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3EE7F6B5" w14:textId="77777777" w:rsidTr="000F7B20">
        <w:tc>
          <w:tcPr>
            <w:tcW w:w="3794" w:type="dxa"/>
          </w:tcPr>
          <w:p w14:paraId="4DD3A9CA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4C258F0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57EC3DC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1D0A02E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241D75E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1941555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7A74DC4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7034580D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2322E216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48769293" wp14:editId="07E1FAD5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0C48271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7110AB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73D56C31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5DA47FD9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0AC97EF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6F18F9CF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C3474D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7373DCBB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3F0527F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1599BCB0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005063C9" w14:textId="3C39460A" w:rsidR="00D90292" w:rsidRDefault="00405F9C" w:rsidP="00D90292">
      <w:pPr>
        <w:spacing w:line="288" w:lineRule="auto"/>
        <w:rPr>
          <w:b/>
          <w:lang w:val="ro-RO"/>
        </w:rPr>
      </w:pPr>
      <w:r>
        <w:rPr>
          <w:b/>
          <w:lang w:val="ro-RO"/>
        </w:rPr>
        <w:t>A</w:t>
      </w:r>
      <w:r w:rsidR="00DC1669" w:rsidRPr="00D92763">
        <w:rPr>
          <w:b/>
          <w:lang w:val="ro-RO"/>
        </w:rPr>
        <w:t xml:space="preserve">VIZUL </w:t>
      </w:r>
      <w:r w:rsidR="00DC1669">
        <w:rPr>
          <w:b/>
          <w:lang w:val="ro-RO"/>
        </w:rPr>
        <w:t>CONSULTATIV AL</w:t>
      </w:r>
      <w:r w:rsidR="00DC1669" w:rsidRPr="00D92763">
        <w:rPr>
          <w:b/>
          <w:lang w:val="ro-RO"/>
        </w:rPr>
        <w:t xml:space="preserve"> SECȚIEI ȘTIINȚE EXACTE ȘI INGINEREȘTI</w:t>
      </w:r>
      <w:r w:rsidR="00DC1669">
        <w:rPr>
          <w:b/>
          <w:lang w:val="ro-RO"/>
        </w:rPr>
        <w:t xml:space="preserve"> A AȘM</w:t>
      </w:r>
    </w:p>
    <w:p w14:paraId="5ED24C3C" w14:textId="77777777" w:rsidR="00DC1669" w:rsidRPr="00D92763" w:rsidRDefault="00DC1669" w:rsidP="00D90292">
      <w:pPr>
        <w:spacing w:line="288" w:lineRule="auto"/>
        <w:rPr>
          <w:sz w:val="26"/>
          <w:szCs w:val="26"/>
          <w:lang w:val="ro-RO"/>
        </w:rPr>
      </w:pPr>
    </w:p>
    <w:p w14:paraId="3B124690" w14:textId="77777777" w:rsidR="00DF538A" w:rsidRDefault="00AF12D7" w:rsidP="00DF538A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>raportului</w:t>
      </w:r>
      <w:r w:rsidR="00DC1669">
        <w:rPr>
          <w:b/>
          <w:lang w:val="ro-RO"/>
        </w:rPr>
        <w:t xml:space="preserve"> final</w:t>
      </w:r>
      <w:r w:rsidRPr="00F24D65">
        <w:rPr>
          <w:b/>
          <w:lang w:val="ro-RO"/>
        </w:rPr>
        <w:t xml:space="preserve"> pe </w:t>
      </w:r>
      <w:r w:rsidRPr="00D5674A">
        <w:rPr>
          <w:b/>
          <w:lang w:val="ro-RO"/>
        </w:rPr>
        <w:t xml:space="preserve">proiectul </w:t>
      </w:r>
      <w:r w:rsidR="00D24E54" w:rsidRPr="00D24E54">
        <w:rPr>
          <w:b/>
        </w:rPr>
        <w:t>24.80012.5007.26SE</w:t>
      </w:r>
      <w:r w:rsidR="00D24E54" w:rsidRPr="00D5674A">
        <w:rPr>
          <w:b/>
          <w:lang w:val="ro-RO"/>
        </w:rPr>
        <w:t xml:space="preserve"> </w:t>
      </w:r>
      <w:r w:rsidR="00DC1669" w:rsidRPr="00DC1669">
        <w:rPr>
          <w:b/>
          <w:bCs/>
          <w:lang w:val="en-US"/>
        </w:rPr>
        <w:t>“</w:t>
      </w:r>
      <w:r w:rsidR="00DC1669" w:rsidRPr="00DC1669">
        <w:rPr>
          <w:b/>
          <w:bCs/>
          <w:color w:val="000000" w:themeColor="text1"/>
          <w:shd w:val="clear" w:color="auto" w:fill="FFFFFF"/>
        </w:rPr>
        <w:t>Creșterea ratei de decontaminare a fluidului infectat prin canale de rotație sub dispersia radiației ultraviolete C prin metamateriale compozite</w:t>
      </w:r>
      <w:r w:rsidR="00DC1669" w:rsidRPr="00DC1669">
        <w:rPr>
          <w:b/>
          <w:bCs/>
          <w:lang w:val="ro-RO"/>
        </w:rPr>
        <w:t>”</w:t>
      </w:r>
      <w:r w:rsidR="00DC1669" w:rsidRPr="00DC1669">
        <w:rPr>
          <w:rFonts w:eastAsia="Calibri"/>
          <w:b/>
          <w:bCs/>
          <w:lang w:val="ro-RO" w:eastAsia="en-US"/>
        </w:rPr>
        <w:t>,</w:t>
      </w:r>
      <w:r w:rsidR="00DC1669" w:rsidRPr="00D24E54">
        <w:rPr>
          <w:rFonts w:eastAsia="Calibri"/>
          <w:lang w:val="ro-RO" w:eastAsia="en-US"/>
        </w:rPr>
        <w:t xml:space="preserve"> </w:t>
      </w:r>
      <w:r w:rsidRPr="00D5674A">
        <w:rPr>
          <w:b/>
          <w:lang w:val="ro-RO"/>
        </w:rPr>
        <w:t>din</w:t>
      </w:r>
      <w:r w:rsidRPr="00D65215">
        <w:rPr>
          <w:b/>
          <w:lang w:val="ro-RO"/>
        </w:rPr>
        <w:t xml:space="preserve"> cadrul</w:t>
      </w:r>
      <w:r w:rsidRPr="004C58EC">
        <w:rPr>
          <w:b/>
          <w:lang w:val="ro-RO"/>
        </w:rPr>
        <w:t xml:space="preserve"> </w:t>
      </w:r>
      <w:bookmarkStart w:id="0" w:name="_Hlk91045286"/>
      <w:r w:rsidR="00EB678A" w:rsidRPr="004C58EC">
        <w:rPr>
          <w:b/>
          <w:bCs/>
        </w:rPr>
        <w:t xml:space="preserve">concursului </w:t>
      </w:r>
      <w:r w:rsidR="00E777C1" w:rsidRPr="004C58EC">
        <w:rPr>
          <w:b/>
          <w:bCs/>
        </w:rPr>
        <w:t>”Stimularea excelenței în cercetare” pentru anii 2024-2025</w:t>
      </w:r>
      <w:r w:rsidR="00BE0CB7" w:rsidRPr="004C58EC">
        <w:rPr>
          <w:b/>
          <w:lang w:val="ro-RO"/>
        </w:rPr>
        <w:t xml:space="preserve">, </w:t>
      </w:r>
      <w:r w:rsidRPr="004C58EC">
        <w:rPr>
          <w:b/>
          <w:lang w:val="ro-RO"/>
        </w:rPr>
        <w:t xml:space="preserve">conducătorul proiectului – </w:t>
      </w:r>
      <w:r w:rsidR="000808E3" w:rsidRPr="004C58EC">
        <w:rPr>
          <w:b/>
          <w:lang w:val="ro-RO"/>
        </w:rPr>
        <w:t>dr</w:t>
      </w:r>
      <w:r w:rsidR="00D65215">
        <w:rPr>
          <w:b/>
          <w:lang w:val="ro-RO"/>
        </w:rPr>
        <w:t xml:space="preserve">. </w:t>
      </w:r>
      <w:r w:rsidR="00D24E54">
        <w:rPr>
          <w:b/>
          <w:lang w:val="ro-RO"/>
        </w:rPr>
        <w:t>habil. ENACHI Nicolae</w:t>
      </w:r>
      <w:r w:rsidR="00537088" w:rsidRPr="004C58EC">
        <w:rPr>
          <w:b/>
          <w:lang w:val="ro-RO"/>
        </w:rPr>
        <w:t xml:space="preserve">, </w:t>
      </w:r>
      <w:r w:rsidR="00D5674A">
        <w:rPr>
          <w:b/>
          <w:color w:val="000000" w:themeColor="text1"/>
          <w:shd w:val="clear" w:color="auto" w:fill="FFFFFF"/>
        </w:rPr>
        <w:t>Institutul de Fizică Aplicată, USM</w:t>
      </w:r>
      <w:r w:rsidR="004C58EC" w:rsidRPr="004C58EC">
        <w:rPr>
          <w:b/>
          <w:color w:val="000000" w:themeColor="text1"/>
          <w:shd w:val="clear" w:color="auto" w:fill="FFFFFF"/>
        </w:rPr>
        <w:t xml:space="preserve"> </w:t>
      </w:r>
      <w:r w:rsidRPr="00F24D65">
        <w:rPr>
          <w:b/>
          <w:lang w:val="ro-RO"/>
        </w:rPr>
        <w:t>(</w:t>
      </w:r>
      <w:r w:rsidR="00E777C1" w:rsidRPr="00F24D65">
        <w:rPr>
          <w:b/>
          <w:color w:val="000000" w:themeColor="text1"/>
        </w:rPr>
        <w:t xml:space="preserve">Prioritatea V: </w:t>
      </w:r>
      <w:r w:rsidR="00E777C1" w:rsidRPr="00F24D65">
        <w:rPr>
          <w:b/>
        </w:rPr>
        <w:t>Tehnologii inovative, energie sustenabilă, digitalizare</w:t>
      </w:r>
      <w:r w:rsidR="00EB678A" w:rsidRPr="00F24D65">
        <w:rPr>
          <w:b/>
        </w:rPr>
        <w:t>)</w:t>
      </w:r>
      <w:r w:rsidRPr="00F24D65">
        <w:rPr>
          <w:b/>
          <w:lang w:val="ro-RO"/>
        </w:rPr>
        <w:t xml:space="preserve">, </w:t>
      </w:r>
      <w:r w:rsidR="00DF538A" w:rsidRPr="00BE2FC2">
        <w:rPr>
          <w:b/>
          <w:lang w:val="ro-RO"/>
        </w:rPr>
        <w:t xml:space="preserve">perfectat în baza audierii raportului științific </w:t>
      </w:r>
      <w:r w:rsidR="00DF538A">
        <w:rPr>
          <w:b/>
          <w:lang w:val="ro-RO"/>
        </w:rPr>
        <w:t>și a concluziilor experților confidențiali (Biroul Secției Științe Exacte și Inginerești Nr. 4 din 10 martie 2026)</w:t>
      </w:r>
    </w:p>
    <w:bookmarkEnd w:id="0"/>
    <w:p w14:paraId="7FA55DA5" w14:textId="77777777" w:rsidR="00186652" w:rsidRDefault="00186652" w:rsidP="00186652">
      <w:pPr>
        <w:jc w:val="both"/>
        <w:rPr>
          <w:b/>
          <w:lang w:val="ro-RO"/>
        </w:rPr>
      </w:pPr>
    </w:p>
    <w:p w14:paraId="06067908" w14:textId="0859C902" w:rsidR="00186652" w:rsidRPr="00DF538A" w:rsidRDefault="00823299" w:rsidP="00DF538A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DF538A">
        <w:rPr>
          <w:b/>
          <w:lang w:val="ro-RO"/>
        </w:rPr>
        <w:t>Atingerea scopului și obiectivelor, exprimate prin rezultatele obținute</w:t>
      </w:r>
      <w:r w:rsidRPr="00DF538A">
        <w:rPr>
          <w:bCs/>
          <w:i/>
          <w:iCs/>
          <w:lang w:val="ro-RO"/>
        </w:rPr>
        <w:t xml:space="preserve"> </w:t>
      </w:r>
      <w:r w:rsidR="00DF538A">
        <w:rPr>
          <w:bCs/>
          <w:lang w:val="ro-RO"/>
        </w:rPr>
        <w:t>(calificativul</w:t>
      </w:r>
      <w:r w:rsidR="00186652" w:rsidRPr="00DF538A">
        <w:rPr>
          <w:bCs/>
          <w:lang w:val="ro-RO"/>
        </w:rPr>
        <w:t xml:space="preserve"> </w:t>
      </w:r>
      <w:r w:rsidR="00186652" w:rsidRPr="00DF538A">
        <w:rPr>
          <w:lang w:val="ro-RO"/>
        </w:rPr>
        <w:t>“</w:t>
      </w:r>
      <w:r w:rsidR="0061795F">
        <w:rPr>
          <w:lang w:val="ro-RO"/>
        </w:rPr>
        <w:t>satisfăcător</w:t>
      </w:r>
      <w:r w:rsidR="00186652" w:rsidRPr="00DF538A">
        <w:rPr>
          <w:lang w:val="ro-RO"/>
        </w:rPr>
        <w:t>”</w:t>
      </w:r>
      <w:r w:rsidR="00DF538A">
        <w:rPr>
          <w:lang w:val="ro-RO"/>
        </w:rPr>
        <w:t>)</w:t>
      </w:r>
    </w:p>
    <w:p w14:paraId="4A3CFEAF" w14:textId="5587A7E9" w:rsidR="000D5DBB" w:rsidRPr="00636552" w:rsidRDefault="009B7BEA" w:rsidP="00E24EE7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9B7BEA">
        <w:rPr>
          <w:bCs/>
          <w:lang w:val="ro-MD"/>
        </w:rPr>
        <w:t xml:space="preserve">Au fost propuse </w:t>
      </w:r>
      <w:r w:rsidRPr="00636552">
        <w:rPr>
          <w:bCs/>
          <w:lang w:val="ro-RO"/>
        </w:rPr>
        <w:t xml:space="preserve">două tipuri de efecte de cooperare între fotoni </w:t>
      </w:r>
      <w:r w:rsidR="00085483" w:rsidRPr="00636552">
        <w:rPr>
          <w:bCs/>
          <w:lang w:val="ro-RO"/>
        </w:rPr>
        <w:t xml:space="preserve">generați </w:t>
      </w:r>
      <w:r w:rsidRPr="00636552">
        <w:rPr>
          <w:bCs/>
          <w:lang w:val="ro-RO"/>
        </w:rPr>
        <w:t>in etapele multiple ale laserului de tip Raman. Primul tip implică procesul</w:t>
      </w:r>
      <w:r w:rsidR="007C6FE7" w:rsidRPr="00636552">
        <w:rPr>
          <w:bCs/>
          <w:lang w:val="ro-RO"/>
        </w:rPr>
        <w:t xml:space="preserve"> </w:t>
      </w:r>
      <w:r w:rsidRPr="00636552">
        <w:rPr>
          <w:bCs/>
          <w:lang w:val="ro-RO"/>
        </w:rPr>
        <w:t>de cooperare</w:t>
      </w:r>
      <w:r w:rsidR="007C6FE7" w:rsidRPr="00636552">
        <w:rPr>
          <w:bCs/>
          <w:lang w:val="ro-RO"/>
        </w:rPr>
        <w:t xml:space="preserve"> î</w:t>
      </w:r>
      <w:r w:rsidRPr="00636552">
        <w:rPr>
          <w:bCs/>
          <w:lang w:val="ro-RO"/>
        </w:rPr>
        <w:t xml:space="preserve">ntre fotonii </w:t>
      </w:r>
      <w:r w:rsidR="007C6FE7" w:rsidRPr="00636552">
        <w:rPr>
          <w:bCs/>
          <w:lang w:val="ro-RO"/>
        </w:rPr>
        <w:t>aceleiași</w:t>
      </w:r>
      <w:r w:rsidRPr="00636552">
        <w:rPr>
          <w:bCs/>
          <w:lang w:val="ro-RO"/>
        </w:rPr>
        <w:t xml:space="preserve"> etape</w:t>
      </w:r>
      <w:r w:rsidR="007C6FE7" w:rsidRPr="00636552">
        <w:rPr>
          <w:bCs/>
          <w:lang w:val="ro-RO"/>
        </w:rPr>
        <w:t xml:space="preserve"> </w:t>
      </w:r>
      <w:r w:rsidRPr="00636552">
        <w:rPr>
          <w:bCs/>
          <w:lang w:val="ro-RO"/>
        </w:rPr>
        <w:t>de conversie Raman. Al doilea efect de cooperare</w:t>
      </w:r>
      <w:r w:rsidR="007C6FE7" w:rsidRPr="00636552">
        <w:rPr>
          <w:bCs/>
          <w:lang w:val="ro-RO"/>
        </w:rPr>
        <w:t xml:space="preserve"> </w:t>
      </w:r>
      <w:r w:rsidRPr="00636552">
        <w:rPr>
          <w:bCs/>
          <w:lang w:val="ro-RO"/>
        </w:rPr>
        <w:t>are loc intre fotonii care aparțin diferit</w:t>
      </w:r>
      <w:r w:rsidR="007C6FE7" w:rsidRPr="00636552">
        <w:rPr>
          <w:bCs/>
          <w:lang w:val="ro-RO"/>
        </w:rPr>
        <w:t>or</w:t>
      </w:r>
      <w:r w:rsidRPr="00636552">
        <w:rPr>
          <w:bCs/>
          <w:lang w:val="ro-RO"/>
        </w:rPr>
        <w:t xml:space="preserve"> </w:t>
      </w:r>
      <w:r w:rsidR="007C6FE7" w:rsidRPr="00636552">
        <w:rPr>
          <w:bCs/>
          <w:lang w:val="ro-RO"/>
        </w:rPr>
        <w:t xml:space="preserve">etape </w:t>
      </w:r>
      <w:r w:rsidRPr="00636552">
        <w:rPr>
          <w:bCs/>
          <w:lang w:val="ro-RO"/>
        </w:rPr>
        <w:t>de conversie multiple.</w:t>
      </w:r>
      <w:r w:rsidR="00E24EE7" w:rsidRPr="00636552">
        <w:rPr>
          <w:bCs/>
          <w:lang w:val="ro-RO"/>
        </w:rPr>
        <w:t xml:space="preserve"> </w:t>
      </w:r>
      <w:r w:rsidR="000D5DBB" w:rsidRPr="00636552">
        <w:rPr>
          <w:bCs/>
          <w:lang w:val="ro-RO"/>
        </w:rPr>
        <w:t>Totodată, aceste rezultate au fost relatate la două proiecte de cercetare.</w:t>
      </w:r>
    </w:p>
    <w:p w14:paraId="504168E4" w14:textId="32A0E424" w:rsidR="004116DF" w:rsidRPr="00636552" w:rsidRDefault="00BD2D59" w:rsidP="00E24EE7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636552">
        <w:rPr>
          <w:lang w:val="ro-RO"/>
        </w:rPr>
        <w:t>A fost formulat un model semi-clasic in care c</w:t>
      </w:r>
      <w:r w:rsidR="00636552">
        <w:rPr>
          <w:lang w:val="ro-RO"/>
        </w:rPr>
        <w:t>â</w:t>
      </w:r>
      <w:r w:rsidRPr="00636552">
        <w:rPr>
          <w:lang w:val="ro-RO"/>
        </w:rPr>
        <w:t>mpul UVC este tratat clasic, iar biomoleculele (ADN/ARN) sunt descrise cu formalism cuantic.</w:t>
      </w:r>
    </w:p>
    <w:p w14:paraId="0AC3CCFB" w14:textId="77A98106" w:rsidR="00BD2D59" w:rsidRPr="00636552" w:rsidRDefault="00BD2D59" w:rsidP="00E24EE7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636552">
        <w:rPr>
          <w:lang w:val="ro-RO"/>
        </w:rPr>
        <w:t>Au fost efectuate studii privind decontaminarea fluidelor contaminate cu Eicherichia coli, Pseudomonas aeruginosa și Candida albicans.</w:t>
      </w:r>
    </w:p>
    <w:p w14:paraId="702A0077" w14:textId="77777777" w:rsidR="00E06E82" w:rsidRPr="008314F8" w:rsidRDefault="00E06E82" w:rsidP="00E06E82">
      <w:pPr>
        <w:jc w:val="both"/>
        <w:rPr>
          <w:bCs/>
          <w:i/>
          <w:iCs/>
          <w:lang w:val="ro-RO"/>
        </w:rPr>
      </w:pPr>
    </w:p>
    <w:p w14:paraId="1AB7B018" w14:textId="28FB9442" w:rsidR="00186652" w:rsidRPr="008314F8" w:rsidRDefault="00186652" w:rsidP="00E06E82">
      <w:pPr>
        <w:pStyle w:val="ListParagraph"/>
        <w:numPr>
          <w:ilvl w:val="0"/>
          <w:numId w:val="29"/>
        </w:numPr>
        <w:jc w:val="both"/>
        <w:rPr>
          <w:bCs/>
          <w:lang w:val="ro-RO"/>
        </w:rPr>
      </w:pPr>
      <w:r w:rsidRPr="008314F8">
        <w:rPr>
          <w:b/>
          <w:lang w:val="ro-RO"/>
        </w:rPr>
        <w:t>Diseminarea rezultatelor obținute</w:t>
      </w:r>
      <w:r w:rsidRPr="008314F8">
        <w:rPr>
          <w:bCs/>
          <w:lang w:val="ro-RO"/>
        </w:rPr>
        <w:t xml:space="preserve"> </w:t>
      </w:r>
      <w:r w:rsidR="00E06E82" w:rsidRPr="008314F8">
        <w:rPr>
          <w:bCs/>
          <w:lang w:val="ro-RO"/>
        </w:rPr>
        <w:t>(calificativul</w:t>
      </w:r>
      <w:r w:rsidRPr="008314F8">
        <w:rPr>
          <w:bCs/>
          <w:lang w:val="ro-RO"/>
        </w:rPr>
        <w:t xml:space="preserve"> </w:t>
      </w:r>
      <w:bookmarkStart w:id="1" w:name="_Hlk91046624"/>
      <w:r w:rsidRPr="008314F8">
        <w:rPr>
          <w:lang w:val="ro-RO"/>
        </w:rPr>
        <w:t>“</w:t>
      </w:r>
      <w:r w:rsidR="0061795F">
        <w:rPr>
          <w:lang w:val="ro-RO"/>
        </w:rPr>
        <w:t>satisfăcător</w:t>
      </w:r>
      <w:r w:rsidRPr="008314F8">
        <w:rPr>
          <w:lang w:val="ro-RO"/>
        </w:rPr>
        <w:t>”</w:t>
      </w:r>
      <w:bookmarkEnd w:id="1"/>
      <w:r w:rsidR="00E06E82" w:rsidRPr="008314F8">
        <w:rPr>
          <w:lang w:val="ro-RO"/>
        </w:rPr>
        <w:t>)</w:t>
      </w:r>
    </w:p>
    <w:p w14:paraId="13EB41E4" w14:textId="61A8278A" w:rsidR="00153799" w:rsidRPr="008314F8" w:rsidRDefault="005C5B52" w:rsidP="00153799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8314F8">
        <w:rPr>
          <w:bCs/>
          <w:lang w:val="ro-RO"/>
        </w:rPr>
        <w:t>ca</w:t>
      </w:r>
      <w:r w:rsidR="00F108EF" w:rsidRPr="008314F8">
        <w:rPr>
          <w:bCs/>
          <w:lang w:val="ro-RO"/>
        </w:rPr>
        <w:t xml:space="preserve">pitole în monografii – </w:t>
      </w:r>
      <w:r w:rsidR="00E23A3A">
        <w:rPr>
          <w:bCs/>
          <w:lang w:val="ro-RO"/>
        </w:rPr>
        <w:t>3</w:t>
      </w:r>
      <w:r w:rsidR="00F108EF" w:rsidRPr="008314F8">
        <w:rPr>
          <w:bCs/>
          <w:lang w:val="ro-RO"/>
        </w:rPr>
        <w:t xml:space="preserve"> (care se repetă și în ale proiecte)</w:t>
      </w:r>
    </w:p>
    <w:p w14:paraId="0A1B80D7" w14:textId="703EAC72" w:rsidR="00CE75B6" w:rsidRPr="008314F8" w:rsidRDefault="005C5B52" w:rsidP="00CE75B6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8314F8">
        <w:rPr>
          <w:bCs/>
          <w:lang w:val="ro-RO"/>
        </w:rPr>
        <w:t xml:space="preserve">articole în reviste din bazele de date WoS și Scopus – </w:t>
      </w:r>
      <w:r w:rsidR="00AD41C1">
        <w:rPr>
          <w:bCs/>
          <w:lang w:val="ro-RO"/>
        </w:rPr>
        <w:t>5</w:t>
      </w:r>
      <w:r w:rsidR="00CE75B6" w:rsidRPr="008314F8">
        <w:rPr>
          <w:bCs/>
          <w:lang w:val="ro-RO"/>
        </w:rPr>
        <w:t xml:space="preserve"> (care se repetă și în ale proiecte)</w:t>
      </w:r>
    </w:p>
    <w:p w14:paraId="31F86739" w14:textId="0E0A8728" w:rsidR="008314F8" w:rsidRDefault="008314F8" w:rsidP="00CE75B6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8314F8">
        <w:rPr>
          <w:bCs/>
          <w:lang w:val="ro-RO"/>
        </w:rPr>
        <w:t xml:space="preserve">articole în lucrările conferințelor – </w:t>
      </w:r>
      <w:r w:rsidR="002B33EC">
        <w:rPr>
          <w:bCs/>
          <w:lang w:val="ro-RO"/>
        </w:rPr>
        <w:t>8</w:t>
      </w:r>
      <w:r w:rsidRPr="008314F8">
        <w:rPr>
          <w:bCs/>
          <w:lang w:val="ro-RO"/>
        </w:rPr>
        <w:t xml:space="preserve"> (care se repetă și în ale proiecte)</w:t>
      </w:r>
    </w:p>
    <w:p w14:paraId="44EFC03B" w14:textId="1718415D" w:rsidR="002B33EC" w:rsidRPr="00B91843" w:rsidRDefault="00B91843" w:rsidP="00B91843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8965E9">
        <w:rPr>
          <w:bCs/>
          <w:lang w:val="ro-RO"/>
        </w:rPr>
        <w:t xml:space="preserve">rticole în reviste naționale – 1 </w:t>
      </w:r>
      <w:r w:rsidRPr="008314F8">
        <w:rPr>
          <w:bCs/>
          <w:lang w:val="ro-RO"/>
        </w:rPr>
        <w:t>(care se repetă și în ale proiecte)</w:t>
      </w:r>
    </w:p>
    <w:p w14:paraId="434B9202" w14:textId="4968E58D" w:rsidR="00153799" w:rsidRPr="008314F8" w:rsidRDefault="008314F8" w:rsidP="00153799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9D0912" w:rsidRPr="008314F8">
        <w:rPr>
          <w:bCs/>
          <w:lang w:val="ro-RO"/>
        </w:rPr>
        <w:t xml:space="preserve"> fost susținută o teză de doctor</w:t>
      </w:r>
      <w:r w:rsidR="00153799" w:rsidRPr="008314F8">
        <w:rPr>
          <w:bCs/>
          <w:lang w:val="ro-RO"/>
        </w:rPr>
        <w:t>.</w:t>
      </w:r>
    </w:p>
    <w:p w14:paraId="452D29D2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70AA47FC" w14:textId="5CD9E43B" w:rsidR="00186652" w:rsidRPr="008E222F" w:rsidRDefault="00186652" w:rsidP="008E222F">
      <w:pPr>
        <w:pStyle w:val="ListParagraph"/>
        <w:numPr>
          <w:ilvl w:val="0"/>
          <w:numId w:val="29"/>
        </w:numPr>
        <w:jc w:val="both"/>
        <w:rPr>
          <w:lang w:val="ro-RO"/>
        </w:rPr>
      </w:pPr>
      <w:r w:rsidRPr="008E222F">
        <w:rPr>
          <w:b/>
          <w:lang w:val="ro-RO"/>
        </w:rPr>
        <w:t>Valoarea socio-economică a rezultatelor obținute</w:t>
      </w:r>
      <w:r w:rsidR="00577DCB" w:rsidRPr="008E222F">
        <w:rPr>
          <w:bCs/>
          <w:i/>
          <w:iCs/>
          <w:lang w:val="ro-RO"/>
        </w:rPr>
        <w:t xml:space="preserve"> </w:t>
      </w:r>
      <w:r w:rsidR="008E222F">
        <w:rPr>
          <w:bCs/>
          <w:lang w:val="ro-RO"/>
        </w:rPr>
        <w:t>(calificativul</w:t>
      </w:r>
      <w:r w:rsidRPr="008E222F">
        <w:rPr>
          <w:bCs/>
          <w:lang w:val="ro-RO"/>
        </w:rPr>
        <w:t xml:space="preserve"> </w:t>
      </w:r>
      <w:r w:rsidRPr="008E222F">
        <w:rPr>
          <w:lang w:val="ro-RO"/>
        </w:rPr>
        <w:t>“</w:t>
      </w:r>
      <w:r w:rsidR="006E685C" w:rsidRPr="008E222F">
        <w:rPr>
          <w:lang w:val="ro-RO"/>
        </w:rPr>
        <w:t>bine</w:t>
      </w:r>
      <w:r w:rsidRPr="008E222F">
        <w:rPr>
          <w:lang w:val="ro-RO"/>
        </w:rPr>
        <w:t>”</w:t>
      </w:r>
      <w:r w:rsidR="008E222F">
        <w:rPr>
          <w:lang w:val="ro-RO"/>
        </w:rPr>
        <w:t>)</w:t>
      </w:r>
    </w:p>
    <w:p w14:paraId="4F988190" w14:textId="3ADD9DFA" w:rsidR="00577DCB" w:rsidRDefault="00433DA4" w:rsidP="002D7C6F">
      <w:pPr>
        <w:pStyle w:val="ListParagraph"/>
        <w:numPr>
          <w:ilvl w:val="0"/>
          <w:numId w:val="27"/>
        </w:numPr>
        <w:rPr>
          <w:lang w:val="ro-RO"/>
        </w:rPr>
      </w:pPr>
      <w:r w:rsidRPr="00433DA4">
        <w:rPr>
          <w:lang w:val="ro-RO"/>
        </w:rPr>
        <w:t>Valoarea socio-economică posibilă a proiectului în viitor este legată de decontaminarea fluidelor netransparente în domeniul spectral ultraviolet</w:t>
      </w:r>
      <w:r w:rsidR="00242102">
        <w:rPr>
          <w:lang w:val="ro-RO"/>
        </w:rPr>
        <w:t xml:space="preserve"> și a aerului.</w:t>
      </w:r>
    </w:p>
    <w:p w14:paraId="28AF4443" w14:textId="0307A324" w:rsidR="00712E12" w:rsidRDefault="00712E12" w:rsidP="00712E12">
      <w:pPr>
        <w:pStyle w:val="ListParagraph"/>
        <w:numPr>
          <w:ilvl w:val="0"/>
          <w:numId w:val="27"/>
        </w:numPr>
        <w:rPr>
          <w:lang w:val="ro-RO"/>
        </w:rPr>
      </w:pPr>
      <w:r>
        <w:rPr>
          <w:lang w:val="ro-RO"/>
        </w:rPr>
        <w:t>S</w:t>
      </w:r>
      <w:r w:rsidRPr="00712E12">
        <w:rPr>
          <w:lang w:val="ro-RO"/>
        </w:rPr>
        <w:t>e men</w:t>
      </w:r>
      <w:r>
        <w:rPr>
          <w:lang w:val="ro-RO"/>
        </w:rPr>
        <w:t>ț</w:t>
      </w:r>
      <w:r w:rsidRPr="00712E12">
        <w:rPr>
          <w:lang w:val="ro-RO"/>
        </w:rPr>
        <w:t>ioneaz</w:t>
      </w:r>
      <w:r>
        <w:rPr>
          <w:lang w:val="ro-RO"/>
        </w:rPr>
        <w:t>ă</w:t>
      </w:r>
      <w:r w:rsidRPr="00712E12">
        <w:rPr>
          <w:lang w:val="ro-RO"/>
        </w:rPr>
        <w:t xml:space="preserve"> că </w:t>
      </w:r>
      <w:r>
        <w:rPr>
          <w:lang w:val="ro-RO"/>
        </w:rPr>
        <w:t>rezultatele</w:t>
      </w:r>
      <w:r w:rsidRPr="00712E12">
        <w:rPr>
          <w:lang w:val="ro-RO"/>
        </w:rPr>
        <w:t xml:space="preserve"> pot sta la baza creării de noi cursuri pentru studenții din cadrul Universită</w:t>
      </w:r>
      <w:r>
        <w:rPr>
          <w:lang w:val="ro-RO"/>
        </w:rPr>
        <w:t>ț</w:t>
      </w:r>
      <w:r w:rsidRPr="00712E12">
        <w:rPr>
          <w:lang w:val="ro-RO"/>
        </w:rPr>
        <w:t xml:space="preserve">ilor, in domeniul </w:t>
      </w:r>
      <w:r>
        <w:rPr>
          <w:lang w:val="ro-RO"/>
        </w:rPr>
        <w:t>f</w:t>
      </w:r>
      <w:r w:rsidRPr="00712E12">
        <w:rPr>
          <w:lang w:val="ro-RO"/>
        </w:rPr>
        <w:t xml:space="preserve">izicii și </w:t>
      </w:r>
      <w:r>
        <w:rPr>
          <w:lang w:val="ro-RO"/>
        </w:rPr>
        <w:t>i</w:t>
      </w:r>
      <w:r w:rsidRPr="00712E12">
        <w:rPr>
          <w:lang w:val="ro-RO"/>
        </w:rPr>
        <w:t>ngineriei, atât la treapta</w:t>
      </w:r>
      <w:r>
        <w:rPr>
          <w:lang w:val="ro-RO"/>
        </w:rPr>
        <w:t xml:space="preserve"> </w:t>
      </w:r>
      <w:r w:rsidRPr="00712E12">
        <w:rPr>
          <w:lang w:val="ro-RO"/>
        </w:rPr>
        <w:t>de licență c</w:t>
      </w:r>
      <w:r>
        <w:rPr>
          <w:lang w:val="ro-RO"/>
        </w:rPr>
        <w:t>â</w:t>
      </w:r>
      <w:r w:rsidRPr="00712E12">
        <w:rPr>
          <w:lang w:val="ro-RO"/>
        </w:rPr>
        <w:t>t și master.</w:t>
      </w:r>
    </w:p>
    <w:p w14:paraId="66DA74BC" w14:textId="34D90B27" w:rsidR="00712E12" w:rsidRPr="00A514A6" w:rsidRDefault="004E7C37" w:rsidP="00A514A6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>
        <w:rPr>
          <w:lang w:val="ro-RO"/>
        </w:rPr>
        <w:t>A</w:t>
      </w:r>
      <w:r w:rsidR="00A514A6">
        <w:rPr>
          <w:lang w:val="ro-RO"/>
        </w:rPr>
        <w:t>u</w:t>
      </w:r>
      <w:r>
        <w:rPr>
          <w:lang w:val="ro-RO"/>
        </w:rPr>
        <w:t xml:space="preserve"> fost obținut</w:t>
      </w:r>
      <w:r w:rsidR="00A514A6">
        <w:rPr>
          <w:lang w:val="ro-RO"/>
        </w:rPr>
        <w:t>e</w:t>
      </w:r>
      <w:r>
        <w:rPr>
          <w:lang w:val="ro-RO"/>
        </w:rPr>
        <w:t xml:space="preserve"> </w:t>
      </w:r>
      <w:r w:rsidR="00A514A6">
        <w:rPr>
          <w:lang w:val="ro-RO"/>
        </w:rPr>
        <w:t>2</w:t>
      </w:r>
      <w:r>
        <w:rPr>
          <w:lang w:val="ro-RO"/>
        </w:rPr>
        <w:t xml:space="preserve"> brevet</w:t>
      </w:r>
      <w:r w:rsidR="00A514A6">
        <w:rPr>
          <w:lang w:val="ro-RO"/>
        </w:rPr>
        <w:t>e</w:t>
      </w:r>
      <w:r>
        <w:rPr>
          <w:lang w:val="ro-RO"/>
        </w:rPr>
        <w:t xml:space="preserve"> de invenție și a fost depus</w:t>
      </w:r>
      <w:r w:rsidR="00A514A6">
        <w:rPr>
          <w:lang w:val="ro-RO"/>
        </w:rPr>
        <w:t>ă</w:t>
      </w:r>
      <w:r>
        <w:rPr>
          <w:lang w:val="ro-RO"/>
        </w:rPr>
        <w:t xml:space="preserve"> </w:t>
      </w:r>
      <w:r w:rsidR="00A514A6">
        <w:rPr>
          <w:lang w:val="ro-RO"/>
        </w:rPr>
        <w:t>o</w:t>
      </w:r>
      <w:r>
        <w:rPr>
          <w:lang w:val="ro-RO"/>
        </w:rPr>
        <w:t xml:space="preserve"> cer</w:t>
      </w:r>
      <w:r w:rsidR="00A514A6">
        <w:rPr>
          <w:lang w:val="ro-RO"/>
        </w:rPr>
        <w:t>ere</w:t>
      </w:r>
      <w:r>
        <w:rPr>
          <w:lang w:val="ro-RO"/>
        </w:rPr>
        <w:t xml:space="preserve"> de brevet. 16 exponate prezentate la expoziții și târguri de inventică au fost menționate cu medalii și premii speciale</w:t>
      </w:r>
      <w:r w:rsidR="00A514A6">
        <w:rPr>
          <w:lang w:val="ro-RO"/>
        </w:rPr>
        <w:t xml:space="preserve"> (care se repetă și în alte proiecte).</w:t>
      </w:r>
    </w:p>
    <w:p w14:paraId="65BD4B8D" w14:textId="3D8F59F2" w:rsidR="00186652" w:rsidRPr="00A03BB7" w:rsidRDefault="00750A16" w:rsidP="00603EF4">
      <w:pPr>
        <w:pStyle w:val="ListParagraph"/>
        <w:numPr>
          <w:ilvl w:val="0"/>
          <w:numId w:val="29"/>
        </w:numPr>
        <w:jc w:val="both"/>
        <w:rPr>
          <w:bCs/>
          <w:lang w:val="ro-RO"/>
        </w:rPr>
      </w:pPr>
      <w:r w:rsidRPr="00603EF4">
        <w:rPr>
          <w:b/>
          <w:lang w:val="ro-RO"/>
        </w:rPr>
        <w:lastRenderedPageBreak/>
        <w:t xml:space="preserve">Colaborarea la </w:t>
      </w:r>
      <w:r w:rsidRPr="00A03BB7">
        <w:rPr>
          <w:b/>
          <w:lang w:val="ro-RO"/>
        </w:rPr>
        <w:t>nivel internațional și național</w:t>
      </w:r>
      <w:r w:rsidR="00577DCB" w:rsidRPr="00A03BB7">
        <w:rPr>
          <w:bCs/>
          <w:i/>
          <w:iCs/>
          <w:lang w:val="ro-RO"/>
        </w:rPr>
        <w:t xml:space="preserve"> </w:t>
      </w:r>
      <w:r w:rsidR="00603EF4" w:rsidRPr="00A03BB7">
        <w:rPr>
          <w:bCs/>
          <w:lang w:val="ro-RO"/>
        </w:rPr>
        <w:t>(calificativul</w:t>
      </w:r>
      <w:r w:rsidR="00186652" w:rsidRPr="00A03BB7">
        <w:rPr>
          <w:bCs/>
          <w:lang w:val="ro-RO"/>
        </w:rPr>
        <w:t xml:space="preserve"> ”</w:t>
      </w:r>
      <w:r w:rsidR="0061795F">
        <w:rPr>
          <w:bCs/>
          <w:lang w:val="ro-RO"/>
        </w:rPr>
        <w:t>bine</w:t>
      </w:r>
      <w:r w:rsidR="00186652" w:rsidRPr="00A03BB7">
        <w:rPr>
          <w:bCs/>
          <w:lang w:val="ro-RO"/>
        </w:rPr>
        <w:t>”</w:t>
      </w:r>
      <w:r w:rsidR="00603EF4" w:rsidRPr="00A03BB7">
        <w:rPr>
          <w:bCs/>
          <w:lang w:val="ro-RO"/>
        </w:rPr>
        <w:t>)</w:t>
      </w:r>
    </w:p>
    <w:p w14:paraId="2A0858B6" w14:textId="27B4DB1A" w:rsidR="009A74E0" w:rsidRPr="00A03BB7" w:rsidRDefault="00A03BB7" w:rsidP="00186652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A03BB7">
        <w:rPr>
          <w:bCs/>
          <w:lang w:val="ro-RO"/>
        </w:rPr>
        <w:t>Colaborarea cu 4 echipe din Rom</w:t>
      </w:r>
      <w:r>
        <w:rPr>
          <w:bCs/>
          <w:lang w:val="ro-RO"/>
        </w:rPr>
        <w:t>â</w:t>
      </w:r>
      <w:r w:rsidRPr="00A03BB7">
        <w:rPr>
          <w:bCs/>
          <w:lang w:val="ro-RO"/>
        </w:rPr>
        <w:t>nia și 3 echipe din Moldova</w:t>
      </w:r>
      <w:r w:rsidR="009A74E0" w:rsidRPr="00A03BB7">
        <w:rPr>
          <w:bCs/>
          <w:lang w:val="ro-RO"/>
        </w:rPr>
        <w:t xml:space="preserve">. </w:t>
      </w:r>
    </w:p>
    <w:p w14:paraId="1D3FF498" w14:textId="77777777" w:rsidR="009A74E0" w:rsidRDefault="009A74E0" w:rsidP="00186652">
      <w:pPr>
        <w:jc w:val="both"/>
        <w:rPr>
          <w:bCs/>
          <w:lang w:val="ro-RO"/>
        </w:rPr>
      </w:pPr>
    </w:p>
    <w:p w14:paraId="5BAC857F" w14:textId="38AF7523" w:rsidR="007D3D1B" w:rsidRPr="001C5A3C" w:rsidRDefault="007D3D1B" w:rsidP="007D3D1B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61795F">
        <w:rPr>
          <w:b/>
          <w:bCs/>
          <w:lang w:val="ro-RO"/>
        </w:rPr>
        <w:t>19.2</w:t>
      </w:r>
    </w:p>
    <w:p w14:paraId="1D15C3CA" w14:textId="77777777" w:rsidR="004607CF" w:rsidRDefault="004607CF" w:rsidP="004607CF">
      <w:pPr>
        <w:spacing w:line="288" w:lineRule="auto"/>
        <w:rPr>
          <w:b/>
          <w:bCs/>
          <w:lang w:val="ro-RO"/>
        </w:rPr>
      </w:pPr>
    </w:p>
    <w:p w14:paraId="6704D926" w14:textId="455F9576" w:rsidR="004607CF" w:rsidRPr="001C5A3C" w:rsidRDefault="004607CF" w:rsidP="004607CF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Se propune calificativul general: </w:t>
      </w:r>
      <w:r w:rsidR="0061795F">
        <w:rPr>
          <w:b/>
          <w:bCs/>
          <w:lang w:val="ro-RO"/>
        </w:rPr>
        <w:t>Satisfăcător</w:t>
      </w:r>
    </w:p>
    <w:p w14:paraId="75CF00D7" w14:textId="77777777" w:rsidR="006024D5" w:rsidRDefault="006024D5" w:rsidP="00022581">
      <w:pPr>
        <w:rPr>
          <w:b/>
          <w:lang w:val="ro-RO"/>
        </w:rPr>
      </w:pPr>
    </w:p>
    <w:p w14:paraId="21603BAF" w14:textId="77777777" w:rsidR="00580AB9" w:rsidRDefault="00580AB9" w:rsidP="00022581">
      <w:pPr>
        <w:rPr>
          <w:b/>
          <w:lang w:val="ro-RO"/>
        </w:rPr>
      </w:pPr>
    </w:p>
    <w:p w14:paraId="03DE5A8E" w14:textId="39C9485A" w:rsidR="008432BC" w:rsidRPr="00F81B82" w:rsidRDefault="00146DD9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0444B2FC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5A932644" w14:textId="634C9090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146DD9">
        <w:rPr>
          <w:lang w:val="ro-RO"/>
        </w:rPr>
        <w:t>Veaceslav Ursachi</w:t>
      </w:r>
    </w:p>
    <w:p w14:paraId="5A2FEBCC" w14:textId="77777777" w:rsidR="00022581" w:rsidRPr="00F81B82" w:rsidRDefault="00022581" w:rsidP="00022581">
      <w:pPr>
        <w:rPr>
          <w:lang w:val="ro-RO"/>
        </w:rPr>
      </w:pPr>
    </w:p>
    <w:p w14:paraId="7B75DCEE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73A97EE8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00C1" w14:textId="77777777" w:rsidR="00384F33" w:rsidRDefault="00384F33" w:rsidP="00014779">
      <w:r>
        <w:separator/>
      </w:r>
    </w:p>
  </w:endnote>
  <w:endnote w:type="continuationSeparator" w:id="0">
    <w:p w14:paraId="1FFF9A2B" w14:textId="77777777" w:rsidR="00384F33" w:rsidRDefault="00384F33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5D9D" w14:textId="77777777" w:rsidR="00384F33" w:rsidRDefault="00384F33" w:rsidP="00014779">
      <w:r>
        <w:separator/>
      </w:r>
    </w:p>
  </w:footnote>
  <w:footnote w:type="continuationSeparator" w:id="0">
    <w:p w14:paraId="501D8E75" w14:textId="77777777" w:rsidR="00384F33" w:rsidRDefault="00384F33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7725E"/>
    <w:multiLevelType w:val="hybridMultilevel"/>
    <w:tmpl w:val="FDFC5EAA"/>
    <w:lvl w:ilvl="0" w:tplc="069CFC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05035"/>
    <w:multiLevelType w:val="hybridMultilevel"/>
    <w:tmpl w:val="863E900E"/>
    <w:lvl w:ilvl="0" w:tplc="208C0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4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4"/>
  </w:num>
  <w:num w:numId="3">
    <w:abstractNumId w:val="26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4"/>
  </w:num>
  <w:num w:numId="13">
    <w:abstractNumId w:val="28"/>
  </w:num>
  <w:num w:numId="14">
    <w:abstractNumId w:val="22"/>
  </w:num>
  <w:num w:numId="15">
    <w:abstractNumId w:val="9"/>
  </w:num>
  <w:num w:numId="16">
    <w:abstractNumId w:val="3"/>
  </w:num>
  <w:num w:numId="17">
    <w:abstractNumId w:val="20"/>
  </w:num>
  <w:num w:numId="18">
    <w:abstractNumId w:val="12"/>
  </w:num>
  <w:num w:numId="19">
    <w:abstractNumId w:val="7"/>
  </w:num>
  <w:num w:numId="20">
    <w:abstractNumId w:val="16"/>
  </w:num>
  <w:num w:numId="21">
    <w:abstractNumId w:val="23"/>
  </w:num>
  <w:num w:numId="22">
    <w:abstractNumId w:val="25"/>
  </w:num>
  <w:num w:numId="23">
    <w:abstractNumId w:val="0"/>
  </w:num>
  <w:num w:numId="24">
    <w:abstractNumId w:val="5"/>
  </w:num>
  <w:num w:numId="25">
    <w:abstractNumId w:val="14"/>
  </w:num>
  <w:num w:numId="26">
    <w:abstractNumId w:val="27"/>
  </w:num>
  <w:num w:numId="27">
    <w:abstractNumId w:val="15"/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367B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5483"/>
    <w:rsid w:val="000863C6"/>
    <w:rsid w:val="00087F94"/>
    <w:rsid w:val="000A5D6C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5DBB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0F7CCD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6DD9"/>
    <w:rsid w:val="00147064"/>
    <w:rsid w:val="00152E39"/>
    <w:rsid w:val="00153799"/>
    <w:rsid w:val="00153C0F"/>
    <w:rsid w:val="00156CDD"/>
    <w:rsid w:val="00160C44"/>
    <w:rsid w:val="001611E7"/>
    <w:rsid w:val="0016201B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96B82"/>
    <w:rsid w:val="001A084B"/>
    <w:rsid w:val="001A09A3"/>
    <w:rsid w:val="001A705B"/>
    <w:rsid w:val="001A72CF"/>
    <w:rsid w:val="001B1710"/>
    <w:rsid w:val="001B1C23"/>
    <w:rsid w:val="001B1EDE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2AA7"/>
    <w:rsid w:val="00203B34"/>
    <w:rsid w:val="00204C41"/>
    <w:rsid w:val="0021324C"/>
    <w:rsid w:val="00217AED"/>
    <w:rsid w:val="00217B43"/>
    <w:rsid w:val="002202A0"/>
    <w:rsid w:val="00223A10"/>
    <w:rsid w:val="00223B26"/>
    <w:rsid w:val="002257AB"/>
    <w:rsid w:val="002309F9"/>
    <w:rsid w:val="00234351"/>
    <w:rsid w:val="002357B2"/>
    <w:rsid w:val="00242102"/>
    <w:rsid w:val="00244DA9"/>
    <w:rsid w:val="00244EF0"/>
    <w:rsid w:val="0025124E"/>
    <w:rsid w:val="00254F87"/>
    <w:rsid w:val="00267481"/>
    <w:rsid w:val="00276A12"/>
    <w:rsid w:val="00280057"/>
    <w:rsid w:val="00281A88"/>
    <w:rsid w:val="0028394A"/>
    <w:rsid w:val="002844D7"/>
    <w:rsid w:val="002A4E11"/>
    <w:rsid w:val="002A65B5"/>
    <w:rsid w:val="002B0605"/>
    <w:rsid w:val="002B2A30"/>
    <w:rsid w:val="002B33EC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42B4"/>
    <w:rsid w:val="002E6C80"/>
    <w:rsid w:val="002F0A31"/>
    <w:rsid w:val="002F48BF"/>
    <w:rsid w:val="002F5977"/>
    <w:rsid w:val="0030105C"/>
    <w:rsid w:val="0030140F"/>
    <w:rsid w:val="00301C3C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9D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1634"/>
    <w:rsid w:val="0038208C"/>
    <w:rsid w:val="00384F33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027"/>
    <w:rsid w:val="003C7C10"/>
    <w:rsid w:val="003C7F27"/>
    <w:rsid w:val="003E30C6"/>
    <w:rsid w:val="003E4386"/>
    <w:rsid w:val="003E4A02"/>
    <w:rsid w:val="003E7732"/>
    <w:rsid w:val="003F06CA"/>
    <w:rsid w:val="003F10C8"/>
    <w:rsid w:val="003F325D"/>
    <w:rsid w:val="003F4F08"/>
    <w:rsid w:val="00403FA7"/>
    <w:rsid w:val="004040D9"/>
    <w:rsid w:val="00405F9C"/>
    <w:rsid w:val="0040727D"/>
    <w:rsid w:val="004116DF"/>
    <w:rsid w:val="004206E3"/>
    <w:rsid w:val="0042357C"/>
    <w:rsid w:val="00431564"/>
    <w:rsid w:val="004327C7"/>
    <w:rsid w:val="00433DA4"/>
    <w:rsid w:val="004368CC"/>
    <w:rsid w:val="00442645"/>
    <w:rsid w:val="00451CCA"/>
    <w:rsid w:val="00452FB8"/>
    <w:rsid w:val="004607CF"/>
    <w:rsid w:val="0046151B"/>
    <w:rsid w:val="00463B6E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31A7"/>
    <w:rsid w:val="004B43A8"/>
    <w:rsid w:val="004C3562"/>
    <w:rsid w:val="004C3F39"/>
    <w:rsid w:val="004C58EC"/>
    <w:rsid w:val="004C7040"/>
    <w:rsid w:val="004D0EF5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E7C37"/>
    <w:rsid w:val="004F01F4"/>
    <w:rsid w:val="004F23AB"/>
    <w:rsid w:val="004F3441"/>
    <w:rsid w:val="00504135"/>
    <w:rsid w:val="00504F51"/>
    <w:rsid w:val="00516D0D"/>
    <w:rsid w:val="00520BC9"/>
    <w:rsid w:val="0052724B"/>
    <w:rsid w:val="00532A78"/>
    <w:rsid w:val="005367F1"/>
    <w:rsid w:val="00537088"/>
    <w:rsid w:val="00537A16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95162"/>
    <w:rsid w:val="005A159B"/>
    <w:rsid w:val="005A4374"/>
    <w:rsid w:val="005A6769"/>
    <w:rsid w:val="005A6ADD"/>
    <w:rsid w:val="005A7AC3"/>
    <w:rsid w:val="005B0047"/>
    <w:rsid w:val="005B0A1D"/>
    <w:rsid w:val="005B1EDE"/>
    <w:rsid w:val="005B546E"/>
    <w:rsid w:val="005C2AB3"/>
    <w:rsid w:val="005C5B52"/>
    <w:rsid w:val="005C79EE"/>
    <w:rsid w:val="005D3734"/>
    <w:rsid w:val="005D4BDB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3EF4"/>
    <w:rsid w:val="006060D1"/>
    <w:rsid w:val="00606D01"/>
    <w:rsid w:val="00611C76"/>
    <w:rsid w:val="00612A98"/>
    <w:rsid w:val="0061721F"/>
    <w:rsid w:val="0061795F"/>
    <w:rsid w:val="00623CA7"/>
    <w:rsid w:val="00624EA8"/>
    <w:rsid w:val="00631BEB"/>
    <w:rsid w:val="00632A39"/>
    <w:rsid w:val="0063603A"/>
    <w:rsid w:val="00636552"/>
    <w:rsid w:val="00641394"/>
    <w:rsid w:val="00642E8F"/>
    <w:rsid w:val="00647654"/>
    <w:rsid w:val="00647A07"/>
    <w:rsid w:val="00647F98"/>
    <w:rsid w:val="006518B8"/>
    <w:rsid w:val="0065361A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2E12"/>
    <w:rsid w:val="00715A04"/>
    <w:rsid w:val="00723A69"/>
    <w:rsid w:val="00726D75"/>
    <w:rsid w:val="007310B3"/>
    <w:rsid w:val="00731FEC"/>
    <w:rsid w:val="00733E9D"/>
    <w:rsid w:val="00735C37"/>
    <w:rsid w:val="00742CA9"/>
    <w:rsid w:val="00744012"/>
    <w:rsid w:val="00750A16"/>
    <w:rsid w:val="00763196"/>
    <w:rsid w:val="00764005"/>
    <w:rsid w:val="007717BA"/>
    <w:rsid w:val="00773BB2"/>
    <w:rsid w:val="00775279"/>
    <w:rsid w:val="00775AB9"/>
    <w:rsid w:val="00793F96"/>
    <w:rsid w:val="0079426F"/>
    <w:rsid w:val="00796269"/>
    <w:rsid w:val="00796B89"/>
    <w:rsid w:val="007971A5"/>
    <w:rsid w:val="007979EC"/>
    <w:rsid w:val="007A0511"/>
    <w:rsid w:val="007A52AB"/>
    <w:rsid w:val="007A5A07"/>
    <w:rsid w:val="007A65B9"/>
    <w:rsid w:val="007A7385"/>
    <w:rsid w:val="007A7BB1"/>
    <w:rsid w:val="007B1A15"/>
    <w:rsid w:val="007B5CD9"/>
    <w:rsid w:val="007C089C"/>
    <w:rsid w:val="007C1874"/>
    <w:rsid w:val="007C2E15"/>
    <w:rsid w:val="007C6CE4"/>
    <w:rsid w:val="007C6FE7"/>
    <w:rsid w:val="007D3D1B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4F8"/>
    <w:rsid w:val="00831C2D"/>
    <w:rsid w:val="008323A8"/>
    <w:rsid w:val="00832D09"/>
    <w:rsid w:val="00837A85"/>
    <w:rsid w:val="008432BC"/>
    <w:rsid w:val="00843670"/>
    <w:rsid w:val="008521C6"/>
    <w:rsid w:val="00852B9B"/>
    <w:rsid w:val="00854D36"/>
    <w:rsid w:val="00862E9A"/>
    <w:rsid w:val="0086493D"/>
    <w:rsid w:val="00865CCF"/>
    <w:rsid w:val="0087290F"/>
    <w:rsid w:val="008730B6"/>
    <w:rsid w:val="008877D5"/>
    <w:rsid w:val="008910A2"/>
    <w:rsid w:val="00894CB9"/>
    <w:rsid w:val="00896342"/>
    <w:rsid w:val="008965E9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22F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44C8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79C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A74E0"/>
    <w:rsid w:val="009B1288"/>
    <w:rsid w:val="009B3BFF"/>
    <w:rsid w:val="009B64FE"/>
    <w:rsid w:val="009B77BD"/>
    <w:rsid w:val="009B7BEA"/>
    <w:rsid w:val="009C05C2"/>
    <w:rsid w:val="009C1876"/>
    <w:rsid w:val="009C3ECA"/>
    <w:rsid w:val="009C4CCB"/>
    <w:rsid w:val="009C74A9"/>
    <w:rsid w:val="009D0912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9F4A96"/>
    <w:rsid w:val="00A03BB7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533F"/>
    <w:rsid w:val="00A47BCE"/>
    <w:rsid w:val="00A510A4"/>
    <w:rsid w:val="00A514A6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0342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0376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1C1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52274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2A0"/>
    <w:rsid w:val="00B874B6"/>
    <w:rsid w:val="00B90FB6"/>
    <w:rsid w:val="00B91843"/>
    <w:rsid w:val="00B91E72"/>
    <w:rsid w:val="00B920FB"/>
    <w:rsid w:val="00BA1C4F"/>
    <w:rsid w:val="00BA3557"/>
    <w:rsid w:val="00BA7B19"/>
    <w:rsid w:val="00BB13E2"/>
    <w:rsid w:val="00BB1F1A"/>
    <w:rsid w:val="00BC0BDA"/>
    <w:rsid w:val="00BC159C"/>
    <w:rsid w:val="00BC1890"/>
    <w:rsid w:val="00BC3A5A"/>
    <w:rsid w:val="00BC5A82"/>
    <w:rsid w:val="00BC7F57"/>
    <w:rsid w:val="00BD20ED"/>
    <w:rsid w:val="00BD28CF"/>
    <w:rsid w:val="00BD2926"/>
    <w:rsid w:val="00BD2D59"/>
    <w:rsid w:val="00BE0CB7"/>
    <w:rsid w:val="00BE13FD"/>
    <w:rsid w:val="00BE2D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431F"/>
    <w:rsid w:val="00CC4FFF"/>
    <w:rsid w:val="00CD1A99"/>
    <w:rsid w:val="00CD2A6A"/>
    <w:rsid w:val="00CD7B08"/>
    <w:rsid w:val="00CD7BA5"/>
    <w:rsid w:val="00CD7E89"/>
    <w:rsid w:val="00CE0C2D"/>
    <w:rsid w:val="00CE53CC"/>
    <w:rsid w:val="00CE75B6"/>
    <w:rsid w:val="00CF13F6"/>
    <w:rsid w:val="00CF1439"/>
    <w:rsid w:val="00CF28F1"/>
    <w:rsid w:val="00CF2AC9"/>
    <w:rsid w:val="00CF51AE"/>
    <w:rsid w:val="00CF7310"/>
    <w:rsid w:val="00D01052"/>
    <w:rsid w:val="00D0275B"/>
    <w:rsid w:val="00D13241"/>
    <w:rsid w:val="00D16427"/>
    <w:rsid w:val="00D175ED"/>
    <w:rsid w:val="00D24E54"/>
    <w:rsid w:val="00D2605E"/>
    <w:rsid w:val="00D3091E"/>
    <w:rsid w:val="00D3129C"/>
    <w:rsid w:val="00D332A7"/>
    <w:rsid w:val="00D33A89"/>
    <w:rsid w:val="00D34447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1669"/>
    <w:rsid w:val="00DC2F7E"/>
    <w:rsid w:val="00DC6A9D"/>
    <w:rsid w:val="00DC6D1D"/>
    <w:rsid w:val="00DC7E31"/>
    <w:rsid w:val="00DD2BAB"/>
    <w:rsid w:val="00DD4A79"/>
    <w:rsid w:val="00DE223D"/>
    <w:rsid w:val="00DE55CA"/>
    <w:rsid w:val="00DE59C3"/>
    <w:rsid w:val="00DE6FFD"/>
    <w:rsid w:val="00DE75E8"/>
    <w:rsid w:val="00DF02C9"/>
    <w:rsid w:val="00DF538A"/>
    <w:rsid w:val="00DF5B88"/>
    <w:rsid w:val="00DF5EDE"/>
    <w:rsid w:val="00DF7BDE"/>
    <w:rsid w:val="00E02F49"/>
    <w:rsid w:val="00E04560"/>
    <w:rsid w:val="00E05E6E"/>
    <w:rsid w:val="00E06E82"/>
    <w:rsid w:val="00E07361"/>
    <w:rsid w:val="00E07F22"/>
    <w:rsid w:val="00E156D6"/>
    <w:rsid w:val="00E175A0"/>
    <w:rsid w:val="00E23A3A"/>
    <w:rsid w:val="00E24EE7"/>
    <w:rsid w:val="00E31845"/>
    <w:rsid w:val="00E32CB9"/>
    <w:rsid w:val="00E36AC7"/>
    <w:rsid w:val="00E402DD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01DB"/>
    <w:rsid w:val="00E94783"/>
    <w:rsid w:val="00E94B6B"/>
    <w:rsid w:val="00E9656E"/>
    <w:rsid w:val="00EA52FD"/>
    <w:rsid w:val="00EB071F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2B84"/>
    <w:rsid w:val="00F05B5D"/>
    <w:rsid w:val="00F05E93"/>
    <w:rsid w:val="00F108EF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5B3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A5F74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53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478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162</cp:revision>
  <cp:lastPrinted>2022-12-05T10:45:00Z</cp:lastPrinted>
  <dcterms:created xsi:type="dcterms:W3CDTF">2024-12-23T15:36:00Z</dcterms:created>
  <dcterms:modified xsi:type="dcterms:W3CDTF">2026-03-17T09:23:00Z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