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2FDC" w14:textId="77777777" w:rsidR="00BA0DF5" w:rsidRPr="00D61877" w:rsidRDefault="00BA0DF5" w:rsidP="00E802CD">
      <w:pPr>
        <w:keepNext/>
        <w:spacing w:after="120" w:line="276" w:lineRule="auto"/>
        <w:jc w:val="center"/>
        <w:outlineLvl w:val="0"/>
        <w:rPr>
          <w:rFonts w:ascii="Times New Roman" w:hAnsi="Times New Roman"/>
          <w:b/>
          <w:bCs/>
          <w:kern w:val="32"/>
          <w:sz w:val="24"/>
          <w:szCs w:val="24"/>
          <w:lang w:val="ro-RO"/>
        </w:rPr>
      </w:pPr>
      <w:bookmarkStart w:id="0" w:name="_Toc358014122"/>
      <w:r w:rsidRPr="00D61877">
        <w:rPr>
          <w:rFonts w:ascii="Times New Roman" w:hAnsi="Times New Roman"/>
          <w:b/>
          <w:bCs/>
          <w:kern w:val="32"/>
          <w:sz w:val="24"/>
          <w:szCs w:val="24"/>
          <w:lang w:val="ro-RO"/>
        </w:rPr>
        <w:t>Rezumatul activită</w:t>
      </w:r>
      <w:r w:rsidR="00D61877" w:rsidRPr="00D61877">
        <w:rPr>
          <w:rFonts w:ascii="Times New Roman" w:hAnsi="Times New Roman"/>
          <w:b/>
          <w:bCs/>
          <w:kern w:val="32"/>
          <w:sz w:val="24"/>
          <w:szCs w:val="24"/>
          <w:lang w:val="ro-RO"/>
        </w:rPr>
        <w:t>ț</w:t>
      </w:r>
      <w:r w:rsidRPr="00D61877">
        <w:rPr>
          <w:rFonts w:ascii="Times New Roman" w:hAnsi="Times New Roman"/>
          <w:b/>
          <w:bCs/>
          <w:kern w:val="32"/>
          <w:sz w:val="24"/>
          <w:szCs w:val="24"/>
          <w:lang w:val="ro-RO"/>
        </w:rPr>
        <w:t xml:space="preserve">ii </w:t>
      </w:r>
      <w:r w:rsidR="00D61877" w:rsidRPr="00D61877">
        <w:rPr>
          <w:rFonts w:ascii="Times New Roman" w:hAnsi="Times New Roman"/>
          <w:b/>
          <w:bCs/>
          <w:kern w:val="32"/>
          <w:sz w:val="24"/>
          <w:szCs w:val="24"/>
          <w:lang w:val="ro-RO"/>
        </w:rPr>
        <w:t>ș</w:t>
      </w:r>
      <w:r w:rsidRPr="00D61877">
        <w:rPr>
          <w:rFonts w:ascii="Times New Roman" w:hAnsi="Times New Roman"/>
          <w:b/>
          <w:bCs/>
          <w:kern w:val="32"/>
          <w:sz w:val="24"/>
          <w:szCs w:val="24"/>
          <w:lang w:val="ro-RO"/>
        </w:rPr>
        <w:t>i a rezultatelor ob</w:t>
      </w:r>
      <w:r w:rsidR="00D61877" w:rsidRPr="00D61877">
        <w:rPr>
          <w:rFonts w:ascii="Times New Roman" w:hAnsi="Times New Roman"/>
          <w:b/>
          <w:bCs/>
          <w:kern w:val="32"/>
          <w:sz w:val="24"/>
          <w:szCs w:val="24"/>
          <w:lang w:val="ro-RO"/>
        </w:rPr>
        <w:t>ț</w:t>
      </w:r>
      <w:r w:rsidRPr="00D61877">
        <w:rPr>
          <w:rFonts w:ascii="Times New Roman" w:hAnsi="Times New Roman"/>
          <w:b/>
          <w:bCs/>
          <w:kern w:val="32"/>
          <w:sz w:val="24"/>
          <w:szCs w:val="24"/>
          <w:lang w:val="ro-RO"/>
        </w:rPr>
        <w:t xml:space="preserve">inute în </w:t>
      </w:r>
      <w:r w:rsidR="009010C6" w:rsidRPr="00D61877">
        <w:rPr>
          <w:rFonts w:ascii="Times New Roman" w:hAnsi="Times New Roman"/>
          <w:b/>
          <w:color w:val="000000"/>
          <w:kern w:val="32"/>
          <w:sz w:val="24"/>
          <w:szCs w:val="24"/>
          <w:lang w:val="ro-RO"/>
        </w:rPr>
        <w:t>subprogram</w:t>
      </w:r>
      <w:r w:rsidRPr="00D61877">
        <w:rPr>
          <w:rFonts w:ascii="Times New Roman" w:hAnsi="Times New Roman"/>
          <w:b/>
          <w:bCs/>
          <w:kern w:val="32"/>
          <w:sz w:val="24"/>
          <w:szCs w:val="24"/>
          <w:lang w:val="ro-RO"/>
        </w:rPr>
        <w:t xml:space="preserve"> în anul 202</w:t>
      </w:r>
      <w:r w:rsidR="006D49C3">
        <w:rPr>
          <w:rFonts w:ascii="Times New Roman" w:hAnsi="Times New Roman"/>
          <w:b/>
          <w:bCs/>
          <w:kern w:val="32"/>
          <w:sz w:val="24"/>
          <w:szCs w:val="24"/>
          <w:lang w:val="ro-RO"/>
        </w:rPr>
        <w:t>5</w:t>
      </w:r>
    </w:p>
    <w:p w14:paraId="3008D5B4" w14:textId="77777777" w:rsidR="009A47C0" w:rsidRDefault="00FE6BF1" w:rsidP="009621DB">
      <w:pPr>
        <w:pStyle w:val="Frspaiere"/>
        <w:jc w:val="center"/>
        <w:rPr>
          <w:rFonts w:ascii="Times New Roman" w:hAnsi="Times New Roman" w:cs="Times New Roman"/>
          <w:u w:val="single"/>
        </w:rPr>
      </w:pPr>
      <w:r w:rsidRPr="00D61877">
        <w:rPr>
          <w:rFonts w:ascii="Times New Roman" w:hAnsi="Times New Roman"/>
          <w:b/>
          <w:color w:val="auto"/>
        </w:rPr>
        <w:t>_____________</w:t>
      </w:r>
      <w:r w:rsidR="009A47C0" w:rsidRPr="009A47C0">
        <w:rPr>
          <w:rFonts w:ascii="Times New Roman" w:hAnsi="Times New Roman" w:cs="Times New Roman"/>
          <w:u w:val="single"/>
        </w:rPr>
        <w:t xml:space="preserve">Viziuni conceptuale moderne și proiectarea bazelor metodologice ale pregătirii </w:t>
      </w:r>
      <w:r w:rsidR="009A47C0">
        <w:rPr>
          <w:rFonts w:ascii="Times New Roman" w:hAnsi="Times New Roman" w:cs="Times New Roman"/>
          <w:u w:val="single"/>
        </w:rPr>
        <w:t xml:space="preserve">                      </w:t>
      </w:r>
    </w:p>
    <w:p w14:paraId="5DFB1881" w14:textId="77777777" w:rsidR="00FE6BF1" w:rsidRPr="00D61877" w:rsidRDefault="009A47C0" w:rsidP="009621DB">
      <w:pPr>
        <w:pStyle w:val="Frspaiere"/>
        <w:jc w:val="center"/>
        <w:rPr>
          <w:rFonts w:ascii="Times New Roman" w:hAnsi="Times New Roman"/>
          <w:b/>
          <w:color w:val="auto"/>
        </w:rPr>
      </w:pPr>
      <w:r>
        <w:rPr>
          <w:rFonts w:ascii="Times New Roman" w:hAnsi="Times New Roman" w:cs="Times New Roman"/>
          <w:u w:val="single"/>
        </w:rPr>
        <w:t xml:space="preserve">                                               </w:t>
      </w:r>
      <w:r w:rsidRPr="009A47C0">
        <w:rPr>
          <w:rFonts w:ascii="Times New Roman" w:hAnsi="Times New Roman" w:cs="Times New Roman"/>
          <w:u w:val="single"/>
        </w:rPr>
        <w:t>sportive a copiilor</w:t>
      </w:r>
      <w:r w:rsidRPr="00D61877">
        <w:rPr>
          <w:rFonts w:ascii="Times New Roman" w:hAnsi="Times New Roman"/>
          <w:b/>
          <w:color w:val="auto"/>
        </w:rPr>
        <w:t xml:space="preserve"> </w:t>
      </w:r>
      <w:r w:rsidR="00FE6BF1" w:rsidRPr="00D61877">
        <w:rPr>
          <w:rFonts w:ascii="Times New Roman" w:hAnsi="Times New Roman"/>
          <w:b/>
          <w:color w:val="auto"/>
        </w:rPr>
        <w:t>_______________________________________</w:t>
      </w:r>
    </w:p>
    <w:p w14:paraId="04E7FCF6" w14:textId="77777777" w:rsidR="00FE6BF1" w:rsidRPr="00D61877" w:rsidRDefault="002C665D" w:rsidP="002C665D">
      <w:pPr>
        <w:pStyle w:val="Frspaiere"/>
        <w:spacing w:line="276" w:lineRule="auto"/>
        <w:rPr>
          <w:rFonts w:ascii="Times New Roman" w:hAnsi="Times New Roman"/>
          <w:b/>
          <w:i/>
          <w:color w:val="auto"/>
          <w:sz w:val="20"/>
        </w:rPr>
      </w:pPr>
      <w:r>
        <w:rPr>
          <w:rFonts w:ascii="Times New Roman" w:hAnsi="Times New Roman"/>
          <w:b/>
          <w:i/>
          <w:color w:val="auto"/>
          <w:sz w:val="20"/>
        </w:rPr>
        <w:t xml:space="preserve">                                                                  </w:t>
      </w:r>
      <w:r w:rsidR="00FE6BF1" w:rsidRPr="00D61877">
        <w:rPr>
          <w:rFonts w:ascii="Times New Roman" w:hAnsi="Times New Roman"/>
          <w:b/>
          <w:i/>
          <w:color w:val="auto"/>
          <w:sz w:val="20"/>
        </w:rPr>
        <w:t xml:space="preserve">(denumirea </w:t>
      </w:r>
      <w:r w:rsidR="009010C6" w:rsidRPr="00D61877">
        <w:rPr>
          <w:rFonts w:ascii="Times New Roman" w:hAnsi="Times New Roman"/>
          <w:b/>
          <w:i/>
          <w:color w:val="auto"/>
          <w:sz w:val="20"/>
        </w:rPr>
        <w:t>subprogram</w:t>
      </w:r>
      <w:r w:rsidR="00FE6BF1" w:rsidRPr="00D61877">
        <w:rPr>
          <w:rFonts w:ascii="Times New Roman" w:hAnsi="Times New Roman"/>
          <w:b/>
          <w:i/>
          <w:color w:val="auto"/>
          <w:sz w:val="20"/>
        </w:rPr>
        <w:t>ului)</w:t>
      </w:r>
    </w:p>
    <w:p w14:paraId="79386DBA" w14:textId="77777777" w:rsidR="00BA0DF5" w:rsidRPr="00F819AF" w:rsidRDefault="00FE6BF1" w:rsidP="00F819AF">
      <w:pPr>
        <w:spacing w:after="0" w:line="360" w:lineRule="auto"/>
        <w:rPr>
          <w:rFonts w:ascii="Times New Roman" w:hAnsi="Times New Roman"/>
          <w:b/>
          <w:sz w:val="24"/>
          <w:szCs w:val="24"/>
          <w:lang w:val="ro-RO"/>
        </w:rPr>
      </w:pPr>
      <w:r w:rsidRPr="00D61877">
        <w:rPr>
          <w:rFonts w:ascii="Times New Roman" w:hAnsi="Times New Roman"/>
          <w:b/>
          <w:sz w:val="24"/>
          <w:szCs w:val="24"/>
          <w:lang w:val="ro-RO"/>
        </w:rPr>
        <w:t>C</w:t>
      </w:r>
      <w:r w:rsidR="009010C6" w:rsidRPr="00D61877">
        <w:rPr>
          <w:rFonts w:ascii="Times New Roman" w:hAnsi="Times New Roman"/>
          <w:b/>
          <w:sz w:val="24"/>
          <w:szCs w:val="24"/>
          <w:lang w:val="ro-RO"/>
        </w:rPr>
        <w:t>odu</w:t>
      </w:r>
      <w:r w:rsidRPr="00D61877">
        <w:rPr>
          <w:rFonts w:ascii="Times New Roman" w:hAnsi="Times New Roman"/>
          <w:b/>
          <w:sz w:val="24"/>
          <w:szCs w:val="24"/>
          <w:lang w:val="ro-RO"/>
        </w:rPr>
        <w:t xml:space="preserve">l </w:t>
      </w:r>
      <w:r w:rsidR="009010C6" w:rsidRPr="00D61877">
        <w:rPr>
          <w:rFonts w:ascii="Times New Roman" w:hAnsi="Times New Roman"/>
          <w:b/>
          <w:color w:val="000000"/>
          <w:kern w:val="32"/>
          <w:sz w:val="24"/>
          <w:szCs w:val="24"/>
          <w:lang w:val="ro-RO"/>
        </w:rPr>
        <w:t>subprogram</w:t>
      </w:r>
      <w:r w:rsidRPr="00D61877">
        <w:rPr>
          <w:rFonts w:ascii="Times New Roman" w:hAnsi="Times New Roman"/>
          <w:b/>
          <w:sz w:val="24"/>
          <w:szCs w:val="24"/>
          <w:lang w:val="ro-RO"/>
        </w:rPr>
        <w:t xml:space="preserve">ului </w:t>
      </w:r>
      <w:r w:rsidRPr="00D6661C">
        <w:rPr>
          <w:rFonts w:ascii="Times New Roman" w:hAnsi="Times New Roman"/>
          <w:sz w:val="24"/>
          <w:szCs w:val="24"/>
          <w:lang w:val="ro-RO"/>
        </w:rPr>
        <w:t>_______</w:t>
      </w:r>
      <w:r w:rsidR="009A47C0" w:rsidRPr="00D6661C">
        <w:rPr>
          <w:rFonts w:ascii="Times New Roman" w:hAnsi="Times New Roman"/>
          <w:sz w:val="24"/>
          <w:szCs w:val="24"/>
          <w:u w:val="single"/>
          <w:lang w:val="ro-RO"/>
        </w:rPr>
        <w:t>060104</w:t>
      </w:r>
      <w:r w:rsidRPr="00D6661C">
        <w:rPr>
          <w:rFonts w:ascii="Times New Roman" w:hAnsi="Times New Roman"/>
          <w:sz w:val="24"/>
          <w:szCs w:val="24"/>
          <w:lang w:val="ro-RO"/>
        </w:rPr>
        <w:t>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A0DF5" w:rsidRPr="00D61877" w14:paraId="367738BB" w14:textId="77777777" w:rsidTr="009621DB">
        <w:tc>
          <w:tcPr>
            <w:tcW w:w="5000" w:type="pct"/>
            <w:shd w:val="clear" w:color="auto" w:fill="auto"/>
          </w:tcPr>
          <w:p w14:paraId="04D66957" w14:textId="38058E83" w:rsidR="00AD1120" w:rsidRDefault="000B0E98" w:rsidP="009621DB">
            <w:pPr>
              <w:widowControl w:val="0"/>
              <w:spacing w:after="0" w:line="240" w:lineRule="exact"/>
              <w:jc w:val="both"/>
              <w:rPr>
                <w:rFonts w:ascii="Times New Roman" w:hAnsi="Times New Roman"/>
                <w:bCs/>
                <w:sz w:val="24"/>
                <w:szCs w:val="24"/>
              </w:rPr>
            </w:pPr>
            <w:r>
              <w:rPr>
                <w:rFonts w:ascii="Times New Roman" w:hAnsi="Times New Roman"/>
                <w:color w:val="000000"/>
                <w:sz w:val="24"/>
                <w:szCs w:val="24"/>
                <w:lang w:val="ro-MD"/>
              </w:rPr>
              <w:t xml:space="preserve">    </w:t>
            </w:r>
            <w:r w:rsidR="00F71537" w:rsidRPr="00495709">
              <w:rPr>
                <w:rFonts w:ascii="Times New Roman" w:hAnsi="Times New Roman"/>
                <w:color w:val="000000"/>
                <w:sz w:val="24"/>
                <w:szCs w:val="24"/>
                <w:lang w:val="ro-MD"/>
              </w:rPr>
              <w:t>În perioada de raportare (</w:t>
            </w:r>
            <w:r w:rsidR="0036747E" w:rsidRPr="00495709">
              <w:rPr>
                <w:rFonts w:ascii="Times New Roman" w:hAnsi="Times New Roman"/>
                <w:color w:val="000000"/>
                <w:sz w:val="24"/>
                <w:szCs w:val="24"/>
                <w:lang w:val="ro-MD"/>
              </w:rPr>
              <w:t xml:space="preserve">anul </w:t>
            </w:r>
            <w:r w:rsidR="00F71537" w:rsidRPr="00495709">
              <w:rPr>
                <w:rFonts w:ascii="Times New Roman" w:hAnsi="Times New Roman"/>
                <w:color w:val="000000"/>
                <w:sz w:val="24"/>
                <w:szCs w:val="24"/>
                <w:lang w:val="ro-MD"/>
              </w:rPr>
              <w:t>202</w:t>
            </w:r>
            <w:r w:rsidR="00A27FF8">
              <w:rPr>
                <w:rFonts w:ascii="Times New Roman" w:hAnsi="Times New Roman"/>
                <w:color w:val="000000"/>
                <w:sz w:val="24"/>
                <w:szCs w:val="24"/>
                <w:lang w:val="ro-MD"/>
              </w:rPr>
              <w:t>5</w:t>
            </w:r>
            <w:r w:rsidR="00F71537" w:rsidRPr="00495709">
              <w:rPr>
                <w:rFonts w:ascii="Times New Roman" w:hAnsi="Times New Roman"/>
                <w:color w:val="000000"/>
                <w:sz w:val="24"/>
                <w:szCs w:val="24"/>
                <w:lang w:val="ro-MD"/>
              </w:rPr>
              <w:t xml:space="preserve">) s-au efectuat cercetări în cadrul subprogramului  </w:t>
            </w:r>
            <w:r w:rsidR="00F71537" w:rsidRPr="00495709">
              <w:rPr>
                <w:rFonts w:ascii="Times New Roman" w:hAnsi="Times New Roman"/>
                <w:bCs/>
                <w:color w:val="000000"/>
                <w:kern w:val="32"/>
                <w:sz w:val="24"/>
                <w:szCs w:val="24"/>
                <w:lang w:val="ro-RO"/>
              </w:rPr>
              <w:t>”</w:t>
            </w:r>
            <w:proofErr w:type="spellStart"/>
            <w:r w:rsidR="00F71537" w:rsidRPr="00495709">
              <w:rPr>
                <w:rFonts w:ascii="Times New Roman" w:hAnsi="Times New Roman"/>
                <w:color w:val="000000"/>
                <w:sz w:val="24"/>
                <w:szCs w:val="24"/>
              </w:rPr>
              <w:t>Viziuni</w:t>
            </w:r>
            <w:proofErr w:type="spellEnd"/>
            <w:r w:rsidR="00F71537" w:rsidRPr="00495709">
              <w:rPr>
                <w:rFonts w:ascii="Times New Roman" w:hAnsi="Times New Roman"/>
                <w:color w:val="000000"/>
                <w:sz w:val="24"/>
                <w:szCs w:val="24"/>
              </w:rPr>
              <w:t xml:space="preserve"> </w:t>
            </w:r>
            <w:proofErr w:type="spellStart"/>
            <w:r w:rsidR="00F71537" w:rsidRPr="00495709">
              <w:rPr>
                <w:rFonts w:ascii="Times New Roman" w:hAnsi="Times New Roman"/>
                <w:color w:val="000000"/>
                <w:sz w:val="24"/>
                <w:szCs w:val="24"/>
              </w:rPr>
              <w:t>conceptuale</w:t>
            </w:r>
            <w:proofErr w:type="spellEnd"/>
            <w:r w:rsidR="00F71537" w:rsidRPr="00495709">
              <w:rPr>
                <w:rFonts w:ascii="Times New Roman" w:hAnsi="Times New Roman"/>
                <w:color w:val="000000"/>
                <w:sz w:val="24"/>
                <w:szCs w:val="24"/>
              </w:rPr>
              <w:t xml:space="preserve"> </w:t>
            </w:r>
            <w:proofErr w:type="spellStart"/>
            <w:r w:rsidR="00F71537" w:rsidRPr="00495709">
              <w:rPr>
                <w:rFonts w:ascii="Times New Roman" w:hAnsi="Times New Roman"/>
                <w:color w:val="000000"/>
                <w:sz w:val="24"/>
                <w:szCs w:val="24"/>
              </w:rPr>
              <w:t>moderne</w:t>
            </w:r>
            <w:proofErr w:type="spellEnd"/>
            <w:r w:rsidR="00F71537" w:rsidRPr="00495709">
              <w:rPr>
                <w:rFonts w:ascii="Times New Roman" w:hAnsi="Times New Roman"/>
                <w:color w:val="000000"/>
                <w:sz w:val="24"/>
                <w:szCs w:val="24"/>
              </w:rPr>
              <w:t xml:space="preserve"> </w:t>
            </w:r>
            <w:proofErr w:type="spellStart"/>
            <w:r w:rsidR="00F71537" w:rsidRPr="00495709">
              <w:rPr>
                <w:rFonts w:ascii="Times New Roman" w:hAnsi="Times New Roman"/>
                <w:color w:val="000000"/>
                <w:sz w:val="24"/>
                <w:szCs w:val="24"/>
              </w:rPr>
              <w:t>și</w:t>
            </w:r>
            <w:proofErr w:type="spellEnd"/>
            <w:r w:rsidR="00F71537" w:rsidRPr="00495709">
              <w:rPr>
                <w:rFonts w:ascii="Times New Roman" w:hAnsi="Times New Roman"/>
                <w:color w:val="000000"/>
                <w:sz w:val="24"/>
                <w:szCs w:val="24"/>
              </w:rPr>
              <w:t xml:space="preserve"> </w:t>
            </w:r>
            <w:proofErr w:type="spellStart"/>
            <w:r w:rsidR="00F71537" w:rsidRPr="00495709">
              <w:rPr>
                <w:rFonts w:ascii="Times New Roman" w:hAnsi="Times New Roman"/>
                <w:color w:val="000000"/>
                <w:sz w:val="24"/>
                <w:szCs w:val="24"/>
              </w:rPr>
              <w:t>proiectarea</w:t>
            </w:r>
            <w:proofErr w:type="spellEnd"/>
            <w:r w:rsidR="00F71537" w:rsidRPr="00495709">
              <w:rPr>
                <w:rFonts w:ascii="Times New Roman" w:hAnsi="Times New Roman"/>
                <w:color w:val="000000"/>
                <w:sz w:val="24"/>
                <w:szCs w:val="24"/>
              </w:rPr>
              <w:t xml:space="preserve"> </w:t>
            </w:r>
            <w:proofErr w:type="spellStart"/>
            <w:r w:rsidR="00F71537" w:rsidRPr="00495709">
              <w:rPr>
                <w:rFonts w:ascii="Times New Roman" w:hAnsi="Times New Roman"/>
                <w:color w:val="000000"/>
                <w:sz w:val="24"/>
                <w:szCs w:val="24"/>
              </w:rPr>
              <w:t>bazelor</w:t>
            </w:r>
            <w:proofErr w:type="spellEnd"/>
            <w:r w:rsidR="00F71537" w:rsidRPr="00495709">
              <w:rPr>
                <w:rFonts w:ascii="Times New Roman" w:hAnsi="Times New Roman"/>
                <w:color w:val="000000"/>
                <w:sz w:val="24"/>
                <w:szCs w:val="24"/>
              </w:rPr>
              <w:t xml:space="preserve"> metodologice ale pregătirii sportive a copiilor” (060104) </w:t>
            </w:r>
            <w:r w:rsidR="00F71537" w:rsidRPr="00495709">
              <w:rPr>
                <w:rFonts w:ascii="Times New Roman" w:hAnsi="Times New Roman"/>
                <w:color w:val="000000"/>
                <w:sz w:val="24"/>
                <w:szCs w:val="24"/>
                <w:lang w:val="ro-MD"/>
              </w:rPr>
              <w:t>cu echipa formată din 5 cadre științifico</w:t>
            </w:r>
            <w:r w:rsidR="006C2C84" w:rsidRPr="00495709">
              <w:rPr>
                <w:rFonts w:ascii="Times New Roman" w:hAnsi="Times New Roman"/>
                <w:color w:val="000000"/>
                <w:sz w:val="24"/>
                <w:szCs w:val="24"/>
                <w:lang w:val="ro-MD"/>
              </w:rPr>
              <w:t>-</w:t>
            </w:r>
            <w:r w:rsidR="00F71537" w:rsidRPr="00495709">
              <w:rPr>
                <w:rFonts w:ascii="Times New Roman" w:hAnsi="Times New Roman"/>
                <w:color w:val="000000"/>
                <w:sz w:val="24"/>
                <w:szCs w:val="24"/>
                <w:lang w:val="ro-MD"/>
              </w:rPr>
              <w:t>didactice (cercetători) dintre care 1 doctor  habilitat în științe ale educației</w:t>
            </w:r>
            <w:r w:rsidR="00757ADF" w:rsidRPr="00495709">
              <w:rPr>
                <w:rFonts w:ascii="Times New Roman" w:hAnsi="Times New Roman"/>
                <w:color w:val="000000"/>
                <w:sz w:val="24"/>
                <w:szCs w:val="24"/>
                <w:lang w:val="ro-MD"/>
              </w:rPr>
              <w:t xml:space="preserve"> (Maestru Emerit al Sportului al RM la tenis de masă</w:t>
            </w:r>
            <w:r w:rsidR="002E4118" w:rsidRPr="00495709">
              <w:rPr>
                <w:rFonts w:ascii="Times New Roman" w:hAnsi="Times New Roman"/>
                <w:color w:val="000000"/>
                <w:sz w:val="24"/>
                <w:szCs w:val="24"/>
                <w:lang w:val="ro-MD"/>
              </w:rPr>
              <w:t>, Antrenor Emerit al RM la tenis de masă</w:t>
            </w:r>
            <w:r w:rsidR="00757ADF" w:rsidRPr="00495709">
              <w:rPr>
                <w:rFonts w:ascii="Times New Roman" w:hAnsi="Times New Roman"/>
                <w:color w:val="000000"/>
                <w:sz w:val="24"/>
                <w:szCs w:val="24"/>
                <w:lang w:val="ro-MD"/>
              </w:rPr>
              <w:t>)</w:t>
            </w:r>
            <w:r w:rsidR="00F71537" w:rsidRPr="00495709">
              <w:rPr>
                <w:rFonts w:ascii="Times New Roman" w:hAnsi="Times New Roman"/>
                <w:color w:val="000000"/>
                <w:sz w:val="24"/>
                <w:szCs w:val="24"/>
                <w:lang w:val="ro-MD"/>
              </w:rPr>
              <w:t>,  3 doctori în științe ale educației</w:t>
            </w:r>
            <w:r w:rsidR="00757ADF" w:rsidRPr="00495709">
              <w:rPr>
                <w:rFonts w:ascii="Times New Roman" w:hAnsi="Times New Roman"/>
                <w:color w:val="000000"/>
                <w:sz w:val="24"/>
                <w:szCs w:val="24"/>
                <w:lang w:val="ro-MD"/>
              </w:rPr>
              <w:t xml:space="preserve"> (dintre care 1 Maestru al Sportului de Categorie Internațională al RM la judo).</w:t>
            </w:r>
            <w:r w:rsidR="00C108AE" w:rsidRPr="00495709">
              <w:rPr>
                <w:rFonts w:ascii="Times New Roman" w:hAnsi="Times New Roman"/>
                <w:color w:val="000000"/>
                <w:sz w:val="24"/>
                <w:szCs w:val="24"/>
                <w:lang w:val="ro-MD"/>
              </w:rPr>
              <w:t xml:space="preserve"> Rezultatele cercetărilor efectuate s-au concretizat în următoarele:</w:t>
            </w:r>
            <w:r w:rsidR="00C108AE" w:rsidRPr="00A67E5B">
              <w:rPr>
                <w:rFonts w:ascii="Times New Roman" w:hAnsi="Times New Roman"/>
                <w:color w:val="FF0000"/>
                <w:sz w:val="24"/>
                <w:szCs w:val="24"/>
                <w:lang w:val="ro-MD"/>
              </w:rPr>
              <w:t xml:space="preserve"> </w:t>
            </w:r>
            <w:r w:rsidR="00D54E15" w:rsidRPr="00B529F0">
              <w:rPr>
                <w:rFonts w:ascii="Times New Roman" w:hAnsi="Times New Roman"/>
                <w:b/>
                <w:color w:val="000000"/>
                <w:sz w:val="24"/>
                <w:szCs w:val="24"/>
                <w:lang w:val="ro-MD"/>
              </w:rPr>
              <w:t xml:space="preserve">1 </w:t>
            </w:r>
            <w:r w:rsidR="00724ADC" w:rsidRPr="00B529F0">
              <w:rPr>
                <w:rFonts w:ascii="Times New Roman" w:hAnsi="Times New Roman"/>
                <w:b/>
                <w:color w:val="000000"/>
                <w:sz w:val="24"/>
                <w:szCs w:val="24"/>
                <w:lang w:val="ro-MD"/>
              </w:rPr>
              <w:t>ghid metodic</w:t>
            </w:r>
            <w:r w:rsidR="00D54E15" w:rsidRPr="00B529F0">
              <w:rPr>
                <w:rFonts w:ascii="Times New Roman" w:hAnsi="Times New Roman"/>
                <w:i/>
                <w:color w:val="000000"/>
                <w:sz w:val="24"/>
                <w:szCs w:val="24"/>
                <w:lang w:val="ro-RO"/>
              </w:rPr>
              <w:t>;</w:t>
            </w:r>
            <w:r w:rsidR="00D54E15" w:rsidRPr="00B529F0">
              <w:rPr>
                <w:rFonts w:ascii="Times New Roman" w:hAnsi="Times New Roman"/>
                <w:b/>
                <w:i/>
                <w:color w:val="000000"/>
                <w:sz w:val="24"/>
                <w:szCs w:val="24"/>
                <w:lang w:val="ro-RO"/>
              </w:rPr>
              <w:t xml:space="preserve"> </w:t>
            </w:r>
            <w:r w:rsidR="00D54E15" w:rsidRPr="00B529F0">
              <w:rPr>
                <w:rFonts w:ascii="Times New Roman" w:hAnsi="Times New Roman"/>
                <w:b/>
                <w:color w:val="000000"/>
                <w:sz w:val="24"/>
                <w:szCs w:val="24"/>
                <w:lang w:val="ro-RO"/>
              </w:rPr>
              <w:t>1 Curriculum</w:t>
            </w:r>
            <w:r w:rsidR="007F6E15">
              <w:rPr>
                <w:rFonts w:ascii="Times New Roman" w:hAnsi="Times New Roman"/>
                <w:b/>
                <w:color w:val="000000"/>
                <w:sz w:val="24"/>
                <w:szCs w:val="24"/>
                <w:lang w:val="ro-RO"/>
              </w:rPr>
              <w:t xml:space="preserve">; </w:t>
            </w:r>
            <w:r w:rsidR="000A496A" w:rsidRPr="00B529F0">
              <w:rPr>
                <w:rFonts w:ascii="Times New Roman" w:eastAsia="Times New Roman" w:hAnsi="Times New Roman"/>
                <w:b/>
                <w:color w:val="000000"/>
                <w:kern w:val="24"/>
                <w:sz w:val="24"/>
                <w:szCs w:val="24"/>
                <w:lang w:val="ro-RO" w:eastAsia="ru-RU"/>
              </w:rPr>
              <w:t>3</w:t>
            </w:r>
            <w:r w:rsidR="00D54E15" w:rsidRPr="00B529F0">
              <w:rPr>
                <w:rFonts w:ascii="Times New Roman" w:eastAsia="Times New Roman" w:hAnsi="Times New Roman"/>
                <w:b/>
                <w:color w:val="000000"/>
                <w:kern w:val="24"/>
                <w:sz w:val="24"/>
                <w:szCs w:val="24"/>
                <w:lang w:val="ro-RO" w:eastAsia="ru-RU"/>
              </w:rPr>
              <w:t xml:space="preserve"> articole </w:t>
            </w:r>
            <w:r w:rsidR="000A496A" w:rsidRPr="00B529F0">
              <w:rPr>
                <w:rFonts w:ascii="Times New Roman" w:eastAsia="Times New Roman" w:hAnsi="Times New Roman"/>
                <w:b/>
                <w:color w:val="000000"/>
                <w:kern w:val="24"/>
                <w:sz w:val="24"/>
                <w:szCs w:val="24"/>
                <w:lang w:val="ro-RO" w:eastAsia="ru-RU"/>
              </w:rPr>
              <w:t xml:space="preserve">științifice în </w:t>
            </w:r>
            <w:r w:rsidR="000A496A" w:rsidRPr="00B529F0">
              <w:rPr>
                <w:rFonts w:ascii="Times New Roman" w:eastAsia="Microsoft Sans Serif" w:hAnsi="Times New Roman"/>
                <w:color w:val="000000"/>
                <w:sz w:val="24"/>
                <w:szCs w:val="24"/>
                <w:lang w:val="ro-RO" w:eastAsia="ro-RO" w:bidi="ro-RO"/>
              </w:rPr>
              <w:t xml:space="preserve">reviste din bazele de date Web of Science și SCOPUS (cu indicarea factorului de impact IF); </w:t>
            </w:r>
            <w:r w:rsidR="000A496A" w:rsidRPr="00B529F0">
              <w:rPr>
                <w:rFonts w:ascii="Times New Roman" w:eastAsia="Microsoft Sans Serif" w:hAnsi="Times New Roman"/>
                <w:b/>
                <w:color w:val="000000"/>
                <w:sz w:val="24"/>
                <w:szCs w:val="24"/>
                <w:lang w:val="ro-RO" w:eastAsia="ro-RO" w:bidi="ro-RO"/>
              </w:rPr>
              <w:t>2 articole științifice</w:t>
            </w:r>
            <w:r w:rsidR="000A496A" w:rsidRPr="00B529F0">
              <w:rPr>
                <w:rFonts w:ascii="Times New Roman" w:eastAsia="Microsoft Sans Serif" w:hAnsi="Times New Roman"/>
                <w:color w:val="000000"/>
                <w:sz w:val="24"/>
                <w:szCs w:val="24"/>
                <w:lang w:val="ro-RO" w:eastAsia="ro-RO" w:bidi="ro-RO"/>
              </w:rPr>
              <w:t xml:space="preserve"> </w:t>
            </w:r>
            <w:r w:rsidR="000A496A" w:rsidRPr="004F243E">
              <w:rPr>
                <w:rFonts w:ascii="Times New Roman" w:eastAsia="Microsoft Sans Serif" w:hAnsi="Times New Roman"/>
                <w:sz w:val="24"/>
                <w:szCs w:val="24"/>
                <w:lang w:val="ro-RO" w:eastAsia="ro-RO" w:bidi="ro-RO"/>
              </w:rPr>
              <w:t>în reviste din Registrul National al revistelor de profil, cu indicarea categoriei</w:t>
            </w:r>
            <w:r w:rsidR="000A496A">
              <w:rPr>
                <w:rFonts w:ascii="Times New Roman" w:eastAsia="Microsoft Sans Serif" w:hAnsi="Times New Roman"/>
                <w:sz w:val="24"/>
                <w:szCs w:val="24"/>
                <w:lang w:val="ro-RO" w:eastAsia="ro-RO" w:bidi="ro-RO"/>
              </w:rPr>
              <w:t xml:space="preserve">; </w:t>
            </w:r>
            <w:r w:rsidR="000A496A" w:rsidRPr="000A496A">
              <w:rPr>
                <w:rFonts w:ascii="Times New Roman" w:eastAsia="Microsoft Sans Serif" w:hAnsi="Times New Roman"/>
                <w:b/>
                <w:sz w:val="24"/>
                <w:szCs w:val="24"/>
                <w:lang w:val="ro-RO" w:eastAsia="ro-RO" w:bidi="ro-RO"/>
              </w:rPr>
              <w:t>2 articole știin</w:t>
            </w:r>
            <w:r w:rsidR="00A71264">
              <w:rPr>
                <w:rFonts w:ascii="Times New Roman" w:eastAsia="Microsoft Sans Serif" w:hAnsi="Times New Roman"/>
                <w:b/>
                <w:sz w:val="24"/>
                <w:szCs w:val="24"/>
                <w:lang w:val="ro-RO" w:eastAsia="ro-RO" w:bidi="ro-RO"/>
              </w:rPr>
              <w:t>ț</w:t>
            </w:r>
            <w:r w:rsidR="000A496A" w:rsidRPr="000A496A">
              <w:rPr>
                <w:rFonts w:ascii="Times New Roman" w:eastAsia="Microsoft Sans Serif" w:hAnsi="Times New Roman"/>
                <w:b/>
                <w:sz w:val="24"/>
                <w:szCs w:val="24"/>
                <w:lang w:val="ro-RO" w:eastAsia="ro-RO" w:bidi="ro-RO"/>
              </w:rPr>
              <w:t>ifice</w:t>
            </w:r>
            <w:r w:rsidR="000A496A">
              <w:rPr>
                <w:rFonts w:ascii="Times New Roman" w:eastAsia="Microsoft Sans Serif" w:hAnsi="Times New Roman"/>
                <w:sz w:val="24"/>
                <w:szCs w:val="24"/>
                <w:lang w:val="ro-RO" w:eastAsia="ro-RO" w:bidi="ro-RO"/>
              </w:rPr>
              <w:t xml:space="preserve"> </w:t>
            </w:r>
            <w:r w:rsidR="000A496A" w:rsidRPr="004F243E">
              <w:rPr>
                <w:rFonts w:ascii="Times New Roman" w:eastAsia="Microsoft Sans Serif" w:hAnsi="Times New Roman"/>
                <w:sz w:val="24"/>
                <w:szCs w:val="24"/>
                <w:lang w:val="ro-RO" w:eastAsia="ro-RO" w:bidi="ro-RO"/>
              </w:rPr>
              <w:t>în lucrările conferințelor științifice internaționale din Republica Moldova</w:t>
            </w:r>
            <w:r w:rsidR="000A496A">
              <w:rPr>
                <w:rFonts w:ascii="Times New Roman" w:eastAsia="Microsoft Sans Serif" w:hAnsi="Times New Roman"/>
                <w:sz w:val="24"/>
                <w:szCs w:val="24"/>
                <w:lang w:val="ro-RO" w:eastAsia="ro-RO" w:bidi="ro-RO"/>
              </w:rPr>
              <w:t xml:space="preserve">; </w:t>
            </w:r>
            <w:r w:rsidR="000A496A" w:rsidRPr="000A496A">
              <w:rPr>
                <w:rFonts w:ascii="Times New Roman" w:eastAsia="Microsoft Sans Serif" w:hAnsi="Times New Roman"/>
                <w:b/>
                <w:sz w:val="24"/>
                <w:szCs w:val="24"/>
                <w:lang w:val="ro-RO" w:eastAsia="ro-RO" w:bidi="ro-RO"/>
              </w:rPr>
              <w:t>4 articole științifice</w:t>
            </w:r>
            <w:r w:rsidR="000A496A">
              <w:rPr>
                <w:rFonts w:ascii="Times New Roman" w:eastAsia="Microsoft Sans Serif" w:hAnsi="Times New Roman"/>
                <w:sz w:val="24"/>
                <w:szCs w:val="24"/>
                <w:lang w:val="ro-RO" w:eastAsia="ro-RO" w:bidi="ro-RO"/>
              </w:rPr>
              <w:t xml:space="preserve"> </w:t>
            </w:r>
            <w:r w:rsidR="000A496A" w:rsidRPr="004F243E">
              <w:rPr>
                <w:rFonts w:ascii="Times New Roman" w:eastAsia="Microsoft Sans Serif" w:hAnsi="Times New Roman"/>
                <w:sz w:val="24"/>
                <w:szCs w:val="24"/>
                <w:lang w:val="ro-RO" w:eastAsia="ro-RO" w:bidi="ro-RO"/>
              </w:rPr>
              <w:t>în lucrările conferințelor științifice naționale cu participare internațională din Republica Moldova</w:t>
            </w:r>
            <w:r w:rsidR="005E4ABD">
              <w:rPr>
                <w:rFonts w:ascii="Times New Roman" w:eastAsia="Microsoft Sans Serif" w:hAnsi="Times New Roman"/>
                <w:sz w:val="24"/>
                <w:szCs w:val="24"/>
                <w:lang w:val="ro-RO" w:eastAsia="ro-RO" w:bidi="ro-RO"/>
              </w:rPr>
              <w:t xml:space="preserve">. </w:t>
            </w:r>
            <w:r w:rsidR="00C34A0F" w:rsidRPr="00B529F0">
              <w:rPr>
                <w:rFonts w:ascii="Times New Roman" w:eastAsia="Times New Roman" w:hAnsi="Times New Roman"/>
                <w:color w:val="000000"/>
                <w:sz w:val="24"/>
                <w:szCs w:val="24"/>
                <w:lang w:val="ro-RO"/>
              </w:rPr>
              <w:t>Participări la următoarele evenimente:</w:t>
            </w:r>
            <w:r w:rsidR="00B20D5E">
              <w:rPr>
                <w:rFonts w:ascii="Times New Roman" w:eastAsia="Times New Roman" w:hAnsi="Times New Roman"/>
                <w:color w:val="000000"/>
                <w:sz w:val="24"/>
                <w:szCs w:val="24"/>
                <w:lang w:val="ro-RO"/>
              </w:rPr>
              <w:t xml:space="preserve"> </w:t>
            </w:r>
            <w:r w:rsidR="00E64988">
              <w:rPr>
                <w:rFonts w:ascii="Times New Roman" w:eastAsia="Times New Roman" w:hAnsi="Times New Roman"/>
                <w:color w:val="000000"/>
                <w:sz w:val="24"/>
                <w:szCs w:val="24"/>
                <w:lang w:val="ro-RO"/>
              </w:rPr>
              <w:t>Seminarul ”</w:t>
            </w:r>
            <w:r w:rsidR="00E64988" w:rsidRPr="003711AF">
              <w:rPr>
                <w:rFonts w:ascii="Times New Roman" w:eastAsia="Times New Roman" w:hAnsi="Times New Roman"/>
                <w:color w:val="000000"/>
                <w:sz w:val="24"/>
                <w:szCs w:val="24"/>
                <w:lang w:val="ro-RO"/>
              </w:rPr>
              <w:t>ДУМАЙ КАК ТРЕНЕР</w:t>
            </w:r>
            <w:r w:rsidR="00E64988">
              <w:rPr>
                <w:rFonts w:ascii="Times New Roman" w:eastAsia="Times New Roman" w:hAnsi="Times New Roman"/>
                <w:color w:val="000000"/>
                <w:sz w:val="24"/>
                <w:szCs w:val="24"/>
                <w:lang w:val="ro-RO"/>
              </w:rPr>
              <w:t>”, Comitetul Național Olimpic și Sportiv al RM, Chișinău, 18.09.2025;</w:t>
            </w:r>
            <w:r w:rsidR="007F6E15">
              <w:rPr>
                <w:rFonts w:ascii="Times New Roman" w:eastAsia="Times New Roman" w:hAnsi="Times New Roman"/>
                <w:color w:val="000000"/>
                <w:sz w:val="24"/>
                <w:szCs w:val="24"/>
                <w:lang w:val="ro-RO"/>
              </w:rPr>
              <w:t xml:space="preserve"> </w:t>
            </w:r>
            <w:r w:rsidR="001836FB">
              <w:rPr>
                <w:rFonts w:ascii="Times New Roman" w:eastAsia="Times New Roman" w:hAnsi="Times New Roman"/>
                <w:color w:val="000000"/>
                <w:sz w:val="24"/>
                <w:szCs w:val="24"/>
                <w:lang w:val="ro-RO"/>
              </w:rPr>
              <w:t xml:space="preserve">Conferința Științifică Națională cu participare internațională ”INTEGRARE PRIN CERCETARE ȘI INOVARE dedicată Zilei Internaționale a Științei pentru Pace și Dezvoltare, 06-07.11.2025, USM, Chișinău; Congresul Științific </w:t>
            </w:r>
            <w:r w:rsidR="001836FB" w:rsidRPr="00CF4BCD">
              <w:rPr>
                <w:rFonts w:ascii="Times New Roman" w:eastAsia="SimSun" w:hAnsi="Times New Roman"/>
                <w:color w:val="000000"/>
                <w:spacing w:val="-6"/>
                <w:kern w:val="1"/>
                <w:sz w:val="24"/>
                <w:szCs w:val="24"/>
                <w:lang w:val="ro-RO" w:eastAsia="zh-CN" w:bidi="hi-IN"/>
              </w:rPr>
              <w:t>Interna</w:t>
            </w:r>
            <w:r w:rsidR="001836FB">
              <w:rPr>
                <w:rFonts w:ascii="Times New Roman" w:eastAsia="SimSun" w:hAnsi="Times New Roman"/>
                <w:color w:val="000000"/>
                <w:spacing w:val="-6"/>
                <w:kern w:val="1"/>
                <w:sz w:val="24"/>
                <w:szCs w:val="24"/>
                <w:lang w:val="ro-RO" w:eastAsia="zh-CN" w:bidi="hi-IN"/>
              </w:rPr>
              <w:t>ț</w:t>
            </w:r>
            <w:r w:rsidR="001836FB" w:rsidRPr="00CF4BCD">
              <w:rPr>
                <w:rFonts w:ascii="Times New Roman" w:eastAsia="SimSun" w:hAnsi="Times New Roman"/>
                <w:color w:val="000000"/>
                <w:spacing w:val="-6"/>
                <w:kern w:val="1"/>
                <w:sz w:val="24"/>
                <w:szCs w:val="24"/>
                <w:lang w:val="ro-RO" w:eastAsia="zh-CN" w:bidi="hi-IN"/>
              </w:rPr>
              <w:t>iona</w:t>
            </w:r>
            <w:r w:rsidR="001836FB">
              <w:rPr>
                <w:rFonts w:ascii="Times New Roman" w:eastAsia="SimSun" w:hAnsi="Times New Roman"/>
                <w:color w:val="000000"/>
                <w:spacing w:val="-6"/>
                <w:kern w:val="1"/>
                <w:sz w:val="24"/>
                <w:szCs w:val="24"/>
                <w:lang w:val="ro-RO" w:eastAsia="zh-CN" w:bidi="hi-IN"/>
              </w:rPr>
              <w:t xml:space="preserve">l </w:t>
            </w:r>
            <w:r w:rsidR="001836FB" w:rsidRPr="00CF4BCD">
              <w:rPr>
                <w:rFonts w:ascii="Times New Roman" w:eastAsia="SimSun" w:hAnsi="Times New Roman"/>
                <w:color w:val="000000"/>
                <w:spacing w:val="-6"/>
                <w:kern w:val="1"/>
                <w:sz w:val="24"/>
                <w:szCs w:val="24"/>
                <w:lang w:val="ro-RO" w:eastAsia="zh-CN" w:bidi="hi-IN"/>
              </w:rPr>
              <w:t>”SPORT, OLYMPISM, HEALTH” (SOH – 202</w:t>
            </w:r>
            <w:r w:rsidR="001836FB">
              <w:rPr>
                <w:rFonts w:ascii="Times New Roman" w:eastAsia="SimSun" w:hAnsi="Times New Roman"/>
                <w:color w:val="000000"/>
                <w:spacing w:val="-6"/>
                <w:kern w:val="1"/>
                <w:sz w:val="24"/>
                <w:szCs w:val="24"/>
                <w:lang w:val="ro-RO" w:eastAsia="zh-CN" w:bidi="hi-IN"/>
              </w:rPr>
              <w:t>5</w:t>
            </w:r>
            <w:r w:rsidR="001836FB" w:rsidRPr="00CF4BCD">
              <w:rPr>
                <w:rFonts w:ascii="Times New Roman" w:eastAsia="SimSun" w:hAnsi="Times New Roman"/>
                <w:color w:val="000000"/>
                <w:spacing w:val="-6"/>
                <w:kern w:val="1"/>
                <w:sz w:val="24"/>
                <w:szCs w:val="24"/>
                <w:lang w:val="ro-RO" w:eastAsia="zh-CN" w:bidi="hi-IN"/>
              </w:rPr>
              <w:t xml:space="preserve">), </w:t>
            </w:r>
            <w:r w:rsidR="001836FB">
              <w:rPr>
                <w:rFonts w:ascii="Times New Roman" w:eastAsia="SimSun" w:hAnsi="Times New Roman"/>
                <w:color w:val="000000"/>
                <w:spacing w:val="-6"/>
                <w:kern w:val="1"/>
                <w:sz w:val="24"/>
                <w:szCs w:val="24"/>
                <w:lang w:val="ro-RO" w:eastAsia="zh-CN" w:bidi="hi-IN"/>
              </w:rPr>
              <w:t>Ediția 10</w:t>
            </w:r>
            <w:r w:rsidR="001836FB" w:rsidRPr="00CF4BCD">
              <w:rPr>
                <w:rFonts w:ascii="Times New Roman" w:eastAsia="SimSun" w:hAnsi="Times New Roman"/>
                <w:color w:val="000000"/>
                <w:spacing w:val="-6"/>
                <w:kern w:val="1"/>
                <w:sz w:val="24"/>
                <w:szCs w:val="24"/>
                <w:lang w:val="ro-RO" w:eastAsia="zh-CN" w:bidi="hi-IN"/>
              </w:rPr>
              <w:t xml:space="preserve">. </w:t>
            </w:r>
            <w:r w:rsidR="001836FB">
              <w:rPr>
                <w:rFonts w:ascii="Times New Roman" w:eastAsia="SimSun" w:hAnsi="Times New Roman"/>
                <w:color w:val="000000"/>
                <w:spacing w:val="-6"/>
                <w:kern w:val="1"/>
                <w:sz w:val="24"/>
                <w:szCs w:val="24"/>
                <w:lang w:val="ro-RO" w:eastAsia="zh-CN" w:bidi="hi-IN"/>
              </w:rPr>
              <w:t>19-20.09.</w:t>
            </w:r>
            <w:r w:rsidR="001836FB" w:rsidRPr="00CF4BCD">
              <w:rPr>
                <w:rFonts w:ascii="Times New Roman" w:eastAsia="SimSun" w:hAnsi="Times New Roman"/>
                <w:color w:val="000000"/>
                <w:spacing w:val="-6"/>
                <w:kern w:val="1"/>
                <w:sz w:val="24"/>
                <w:szCs w:val="24"/>
                <w:lang w:val="ro-RO" w:eastAsia="zh-CN" w:bidi="hi-IN"/>
              </w:rPr>
              <w:t>202</w:t>
            </w:r>
            <w:r w:rsidR="001836FB">
              <w:rPr>
                <w:rFonts w:ascii="Times New Roman" w:eastAsia="SimSun" w:hAnsi="Times New Roman"/>
                <w:color w:val="000000"/>
                <w:spacing w:val="-6"/>
                <w:kern w:val="1"/>
                <w:sz w:val="24"/>
                <w:szCs w:val="24"/>
                <w:lang w:val="ro-RO" w:eastAsia="zh-CN" w:bidi="hi-IN"/>
              </w:rPr>
              <w:t>5</w:t>
            </w:r>
            <w:r w:rsidR="001836FB" w:rsidRPr="00CF4BCD">
              <w:rPr>
                <w:rFonts w:ascii="Times New Roman" w:eastAsia="SimSun" w:hAnsi="Times New Roman"/>
                <w:color w:val="000000"/>
                <w:spacing w:val="-6"/>
                <w:kern w:val="1"/>
                <w:sz w:val="24"/>
                <w:szCs w:val="24"/>
                <w:lang w:val="ro-RO" w:eastAsia="zh-CN" w:bidi="hi-IN"/>
              </w:rPr>
              <w:t>. Chișinău</w:t>
            </w:r>
            <w:r w:rsidR="001836FB">
              <w:rPr>
                <w:rFonts w:ascii="Times New Roman" w:eastAsia="SimSun" w:hAnsi="Times New Roman"/>
                <w:color w:val="000000"/>
                <w:spacing w:val="-6"/>
                <w:kern w:val="1"/>
                <w:sz w:val="24"/>
                <w:szCs w:val="24"/>
                <w:lang w:val="ro-RO" w:eastAsia="zh-CN" w:bidi="hi-IN"/>
              </w:rPr>
              <w:t>;</w:t>
            </w:r>
            <w:r w:rsidR="00293EC0" w:rsidRPr="00293EC0">
              <w:rPr>
                <w:rFonts w:ascii="Times New Roman" w:hAnsi="Times New Roman"/>
                <w:sz w:val="24"/>
                <w:szCs w:val="24"/>
                <w:lang w:val="ro-RO"/>
              </w:rPr>
              <w:t xml:space="preserve"> </w:t>
            </w:r>
            <w:r w:rsidR="00293EC0">
              <w:rPr>
                <w:rFonts w:ascii="Times New Roman" w:hAnsi="Times New Roman"/>
                <w:sz w:val="24"/>
                <w:szCs w:val="24"/>
                <w:lang w:val="ro-RO"/>
              </w:rPr>
              <w:t>M</w:t>
            </w:r>
            <w:r w:rsidR="00293EC0" w:rsidRPr="00293EC0">
              <w:rPr>
                <w:rFonts w:ascii="Times New Roman" w:hAnsi="Times New Roman"/>
                <w:sz w:val="24"/>
                <w:szCs w:val="24"/>
                <w:lang w:val="ro-RO"/>
              </w:rPr>
              <w:t>іжнародної науково-практичної конференції</w:t>
            </w:r>
            <w:r w:rsidR="00293EC0">
              <w:rPr>
                <w:rFonts w:ascii="Times New Roman" w:hAnsi="Times New Roman"/>
                <w:sz w:val="24"/>
                <w:szCs w:val="24"/>
                <w:lang w:val="ro-RO"/>
              </w:rPr>
              <w:t xml:space="preserve"> </w:t>
            </w:r>
            <w:r w:rsidR="00293EC0" w:rsidRPr="00293EC0">
              <w:rPr>
                <w:rFonts w:ascii="Times New Roman" w:hAnsi="Times New Roman"/>
                <w:sz w:val="24"/>
                <w:szCs w:val="24"/>
                <w:lang w:val="ro-RO"/>
              </w:rPr>
              <w:t>«ПІДВИЩЕННЯ ФІЗИЧНОЇ ПРАЦЕЗДАТНОСТІ РІЗНИХ ГРУП НАСЕЛЕННЯ В ПРОЦЕСІ ЗАНЯТЬ ФІЗИЧНОЮ КУЛЬТУРОЮ І СПОРТОМ» м. Ірпінь, 22-23 травня 2025</w:t>
            </w:r>
            <w:r w:rsidR="00293EC0">
              <w:rPr>
                <w:rFonts w:ascii="Times New Roman" w:hAnsi="Times New Roman"/>
                <w:sz w:val="24"/>
                <w:szCs w:val="24"/>
                <w:lang w:val="ro-RO"/>
              </w:rPr>
              <w:t xml:space="preserve">; </w:t>
            </w:r>
            <w:r w:rsidR="00293EC0" w:rsidRPr="00293EC0">
              <w:rPr>
                <w:rFonts w:ascii="Times New Roman" w:hAnsi="Times New Roman"/>
                <w:sz w:val="24"/>
                <w:szCs w:val="24"/>
                <w:lang w:val="ro-RO"/>
              </w:rPr>
              <w:t>INTERNATIONAL CONGRESS OF GENETICISTS AND BREEDERS OF THE REPUBLIC OF MOLDOVA: 17-18</w:t>
            </w:r>
            <w:r w:rsidR="00293EC0">
              <w:rPr>
                <w:rFonts w:ascii="Times New Roman" w:hAnsi="Times New Roman"/>
                <w:sz w:val="24"/>
                <w:szCs w:val="24"/>
                <w:lang w:val="ro-RO"/>
              </w:rPr>
              <w:t>.09.</w:t>
            </w:r>
            <w:r w:rsidR="00293EC0" w:rsidRPr="00293EC0">
              <w:rPr>
                <w:rFonts w:ascii="Times New Roman" w:hAnsi="Times New Roman"/>
                <w:sz w:val="24"/>
                <w:szCs w:val="24"/>
                <w:lang w:val="ro-RO"/>
              </w:rPr>
              <w:t>2025, Chi</w:t>
            </w:r>
            <w:r w:rsidR="00293EC0">
              <w:rPr>
                <w:rFonts w:ascii="Times New Roman" w:hAnsi="Times New Roman"/>
                <w:sz w:val="24"/>
                <w:szCs w:val="24"/>
                <w:lang w:val="ro-RO"/>
              </w:rPr>
              <w:t>ș</w:t>
            </w:r>
            <w:r w:rsidR="00293EC0" w:rsidRPr="00293EC0">
              <w:rPr>
                <w:rFonts w:ascii="Times New Roman" w:hAnsi="Times New Roman"/>
                <w:sz w:val="24"/>
                <w:szCs w:val="24"/>
                <w:lang w:val="ro-RO"/>
              </w:rPr>
              <w:t>in</w:t>
            </w:r>
            <w:r w:rsidR="00293EC0">
              <w:rPr>
                <w:rFonts w:ascii="Times New Roman" w:hAnsi="Times New Roman"/>
                <w:sz w:val="24"/>
                <w:szCs w:val="24"/>
                <w:lang w:val="ro-RO"/>
              </w:rPr>
              <w:t>ă</w:t>
            </w:r>
            <w:r w:rsidR="00293EC0" w:rsidRPr="00293EC0">
              <w:rPr>
                <w:rFonts w:ascii="Times New Roman" w:hAnsi="Times New Roman"/>
                <w:sz w:val="24"/>
                <w:szCs w:val="24"/>
                <w:lang w:val="ro-RO"/>
              </w:rPr>
              <w:t>u</w:t>
            </w:r>
            <w:r w:rsidR="00293EC0">
              <w:rPr>
                <w:rFonts w:ascii="Times New Roman" w:hAnsi="Times New Roman"/>
                <w:sz w:val="24"/>
                <w:szCs w:val="24"/>
                <w:lang w:val="ro-RO"/>
              </w:rPr>
              <w:t xml:space="preserve">; </w:t>
            </w:r>
            <w:r w:rsidR="00293EC0" w:rsidRPr="00293EC0">
              <w:rPr>
                <w:rFonts w:ascii="Times New Roman" w:hAnsi="Times New Roman"/>
                <w:color w:val="000000"/>
                <w:sz w:val="24"/>
                <w:szCs w:val="24"/>
                <w:lang w:val="ro-RO"/>
              </w:rPr>
              <w:t>Conferința științifico-practică a studenților cu participare internațională ”ROLUL EDUCAȚIEI COMPETITIVE LA PREGĂTIREA SPECIALISTULUI DIN DOMENIUL PROFESIONAL. CERCETAREA ȘTIINȚIFICĂ-2025”, dedicată împlinirii a 100 de ani de la nașterea POKROVSKAIA L.A. 08.04.2025, Comrat.</w:t>
            </w:r>
            <w:r w:rsidR="007F6E15">
              <w:rPr>
                <w:rFonts w:ascii="Times New Roman" w:hAnsi="Times New Roman"/>
                <w:color w:val="000000"/>
                <w:sz w:val="24"/>
                <w:szCs w:val="24"/>
                <w:lang w:val="ro-RO"/>
              </w:rPr>
              <w:t xml:space="preserve"> </w:t>
            </w:r>
            <w:r w:rsidR="00C2300B">
              <w:rPr>
                <w:rFonts w:ascii="Times New Roman" w:hAnsi="Times New Roman"/>
                <w:sz w:val="24"/>
                <w:szCs w:val="24"/>
                <w:lang w:val="ro-RO"/>
              </w:rPr>
              <w:t xml:space="preserve">Directorul subprogramului dna </w:t>
            </w:r>
            <w:r w:rsidR="00C2300B" w:rsidRPr="00FA4742">
              <w:rPr>
                <w:rFonts w:ascii="Times New Roman" w:eastAsia="Times New Roman" w:hAnsi="Times New Roman"/>
                <w:b/>
                <w:color w:val="000000"/>
                <w:sz w:val="24"/>
                <w:szCs w:val="24"/>
                <w:lang w:val="ro-RO"/>
              </w:rPr>
              <w:t>MOCROUSOV ELENA</w:t>
            </w:r>
            <w:r w:rsidR="00C2300B">
              <w:rPr>
                <w:rFonts w:ascii="Times New Roman" w:eastAsia="Times New Roman" w:hAnsi="Times New Roman"/>
                <w:b/>
                <w:color w:val="000000"/>
                <w:sz w:val="24"/>
                <w:szCs w:val="24"/>
                <w:lang w:val="ro-RO"/>
              </w:rPr>
              <w:t xml:space="preserve">, </w:t>
            </w:r>
            <w:r w:rsidR="00C2300B" w:rsidRPr="00C2300B">
              <w:rPr>
                <w:rFonts w:ascii="Times New Roman" w:eastAsia="Times New Roman" w:hAnsi="Times New Roman"/>
                <w:color w:val="000000"/>
                <w:sz w:val="24"/>
                <w:szCs w:val="24"/>
                <w:lang w:val="ro-RO"/>
              </w:rPr>
              <w:t>dr.</w:t>
            </w:r>
            <w:r w:rsidR="00C11F81">
              <w:rPr>
                <w:rFonts w:ascii="Times New Roman" w:eastAsia="Times New Roman" w:hAnsi="Times New Roman"/>
                <w:color w:val="000000"/>
                <w:sz w:val="24"/>
                <w:szCs w:val="24"/>
                <w:lang w:val="ro-RO"/>
              </w:rPr>
              <w:t xml:space="preserve"> habilitat, </w:t>
            </w:r>
            <w:r w:rsidR="00C2300B" w:rsidRPr="00C2300B">
              <w:rPr>
                <w:rFonts w:ascii="Times New Roman" w:eastAsia="Times New Roman" w:hAnsi="Times New Roman"/>
                <w:color w:val="000000"/>
                <w:sz w:val="24"/>
                <w:szCs w:val="24"/>
                <w:lang w:val="ro-RO"/>
              </w:rPr>
              <w:t>conf. univ. a primit</w:t>
            </w:r>
            <w:r w:rsidR="00C2300B" w:rsidRPr="00FA4742">
              <w:rPr>
                <w:rFonts w:ascii="Times New Roman" w:eastAsia="Times New Roman" w:hAnsi="Times New Roman"/>
                <w:b/>
                <w:color w:val="000000"/>
                <w:sz w:val="24"/>
                <w:szCs w:val="24"/>
                <w:lang w:val="ro-RO"/>
              </w:rPr>
              <w:t xml:space="preserve"> </w:t>
            </w:r>
            <w:r w:rsidR="00C2300B" w:rsidRPr="0031225D">
              <w:rPr>
                <w:rFonts w:ascii="Times New Roman" w:eastAsia="Times New Roman" w:hAnsi="Times New Roman"/>
                <w:color w:val="000000"/>
                <w:sz w:val="24"/>
                <w:szCs w:val="24"/>
                <w:lang w:val="ro-RO"/>
              </w:rPr>
              <w:t>Premiul Comitetului Național Olimpic și Sportiv al RM</w:t>
            </w:r>
            <w:r w:rsidR="00C2300B">
              <w:rPr>
                <w:rFonts w:ascii="Times New Roman" w:eastAsia="Times New Roman" w:hAnsi="Times New Roman"/>
                <w:b/>
                <w:color w:val="000000"/>
                <w:sz w:val="24"/>
                <w:szCs w:val="24"/>
                <w:lang w:val="ro-RO"/>
              </w:rPr>
              <w:t xml:space="preserve"> </w:t>
            </w:r>
            <w:r w:rsidR="00C2300B" w:rsidRPr="00614DDE">
              <w:rPr>
                <w:rFonts w:ascii="Times New Roman" w:eastAsia="Times New Roman" w:hAnsi="Times New Roman"/>
                <w:i/>
                <w:color w:val="000000"/>
                <w:sz w:val="24"/>
                <w:szCs w:val="24"/>
                <w:lang w:val="ro-RO"/>
              </w:rPr>
              <w:t>”</w:t>
            </w:r>
            <w:r w:rsidR="00C2300B">
              <w:rPr>
                <w:rFonts w:ascii="Times New Roman" w:eastAsia="Times New Roman" w:hAnsi="Times New Roman"/>
                <w:i/>
                <w:color w:val="000000"/>
                <w:sz w:val="24"/>
                <w:szCs w:val="24"/>
                <w:lang w:val="ro-RO"/>
              </w:rPr>
              <w:t>SPORTUL ȘI FEMEIA 2025</w:t>
            </w:r>
            <w:r w:rsidR="00C2300B" w:rsidRPr="00614DDE">
              <w:rPr>
                <w:rFonts w:ascii="Times New Roman" w:eastAsia="Times New Roman" w:hAnsi="Times New Roman"/>
                <w:i/>
                <w:color w:val="000000"/>
                <w:sz w:val="24"/>
                <w:szCs w:val="24"/>
                <w:lang w:val="ro-RO"/>
              </w:rPr>
              <w:t xml:space="preserve">” în semn de înaltă recunoaștere a meritelor deosebite, dovedite prin competență profesională, dedicare și perseverență în promovarea </w:t>
            </w:r>
            <w:r w:rsidR="00C2300B">
              <w:rPr>
                <w:rFonts w:ascii="Times New Roman" w:eastAsia="Times New Roman" w:hAnsi="Times New Roman"/>
                <w:i/>
                <w:color w:val="000000"/>
                <w:sz w:val="24"/>
                <w:szCs w:val="24"/>
                <w:lang w:val="ro-RO"/>
              </w:rPr>
              <w:t xml:space="preserve">sportului pe arena națională și internațională, </w:t>
            </w:r>
            <w:r w:rsidR="00C2300B" w:rsidRPr="0031225D">
              <w:rPr>
                <w:rFonts w:ascii="Times New Roman" w:eastAsia="Times New Roman" w:hAnsi="Times New Roman"/>
                <w:color w:val="000000"/>
                <w:sz w:val="24"/>
                <w:szCs w:val="24"/>
                <w:lang w:val="ro-RO"/>
              </w:rPr>
              <w:t>CNOS RM 202</w:t>
            </w:r>
            <w:r w:rsidR="008972B9">
              <w:rPr>
                <w:rFonts w:ascii="Times New Roman" w:eastAsia="Times New Roman" w:hAnsi="Times New Roman"/>
                <w:color w:val="000000"/>
                <w:sz w:val="24"/>
                <w:szCs w:val="24"/>
                <w:lang w:val="ro-RO"/>
              </w:rPr>
              <w:t xml:space="preserve">5, </w:t>
            </w:r>
            <w:r w:rsidR="00C2300B" w:rsidRPr="00C2300B">
              <w:rPr>
                <w:rFonts w:ascii="Times New Roman" w:eastAsia="Times New Roman" w:hAnsi="Times New Roman"/>
                <w:color w:val="000000"/>
                <w:sz w:val="24"/>
                <w:szCs w:val="24"/>
                <w:lang w:val="ro-RO"/>
              </w:rPr>
              <w:t>Titlul Onorific</w:t>
            </w:r>
            <w:r w:rsidR="00C2300B" w:rsidRPr="00C2300B">
              <w:rPr>
                <w:rFonts w:ascii="Times New Roman" w:eastAsia="Times New Roman" w:hAnsi="Times New Roman"/>
                <w:i/>
                <w:color w:val="000000"/>
                <w:sz w:val="24"/>
                <w:szCs w:val="24"/>
                <w:lang w:val="ro-RO"/>
              </w:rPr>
              <w:t xml:space="preserve"> ”ANTRENOR EMERIT AL REPUBLICII MOLDOVA LA TENIS DE MASĂ”, </w:t>
            </w:r>
            <w:r w:rsidR="00C2300B" w:rsidRPr="00C2300B">
              <w:rPr>
                <w:rFonts w:ascii="Times New Roman" w:eastAsia="Times New Roman" w:hAnsi="Times New Roman"/>
                <w:color w:val="000000"/>
                <w:sz w:val="24"/>
                <w:szCs w:val="24"/>
                <w:lang w:val="ro-RO"/>
              </w:rPr>
              <w:t>conferit prin ordinul Ministerului Educației și Cercetării al RM nr.6 din 02.01.2025, Legițimație nr. 3236</w:t>
            </w:r>
            <w:r w:rsidR="00C2300B">
              <w:rPr>
                <w:rFonts w:ascii="Times New Roman" w:eastAsia="Times New Roman" w:hAnsi="Times New Roman"/>
                <w:color w:val="000000"/>
                <w:sz w:val="24"/>
                <w:szCs w:val="24"/>
                <w:lang w:val="ro-RO"/>
              </w:rPr>
              <w:t xml:space="preserve"> și a p</w:t>
            </w:r>
            <w:r w:rsidR="00C2300B" w:rsidRPr="00C2300B">
              <w:rPr>
                <w:rFonts w:ascii="Times New Roman" w:eastAsia="Times New Roman" w:hAnsi="Times New Roman"/>
                <w:kern w:val="24"/>
                <w:sz w:val="24"/>
                <w:szCs w:val="24"/>
                <w:lang w:val="ro-RO" w:eastAsia="ru-RU"/>
              </w:rPr>
              <w:t>articipa</w:t>
            </w:r>
            <w:r w:rsidR="00C2300B">
              <w:rPr>
                <w:rFonts w:ascii="Times New Roman" w:eastAsia="Times New Roman" w:hAnsi="Times New Roman"/>
                <w:kern w:val="24"/>
                <w:sz w:val="24"/>
                <w:szCs w:val="24"/>
                <w:lang w:val="ro-RO" w:eastAsia="ru-RU"/>
              </w:rPr>
              <w:t xml:space="preserve">t </w:t>
            </w:r>
            <w:r w:rsidR="00C2300B" w:rsidRPr="00C2300B">
              <w:rPr>
                <w:rFonts w:ascii="Times New Roman" w:eastAsia="Times New Roman" w:hAnsi="Times New Roman"/>
                <w:kern w:val="24"/>
                <w:sz w:val="24"/>
                <w:szCs w:val="24"/>
                <w:lang w:val="ro-RO" w:eastAsia="ru-RU"/>
              </w:rPr>
              <w:t xml:space="preserve">la </w:t>
            </w:r>
            <w:r w:rsidR="00C2300B" w:rsidRPr="00C2300B">
              <w:rPr>
                <w:rFonts w:ascii="Times New Roman" w:eastAsia="Times New Roman" w:hAnsi="Times New Roman"/>
                <w:i/>
                <w:kern w:val="24"/>
                <w:sz w:val="24"/>
                <w:szCs w:val="24"/>
                <w:lang w:val="ro-RO" w:eastAsia="ru-RU"/>
              </w:rPr>
              <w:t>”Universiada Mondială 2025”</w:t>
            </w:r>
            <w:r w:rsidR="00C2300B" w:rsidRPr="00C2300B">
              <w:rPr>
                <w:rFonts w:ascii="Times New Roman" w:eastAsia="Times New Roman" w:hAnsi="Times New Roman"/>
                <w:kern w:val="24"/>
                <w:sz w:val="24"/>
                <w:szCs w:val="24"/>
                <w:lang w:val="ro-RO" w:eastAsia="ru-RU"/>
              </w:rPr>
              <w:t xml:space="preserve"> în or. Rhine-Ruhr (Germania), în perioada 16</w:t>
            </w:r>
            <w:r>
              <w:rPr>
                <w:rFonts w:ascii="Times New Roman" w:eastAsia="Times New Roman" w:hAnsi="Times New Roman"/>
                <w:kern w:val="24"/>
                <w:sz w:val="24"/>
                <w:szCs w:val="24"/>
                <w:lang w:val="ro-RO" w:eastAsia="ru-RU"/>
              </w:rPr>
              <w:t>-27.07.</w:t>
            </w:r>
            <w:r w:rsidR="00C2300B" w:rsidRPr="00C2300B">
              <w:rPr>
                <w:rFonts w:ascii="Times New Roman" w:eastAsia="Times New Roman" w:hAnsi="Times New Roman"/>
                <w:kern w:val="24"/>
                <w:sz w:val="24"/>
                <w:szCs w:val="24"/>
                <w:lang w:val="ro-RO" w:eastAsia="ru-RU"/>
              </w:rPr>
              <w:t>2025 cu studentele Institutului de Educație fizică și Sport (USM), specialitatea tenis de masă</w:t>
            </w:r>
            <w:r>
              <w:rPr>
                <w:rFonts w:ascii="Times New Roman" w:eastAsia="Times New Roman" w:hAnsi="Times New Roman"/>
                <w:kern w:val="24"/>
                <w:sz w:val="24"/>
                <w:szCs w:val="24"/>
                <w:lang w:val="ro-RO" w:eastAsia="ru-RU"/>
              </w:rPr>
              <w:t>.</w:t>
            </w:r>
            <w:r w:rsidR="00D473AA">
              <w:rPr>
                <w:rFonts w:ascii="Times New Roman" w:eastAsia="Times New Roman" w:hAnsi="Times New Roman"/>
                <w:kern w:val="24"/>
                <w:sz w:val="24"/>
                <w:szCs w:val="24"/>
                <w:lang w:val="ro-RO" w:eastAsia="ru-RU"/>
              </w:rPr>
              <w:t xml:space="preserve"> </w:t>
            </w:r>
            <w:r w:rsidR="00D473AA" w:rsidRPr="00511D4D">
              <w:rPr>
                <w:rFonts w:ascii="Times New Roman" w:eastAsia="Times New Roman" w:hAnsi="Times New Roman"/>
                <w:sz w:val="24"/>
                <w:szCs w:val="24"/>
                <w:lang w:val="ro-RO"/>
              </w:rPr>
              <w:t xml:space="preserve">În parteneriat cu </w:t>
            </w:r>
            <w:r w:rsidR="00D473AA">
              <w:rPr>
                <w:rFonts w:ascii="Times New Roman" w:eastAsia="Times New Roman" w:hAnsi="Times New Roman"/>
                <w:sz w:val="24"/>
                <w:szCs w:val="24"/>
                <w:lang w:val="ro-RO"/>
              </w:rPr>
              <w:t xml:space="preserve">IEFS </w:t>
            </w:r>
            <w:r w:rsidR="00D473AA" w:rsidRPr="00511D4D">
              <w:rPr>
                <w:rFonts w:ascii="Times New Roman" w:eastAsia="Times New Roman" w:hAnsi="Times New Roman"/>
                <w:sz w:val="24"/>
                <w:szCs w:val="24"/>
                <w:lang w:val="ro-RO"/>
              </w:rPr>
              <w:t>(USM)</w:t>
            </w:r>
            <w:r w:rsidR="00D473AA">
              <w:rPr>
                <w:rFonts w:ascii="Times New Roman" w:eastAsia="Times New Roman" w:hAnsi="Times New Roman"/>
                <w:sz w:val="24"/>
                <w:szCs w:val="24"/>
                <w:lang w:val="ro-RO"/>
              </w:rPr>
              <w:t>, Departamentul Jocuri Sportive (IEFS) și C</w:t>
            </w:r>
            <w:r w:rsidR="00D473AA" w:rsidRPr="007058AD">
              <w:rPr>
                <w:rFonts w:ascii="Times New Roman" w:eastAsia="Times New Roman" w:hAnsi="Times New Roman"/>
                <w:sz w:val="24"/>
                <w:szCs w:val="24"/>
                <w:lang w:val="ro-RO"/>
              </w:rPr>
              <w:t xml:space="preserve">entrul de Resurse pentru Formare Continuă (USM) </w:t>
            </w:r>
            <w:r w:rsidR="00D473AA" w:rsidRPr="00511D4D">
              <w:rPr>
                <w:rFonts w:ascii="Times New Roman" w:eastAsia="Times New Roman" w:hAnsi="Times New Roman"/>
                <w:sz w:val="24"/>
                <w:szCs w:val="24"/>
                <w:lang w:val="ro-RO"/>
              </w:rPr>
              <w:t>pe data de 2</w:t>
            </w:r>
            <w:r w:rsidR="00D473AA">
              <w:rPr>
                <w:rFonts w:ascii="Times New Roman" w:eastAsia="Times New Roman" w:hAnsi="Times New Roman"/>
                <w:sz w:val="24"/>
                <w:szCs w:val="24"/>
                <w:lang w:val="ro-RO"/>
              </w:rPr>
              <w:t>6.02.</w:t>
            </w:r>
            <w:r w:rsidR="00D473AA" w:rsidRPr="00511D4D">
              <w:rPr>
                <w:rFonts w:ascii="Times New Roman" w:eastAsia="Times New Roman" w:hAnsi="Times New Roman"/>
                <w:sz w:val="24"/>
                <w:szCs w:val="24"/>
                <w:lang w:val="ro-RO"/>
              </w:rPr>
              <w:t>202</w:t>
            </w:r>
            <w:r w:rsidR="00D473AA">
              <w:rPr>
                <w:rFonts w:ascii="Times New Roman" w:eastAsia="Times New Roman" w:hAnsi="Times New Roman"/>
                <w:sz w:val="24"/>
                <w:szCs w:val="24"/>
                <w:lang w:val="ro-RO"/>
              </w:rPr>
              <w:t>5</w:t>
            </w:r>
            <w:r w:rsidR="00D473AA" w:rsidRPr="00511D4D">
              <w:rPr>
                <w:rFonts w:ascii="Times New Roman" w:eastAsia="Times New Roman" w:hAnsi="Times New Roman"/>
                <w:sz w:val="24"/>
                <w:szCs w:val="24"/>
                <w:lang w:val="ro-RO"/>
              </w:rPr>
              <w:t xml:space="preserve"> membrii subprogramului au participat la </w:t>
            </w:r>
            <w:r w:rsidR="00D473AA">
              <w:rPr>
                <w:rFonts w:ascii="Times New Roman" w:eastAsia="Times New Roman" w:hAnsi="Times New Roman"/>
                <w:sz w:val="24"/>
                <w:szCs w:val="24"/>
                <w:lang w:val="ro-RO"/>
              </w:rPr>
              <w:t xml:space="preserve">organizarea </w:t>
            </w:r>
            <w:r w:rsidR="00D473AA" w:rsidRPr="00511D4D">
              <w:rPr>
                <w:rFonts w:ascii="Times New Roman" w:eastAsia="Times New Roman" w:hAnsi="Times New Roman"/>
                <w:sz w:val="24"/>
                <w:szCs w:val="24"/>
                <w:lang w:val="ro-RO"/>
              </w:rPr>
              <w:t>Seminarul</w:t>
            </w:r>
            <w:r w:rsidR="00D473AA">
              <w:rPr>
                <w:rFonts w:ascii="Times New Roman" w:eastAsia="Times New Roman" w:hAnsi="Times New Roman"/>
                <w:sz w:val="24"/>
                <w:szCs w:val="24"/>
                <w:lang w:val="ro-RO"/>
              </w:rPr>
              <w:t>ui</w:t>
            </w:r>
            <w:r w:rsidR="00D473AA" w:rsidRPr="00511D4D">
              <w:rPr>
                <w:rFonts w:ascii="Times New Roman" w:eastAsia="Times New Roman" w:hAnsi="Times New Roman"/>
                <w:sz w:val="24"/>
                <w:szCs w:val="24"/>
                <w:lang w:val="ro-RO"/>
              </w:rPr>
              <w:t xml:space="preserve"> metodic</w:t>
            </w:r>
            <w:r w:rsidR="00D473AA">
              <w:rPr>
                <w:rFonts w:ascii="Times New Roman" w:eastAsia="Times New Roman" w:hAnsi="Times New Roman"/>
                <w:sz w:val="24"/>
                <w:szCs w:val="24"/>
                <w:lang w:val="ro-RO"/>
              </w:rPr>
              <w:t>o - practic</w:t>
            </w:r>
            <w:r w:rsidR="00D473AA" w:rsidRPr="00511D4D">
              <w:rPr>
                <w:rFonts w:ascii="Times New Roman" w:eastAsia="Times New Roman" w:hAnsi="Times New Roman"/>
                <w:sz w:val="24"/>
                <w:szCs w:val="24"/>
                <w:lang w:val="ro-RO"/>
              </w:rPr>
              <w:t xml:space="preserve"> cu genericul </w:t>
            </w:r>
            <w:r w:rsidR="00D473AA" w:rsidRPr="00511D4D">
              <w:rPr>
                <w:rFonts w:ascii="Times New Roman" w:eastAsia="Times New Roman" w:hAnsi="Times New Roman"/>
                <w:b/>
                <w:sz w:val="24"/>
                <w:szCs w:val="24"/>
                <w:lang w:val="ro-RO"/>
              </w:rPr>
              <w:t>”</w:t>
            </w:r>
            <w:r w:rsidR="00D473AA">
              <w:rPr>
                <w:rFonts w:ascii="Times New Roman" w:eastAsia="Times New Roman" w:hAnsi="Times New Roman"/>
                <w:b/>
                <w:sz w:val="24"/>
                <w:szCs w:val="24"/>
                <w:lang w:val="ro-RO"/>
              </w:rPr>
              <w:t>Inovații în procesul de predare: Modernizare educației fizice școlare</w:t>
            </w:r>
            <w:r w:rsidR="00D473AA" w:rsidRPr="00511D4D">
              <w:rPr>
                <w:rFonts w:ascii="Times New Roman" w:hAnsi="Times New Roman"/>
                <w:b/>
                <w:sz w:val="24"/>
                <w:szCs w:val="24"/>
                <w:lang w:val="ro-RO"/>
              </w:rPr>
              <w:t>”.</w:t>
            </w:r>
            <w:r w:rsidR="00D473AA" w:rsidRPr="00511D4D">
              <w:rPr>
                <w:rFonts w:ascii="Times New Roman" w:hAnsi="Times New Roman"/>
                <w:sz w:val="30"/>
                <w:szCs w:val="30"/>
                <w:lang w:val="ro-RO"/>
              </w:rPr>
              <w:t xml:space="preserve"> </w:t>
            </w:r>
            <w:r w:rsidR="00D473AA" w:rsidRPr="00511D4D">
              <w:rPr>
                <w:rFonts w:ascii="Times New Roman" w:hAnsi="Times New Roman"/>
                <w:sz w:val="24"/>
                <w:szCs w:val="24"/>
                <w:lang w:val="ro-RO"/>
              </w:rPr>
              <w:t xml:space="preserve">Evenimentul a fost </w:t>
            </w:r>
            <w:r w:rsidR="00D473AA">
              <w:rPr>
                <w:rFonts w:ascii="Times New Roman" w:hAnsi="Times New Roman"/>
                <w:sz w:val="24"/>
                <w:szCs w:val="24"/>
                <w:lang w:val="ro-RO"/>
              </w:rPr>
              <w:t>desfășurat în colaborare cu Direcția Educației Criuleni. În cadrul seminarului au fost desfășurate 2 lecții practice demonstrative – la proba de baschet și tenis de masă.</w:t>
            </w:r>
            <w:r w:rsidR="005462EB" w:rsidRPr="00B55813">
              <w:rPr>
                <w:rFonts w:ascii="Times New Roman" w:hAnsi="Times New Roman"/>
                <w:color w:val="000000"/>
                <w:sz w:val="24"/>
                <w:szCs w:val="24"/>
                <w:lang w:val="ro-RO"/>
              </w:rPr>
              <w:t xml:space="preserve"> După consulațiile cu Centrul Sportiv de Pregătire a Loturilor Naționale și școlile sportive specializate la diferite probe de sport și federațiile sportive (atletism, tenis de masă, tenis de câmp, badminton, de lupte, judo, fotbal, baschet, volei, rugby) putem cocluziona că sportul (pregătirea sportivă a copiilor) joacă un rol esențial în formarea și educația formală și informală a indivizilor.</w:t>
            </w:r>
            <w:r w:rsidR="005462EB">
              <w:rPr>
                <w:rFonts w:ascii="Times New Roman" w:hAnsi="Times New Roman"/>
                <w:color w:val="000000"/>
                <w:sz w:val="24"/>
                <w:szCs w:val="24"/>
                <w:lang w:val="ro-RO"/>
              </w:rPr>
              <w:t xml:space="preserve"> Cu antrenorii Centrului Sportiv de </w:t>
            </w:r>
            <w:r w:rsidR="005462EB" w:rsidRPr="00B55813">
              <w:rPr>
                <w:rFonts w:ascii="Times New Roman" w:hAnsi="Times New Roman"/>
                <w:color w:val="000000"/>
                <w:sz w:val="24"/>
                <w:szCs w:val="24"/>
                <w:lang w:val="ro-RO"/>
              </w:rPr>
              <w:t>Pregătire a Loturilor Naționale</w:t>
            </w:r>
            <w:r w:rsidR="005462EB">
              <w:rPr>
                <w:rFonts w:ascii="Times New Roman" w:hAnsi="Times New Roman"/>
                <w:color w:val="000000"/>
                <w:sz w:val="24"/>
                <w:szCs w:val="24"/>
                <w:lang w:val="ro-RO"/>
              </w:rPr>
              <w:t xml:space="preserve"> și cu echipa din cadrul subprogramului am selectat sportivi și sportivele din diferite probe sportive și totodată am stabilit și testele folosite în experimentul pedagogic la etapa două (anul 2025) a cercetării.</w:t>
            </w:r>
            <w:r w:rsidR="00AD1120">
              <w:rPr>
                <w:rFonts w:ascii="Times New Roman" w:hAnsi="Times New Roman"/>
                <w:kern w:val="32"/>
                <w:sz w:val="24"/>
                <w:szCs w:val="24"/>
                <w:lang w:val="ro-RO"/>
              </w:rPr>
              <w:t xml:space="preserve"> </w:t>
            </w:r>
            <w:r w:rsidR="00AD1120" w:rsidRPr="00766C32">
              <w:rPr>
                <w:rFonts w:ascii="Times New Roman" w:hAnsi="Times New Roman"/>
                <w:bCs/>
                <w:sz w:val="24"/>
                <w:szCs w:val="24"/>
                <w:lang w:val="ro-RO"/>
              </w:rPr>
              <w:t>În urma interpretării valorilor măsurătorilor antropometrice efectuate, se const</w:t>
            </w:r>
            <w:r w:rsidR="00AD1120">
              <w:rPr>
                <w:rFonts w:ascii="Times New Roman" w:hAnsi="Times New Roman"/>
                <w:bCs/>
                <w:sz w:val="24"/>
                <w:szCs w:val="24"/>
                <w:lang w:val="ro-RO"/>
              </w:rPr>
              <w:t>ă</w:t>
            </w:r>
            <w:r w:rsidR="00AD1120" w:rsidRPr="00766C32">
              <w:rPr>
                <w:rFonts w:ascii="Times New Roman" w:hAnsi="Times New Roman"/>
                <w:bCs/>
                <w:sz w:val="24"/>
                <w:szCs w:val="24"/>
                <w:lang w:val="ro-RO"/>
              </w:rPr>
              <w:t xml:space="preserve"> că </w:t>
            </w:r>
            <w:r w:rsidR="00AD1120">
              <w:rPr>
                <w:rFonts w:ascii="Times New Roman" w:hAnsi="Times New Roman"/>
                <w:bCs/>
                <w:sz w:val="24"/>
                <w:szCs w:val="24"/>
                <w:lang w:val="ro-RO"/>
              </w:rPr>
              <w:t xml:space="preserve">toți subiecții </w:t>
            </w:r>
            <w:r w:rsidR="00AD1120" w:rsidRPr="00766C32">
              <w:rPr>
                <w:rFonts w:ascii="Times New Roman" w:hAnsi="Times New Roman"/>
                <w:bCs/>
                <w:sz w:val="24"/>
                <w:szCs w:val="24"/>
                <w:lang w:val="ro-RO"/>
              </w:rPr>
              <w:t>observa</w:t>
            </w:r>
            <w:r w:rsidR="00AD1120">
              <w:rPr>
                <w:rFonts w:ascii="Times New Roman" w:hAnsi="Times New Roman"/>
                <w:bCs/>
                <w:sz w:val="24"/>
                <w:szCs w:val="24"/>
                <w:lang w:val="ro-RO"/>
              </w:rPr>
              <w:t>ți</w:t>
            </w:r>
            <w:r w:rsidR="00AD1120" w:rsidRPr="00766C32">
              <w:rPr>
                <w:rFonts w:ascii="Times New Roman" w:hAnsi="Times New Roman"/>
                <w:bCs/>
                <w:sz w:val="24"/>
                <w:szCs w:val="24"/>
                <w:lang w:val="ro-RO"/>
              </w:rPr>
              <w:t xml:space="preserve"> au prezentat o dezvoltare somatică în corespundere cu vârsta și genul, iar valorile înregistrate la băieți s</w:t>
            </w:r>
            <w:r w:rsidR="00347B48">
              <w:rPr>
                <w:rFonts w:ascii="Times New Roman" w:hAnsi="Times New Roman"/>
                <w:bCs/>
                <w:sz w:val="24"/>
                <w:szCs w:val="24"/>
                <w:lang w:val="ro-RO"/>
              </w:rPr>
              <w:t>u</w:t>
            </w:r>
            <w:r w:rsidR="00AD1120" w:rsidRPr="00766C32">
              <w:rPr>
                <w:rFonts w:ascii="Times New Roman" w:hAnsi="Times New Roman"/>
                <w:bCs/>
                <w:sz w:val="24"/>
                <w:szCs w:val="24"/>
                <w:lang w:val="ro-RO"/>
              </w:rPr>
              <w:t>nt mai mari decât la fete</w:t>
            </w:r>
            <w:r w:rsidR="00AD1120">
              <w:rPr>
                <w:rFonts w:ascii="Times New Roman" w:hAnsi="Times New Roman"/>
                <w:bCs/>
                <w:sz w:val="24"/>
                <w:szCs w:val="24"/>
                <w:lang w:val="ro-RO"/>
              </w:rPr>
              <w:t xml:space="preserve"> la probele sportive alese în cadrul experimentului. Evaluarea indicelui Ruffier a înregistrat calificativul </w:t>
            </w:r>
            <w:r w:rsidR="00AD1120" w:rsidRPr="00DF7FC6">
              <w:rPr>
                <w:rFonts w:ascii="Times New Roman" w:hAnsi="Times New Roman"/>
                <w:bCs/>
                <w:sz w:val="24"/>
                <w:szCs w:val="24"/>
              </w:rPr>
              <w:t>«</w:t>
            </w:r>
            <w:proofErr w:type="spellStart"/>
            <w:r w:rsidR="00AD1120" w:rsidRPr="00DF7FC6">
              <w:rPr>
                <w:rFonts w:ascii="Times New Roman" w:hAnsi="Times New Roman"/>
                <w:bCs/>
                <w:sz w:val="24"/>
                <w:szCs w:val="24"/>
              </w:rPr>
              <w:t>mediu</w:t>
            </w:r>
            <w:proofErr w:type="spellEnd"/>
            <w:r w:rsidR="00AD1120" w:rsidRPr="00DF7FC6">
              <w:rPr>
                <w:rFonts w:ascii="Times New Roman" w:hAnsi="Times New Roman"/>
                <w:bCs/>
                <w:sz w:val="24"/>
                <w:szCs w:val="24"/>
              </w:rPr>
              <w:t>»</w:t>
            </w:r>
            <w:r w:rsidR="00AD1120">
              <w:rPr>
                <w:rFonts w:ascii="Times New Roman" w:hAnsi="Times New Roman"/>
                <w:bCs/>
                <w:sz w:val="24"/>
                <w:szCs w:val="24"/>
              </w:rPr>
              <w:t xml:space="preserve"> </w:t>
            </w:r>
            <w:proofErr w:type="spellStart"/>
            <w:r w:rsidR="00AD1120">
              <w:rPr>
                <w:rFonts w:ascii="Times New Roman" w:hAnsi="Times New Roman"/>
                <w:bCs/>
                <w:sz w:val="24"/>
                <w:szCs w:val="24"/>
              </w:rPr>
              <w:t>atât</w:t>
            </w:r>
            <w:proofErr w:type="spellEnd"/>
            <w:r w:rsidR="00AD1120">
              <w:rPr>
                <w:rFonts w:ascii="Times New Roman" w:hAnsi="Times New Roman"/>
                <w:bCs/>
                <w:sz w:val="24"/>
                <w:szCs w:val="24"/>
              </w:rPr>
              <w:t xml:space="preserve"> </w:t>
            </w:r>
            <w:proofErr w:type="spellStart"/>
            <w:r w:rsidR="00AD1120">
              <w:rPr>
                <w:rFonts w:ascii="Times New Roman" w:hAnsi="Times New Roman"/>
                <w:bCs/>
                <w:sz w:val="24"/>
                <w:szCs w:val="24"/>
              </w:rPr>
              <w:t>în</w:t>
            </w:r>
            <w:proofErr w:type="spellEnd"/>
            <w:r w:rsidR="00AD1120">
              <w:rPr>
                <w:rFonts w:ascii="Times New Roman" w:hAnsi="Times New Roman"/>
                <w:bCs/>
                <w:sz w:val="24"/>
                <w:szCs w:val="24"/>
              </w:rPr>
              <w:t xml:space="preserve"> </w:t>
            </w:r>
            <w:proofErr w:type="spellStart"/>
            <w:r w:rsidR="00AD1120">
              <w:rPr>
                <w:rFonts w:ascii="Times New Roman" w:hAnsi="Times New Roman"/>
                <w:bCs/>
                <w:sz w:val="24"/>
                <w:szCs w:val="24"/>
              </w:rPr>
              <w:t>lotul</w:t>
            </w:r>
            <w:proofErr w:type="spellEnd"/>
            <w:r w:rsidR="00AD1120">
              <w:rPr>
                <w:rFonts w:ascii="Times New Roman" w:hAnsi="Times New Roman"/>
                <w:bCs/>
                <w:sz w:val="24"/>
                <w:szCs w:val="24"/>
              </w:rPr>
              <w:t xml:space="preserve"> </w:t>
            </w:r>
            <w:proofErr w:type="spellStart"/>
            <w:r w:rsidR="00AD1120">
              <w:rPr>
                <w:rFonts w:ascii="Times New Roman" w:hAnsi="Times New Roman"/>
                <w:bCs/>
                <w:sz w:val="24"/>
                <w:szCs w:val="24"/>
              </w:rPr>
              <w:t>băieților</w:t>
            </w:r>
            <w:proofErr w:type="spellEnd"/>
            <w:r w:rsidR="00AD1120">
              <w:rPr>
                <w:rFonts w:ascii="Times New Roman" w:hAnsi="Times New Roman"/>
                <w:bCs/>
                <w:sz w:val="24"/>
                <w:szCs w:val="24"/>
              </w:rPr>
              <w:t xml:space="preserve"> precum </w:t>
            </w:r>
            <w:proofErr w:type="spellStart"/>
            <w:r w:rsidR="00AD1120">
              <w:rPr>
                <w:rFonts w:ascii="Times New Roman" w:hAnsi="Times New Roman"/>
                <w:bCs/>
                <w:sz w:val="24"/>
                <w:szCs w:val="24"/>
              </w:rPr>
              <w:t>și</w:t>
            </w:r>
            <w:proofErr w:type="spellEnd"/>
            <w:r w:rsidR="00AD1120">
              <w:rPr>
                <w:rFonts w:ascii="Times New Roman" w:hAnsi="Times New Roman"/>
                <w:bCs/>
                <w:sz w:val="24"/>
                <w:szCs w:val="24"/>
              </w:rPr>
              <w:t xml:space="preserve"> a </w:t>
            </w:r>
            <w:proofErr w:type="spellStart"/>
            <w:r w:rsidR="00AD1120">
              <w:rPr>
                <w:rFonts w:ascii="Times New Roman" w:hAnsi="Times New Roman"/>
                <w:bCs/>
                <w:sz w:val="24"/>
                <w:szCs w:val="24"/>
              </w:rPr>
              <w:t>fetelor</w:t>
            </w:r>
            <w:proofErr w:type="spellEnd"/>
            <w:r w:rsidR="00AD1120">
              <w:rPr>
                <w:rFonts w:ascii="Times New Roman" w:hAnsi="Times New Roman"/>
                <w:bCs/>
                <w:sz w:val="24"/>
                <w:szCs w:val="24"/>
              </w:rPr>
              <w:t xml:space="preserve">, </w:t>
            </w:r>
            <w:proofErr w:type="spellStart"/>
            <w:r w:rsidR="00AD1120">
              <w:rPr>
                <w:rFonts w:ascii="Times New Roman" w:hAnsi="Times New Roman"/>
                <w:bCs/>
                <w:sz w:val="24"/>
                <w:szCs w:val="24"/>
              </w:rPr>
              <w:t>furnizând</w:t>
            </w:r>
            <w:proofErr w:type="spellEnd"/>
            <w:r w:rsidR="00AD1120">
              <w:rPr>
                <w:rFonts w:ascii="Times New Roman" w:hAnsi="Times New Roman"/>
                <w:bCs/>
                <w:sz w:val="24"/>
                <w:szCs w:val="24"/>
              </w:rPr>
              <w:t xml:space="preserve"> </w:t>
            </w:r>
            <w:proofErr w:type="spellStart"/>
            <w:r w:rsidR="00AD1120" w:rsidRPr="00DF7FC6">
              <w:rPr>
                <w:rFonts w:ascii="Times New Roman" w:hAnsi="Times New Roman"/>
                <w:bCs/>
                <w:sz w:val="24"/>
                <w:szCs w:val="24"/>
              </w:rPr>
              <w:t>informaţii</w:t>
            </w:r>
            <w:proofErr w:type="spellEnd"/>
            <w:r w:rsidR="00AD1120" w:rsidRPr="00DF7FC6">
              <w:rPr>
                <w:rFonts w:ascii="Times New Roman" w:hAnsi="Times New Roman"/>
                <w:bCs/>
                <w:sz w:val="24"/>
                <w:szCs w:val="24"/>
              </w:rPr>
              <w:t xml:space="preserve"> </w:t>
            </w:r>
            <w:proofErr w:type="spellStart"/>
            <w:r w:rsidR="00AD1120" w:rsidRPr="00DF7FC6">
              <w:rPr>
                <w:rFonts w:ascii="Times New Roman" w:hAnsi="Times New Roman"/>
                <w:bCs/>
                <w:sz w:val="24"/>
                <w:szCs w:val="24"/>
              </w:rPr>
              <w:t>importante</w:t>
            </w:r>
            <w:proofErr w:type="spellEnd"/>
            <w:r w:rsidR="00AD1120" w:rsidRPr="00DF7FC6">
              <w:rPr>
                <w:rFonts w:ascii="Times New Roman" w:hAnsi="Times New Roman"/>
                <w:bCs/>
                <w:sz w:val="24"/>
                <w:szCs w:val="24"/>
              </w:rPr>
              <w:t xml:space="preserve"> </w:t>
            </w:r>
            <w:proofErr w:type="spellStart"/>
            <w:r w:rsidR="00AD1120" w:rsidRPr="00DF7FC6">
              <w:rPr>
                <w:rFonts w:ascii="Times New Roman" w:hAnsi="Times New Roman"/>
                <w:bCs/>
                <w:sz w:val="24"/>
                <w:szCs w:val="24"/>
              </w:rPr>
              <w:t>asupra</w:t>
            </w:r>
            <w:proofErr w:type="spellEnd"/>
            <w:r w:rsidR="00AD1120" w:rsidRPr="00DF7FC6">
              <w:rPr>
                <w:rFonts w:ascii="Times New Roman" w:hAnsi="Times New Roman"/>
                <w:bCs/>
                <w:sz w:val="24"/>
                <w:szCs w:val="24"/>
              </w:rPr>
              <w:t xml:space="preserve"> </w:t>
            </w:r>
            <w:proofErr w:type="spellStart"/>
            <w:r w:rsidR="00AD1120" w:rsidRPr="00DF7FC6">
              <w:rPr>
                <w:rFonts w:ascii="Times New Roman" w:hAnsi="Times New Roman"/>
                <w:bCs/>
                <w:sz w:val="24"/>
                <w:szCs w:val="24"/>
              </w:rPr>
              <w:t>stării</w:t>
            </w:r>
            <w:proofErr w:type="spellEnd"/>
            <w:r w:rsidR="00AD1120" w:rsidRPr="00DF7FC6">
              <w:rPr>
                <w:rFonts w:ascii="Times New Roman" w:hAnsi="Times New Roman"/>
                <w:bCs/>
                <w:sz w:val="24"/>
                <w:szCs w:val="24"/>
              </w:rPr>
              <w:t xml:space="preserve"> </w:t>
            </w:r>
            <w:proofErr w:type="spellStart"/>
            <w:r w:rsidR="00AD1120" w:rsidRPr="00DF7FC6">
              <w:rPr>
                <w:rFonts w:ascii="Times New Roman" w:hAnsi="Times New Roman"/>
                <w:bCs/>
                <w:sz w:val="24"/>
                <w:szCs w:val="24"/>
              </w:rPr>
              <w:t>sistemului</w:t>
            </w:r>
            <w:proofErr w:type="spellEnd"/>
            <w:r w:rsidR="00AD1120" w:rsidRPr="00DF7FC6">
              <w:rPr>
                <w:rFonts w:ascii="Times New Roman" w:hAnsi="Times New Roman"/>
                <w:bCs/>
                <w:sz w:val="24"/>
                <w:szCs w:val="24"/>
              </w:rPr>
              <w:t xml:space="preserve"> cardiovascular </w:t>
            </w:r>
            <w:proofErr w:type="spellStart"/>
            <w:r w:rsidR="00AD1120" w:rsidRPr="00DF7FC6">
              <w:rPr>
                <w:rFonts w:ascii="Times New Roman" w:hAnsi="Times New Roman"/>
                <w:bCs/>
                <w:sz w:val="24"/>
                <w:szCs w:val="24"/>
              </w:rPr>
              <w:t>și</w:t>
            </w:r>
            <w:proofErr w:type="spellEnd"/>
            <w:r w:rsidR="00AD1120" w:rsidRPr="00DF7FC6">
              <w:rPr>
                <w:rFonts w:ascii="Times New Roman" w:hAnsi="Times New Roman"/>
                <w:bCs/>
                <w:sz w:val="24"/>
                <w:szCs w:val="24"/>
              </w:rPr>
              <w:t xml:space="preserve"> </w:t>
            </w:r>
            <w:proofErr w:type="spellStart"/>
            <w:r w:rsidR="00AD1120" w:rsidRPr="00DF7FC6">
              <w:rPr>
                <w:rFonts w:ascii="Times New Roman" w:hAnsi="Times New Roman"/>
                <w:bCs/>
                <w:sz w:val="24"/>
                <w:szCs w:val="24"/>
              </w:rPr>
              <w:t>adaptarea</w:t>
            </w:r>
            <w:proofErr w:type="spellEnd"/>
            <w:r w:rsidR="00AD1120" w:rsidRPr="00DF7FC6">
              <w:rPr>
                <w:rFonts w:ascii="Times New Roman" w:hAnsi="Times New Roman"/>
                <w:bCs/>
                <w:sz w:val="24"/>
                <w:szCs w:val="24"/>
              </w:rPr>
              <w:t xml:space="preserve"> </w:t>
            </w:r>
            <w:proofErr w:type="spellStart"/>
            <w:r w:rsidR="00AD1120" w:rsidRPr="00DF7FC6">
              <w:rPr>
                <w:rFonts w:ascii="Times New Roman" w:hAnsi="Times New Roman"/>
                <w:bCs/>
                <w:sz w:val="24"/>
                <w:szCs w:val="24"/>
              </w:rPr>
              <w:t>lui</w:t>
            </w:r>
            <w:proofErr w:type="spellEnd"/>
            <w:r w:rsidR="00AD1120" w:rsidRPr="00DF7FC6">
              <w:rPr>
                <w:rFonts w:ascii="Times New Roman" w:hAnsi="Times New Roman"/>
                <w:bCs/>
                <w:sz w:val="24"/>
                <w:szCs w:val="24"/>
              </w:rPr>
              <w:t xml:space="preserve"> la efortul fizic </w:t>
            </w:r>
            <w:proofErr w:type="spellStart"/>
            <w:r w:rsidR="00AD1120" w:rsidRPr="00DF7FC6">
              <w:rPr>
                <w:rFonts w:ascii="Times New Roman" w:hAnsi="Times New Roman"/>
                <w:bCs/>
                <w:sz w:val="24"/>
                <w:szCs w:val="24"/>
              </w:rPr>
              <w:t>dozat</w:t>
            </w:r>
            <w:proofErr w:type="spellEnd"/>
            <w:r w:rsidR="00AD1120" w:rsidRPr="00DF7FC6">
              <w:rPr>
                <w:rFonts w:ascii="Times New Roman" w:hAnsi="Times New Roman"/>
                <w:bCs/>
                <w:sz w:val="24"/>
                <w:szCs w:val="24"/>
              </w:rPr>
              <w:t>.</w:t>
            </w:r>
            <w:r w:rsidR="00AD1120">
              <w:rPr>
                <w:rFonts w:ascii="Times New Roman" w:hAnsi="Times New Roman"/>
                <w:bCs/>
                <w:sz w:val="24"/>
                <w:szCs w:val="24"/>
              </w:rPr>
              <w:t xml:space="preserve"> </w:t>
            </w:r>
          </w:p>
          <w:p w14:paraId="48390D02" w14:textId="3A30745C" w:rsidR="008E5B59" w:rsidRDefault="008E5B59" w:rsidP="009621DB">
            <w:pPr>
              <w:widowControl w:val="0"/>
              <w:spacing w:after="0" w:line="240" w:lineRule="exact"/>
              <w:jc w:val="both"/>
              <w:rPr>
                <w:rFonts w:ascii="Times New Roman" w:eastAsia="Times New Roman" w:hAnsi="Times New Roman"/>
                <w:color w:val="FF0000"/>
                <w:sz w:val="24"/>
                <w:szCs w:val="24"/>
                <w:lang w:val="ro-RO"/>
              </w:rPr>
            </w:pPr>
          </w:p>
          <w:p w14:paraId="6FECD2DF" w14:textId="3D1ADA18" w:rsidR="008E5B59" w:rsidRDefault="008E5B59" w:rsidP="009621DB">
            <w:pPr>
              <w:widowControl w:val="0"/>
              <w:spacing w:after="0" w:line="240" w:lineRule="exact"/>
              <w:jc w:val="both"/>
              <w:rPr>
                <w:rFonts w:ascii="Times New Roman" w:eastAsia="Times New Roman" w:hAnsi="Times New Roman"/>
                <w:color w:val="FF0000"/>
                <w:sz w:val="24"/>
                <w:szCs w:val="24"/>
                <w:lang w:val="ro-RO"/>
              </w:rPr>
            </w:pPr>
          </w:p>
          <w:p w14:paraId="4A2D907A" w14:textId="77777777" w:rsidR="002822B2" w:rsidRPr="007F6E15" w:rsidRDefault="002822B2" w:rsidP="009621DB">
            <w:pPr>
              <w:widowControl w:val="0"/>
              <w:spacing w:after="0" w:line="240" w:lineRule="exact"/>
              <w:jc w:val="both"/>
              <w:rPr>
                <w:rFonts w:ascii="Times New Roman" w:eastAsia="Times New Roman" w:hAnsi="Times New Roman"/>
                <w:color w:val="FF0000"/>
                <w:sz w:val="24"/>
                <w:szCs w:val="24"/>
                <w:lang w:val="ro-RO"/>
              </w:rPr>
            </w:pPr>
          </w:p>
          <w:p w14:paraId="38ADF0FB" w14:textId="77777777" w:rsidR="002822B2" w:rsidRDefault="00525A07" w:rsidP="008E5B59">
            <w:pPr>
              <w:widowControl w:val="0"/>
              <w:spacing w:after="0" w:line="240" w:lineRule="exac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w:t>
            </w:r>
          </w:p>
          <w:p w14:paraId="751BFF5B" w14:textId="77777777" w:rsidR="002822B2" w:rsidRDefault="002822B2" w:rsidP="008E5B59">
            <w:pPr>
              <w:widowControl w:val="0"/>
              <w:spacing w:after="0" w:line="240" w:lineRule="exact"/>
              <w:jc w:val="both"/>
              <w:rPr>
                <w:rFonts w:ascii="Times New Roman" w:eastAsia="Times New Roman" w:hAnsi="Times New Roman"/>
                <w:color w:val="000000"/>
                <w:sz w:val="24"/>
                <w:szCs w:val="24"/>
                <w:lang w:eastAsia="ru-RU"/>
              </w:rPr>
            </w:pPr>
          </w:p>
          <w:p w14:paraId="66227974" w14:textId="0402A90D" w:rsidR="009F01D9" w:rsidRDefault="00EF745A" w:rsidP="002822B2">
            <w:pPr>
              <w:widowControl w:val="0"/>
              <w:spacing w:after="0" w:line="240" w:lineRule="exact"/>
              <w:ind w:firstLine="306"/>
              <w:jc w:val="both"/>
              <w:rPr>
                <w:rFonts w:ascii="Times New Roman" w:eastAsia="Times New Roman" w:hAnsi="Times New Roman"/>
                <w:color w:val="000000"/>
                <w:sz w:val="24"/>
                <w:szCs w:val="24"/>
                <w:lang w:eastAsia="ru-RU"/>
              </w:rPr>
            </w:pPr>
            <w:r w:rsidRPr="00B529F0">
              <w:rPr>
                <w:rFonts w:ascii="Times New Roman" w:eastAsia="Times New Roman" w:hAnsi="Times New Roman"/>
                <w:color w:val="000000"/>
                <w:sz w:val="24"/>
                <w:szCs w:val="24"/>
                <w:lang w:eastAsia="ru-RU"/>
              </w:rPr>
              <w:t>During the reporting period (202</w:t>
            </w:r>
            <w:r w:rsidR="00861330" w:rsidRPr="00B529F0">
              <w:rPr>
                <w:rFonts w:ascii="Times New Roman" w:eastAsia="Times New Roman" w:hAnsi="Times New Roman"/>
                <w:color w:val="000000"/>
                <w:sz w:val="24"/>
                <w:szCs w:val="24"/>
                <w:lang w:eastAsia="ru-RU"/>
              </w:rPr>
              <w:t>5</w:t>
            </w:r>
            <w:r w:rsidRPr="00B529F0">
              <w:rPr>
                <w:rFonts w:ascii="Times New Roman" w:eastAsia="Times New Roman" w:hAnsi="Times New Roman"/>
                <w:color w:val="000000"/>
                <w:sz w:val="24"/>
                <w:szCs w:val="24"/>
                <w:lang w:eastAsia="ru-RU"/>
              </w:rPr>
              <w:t>), research was carried out within the subprogram "</w:t>
            </w:r>
            <w:r w:rsidR="000E14CD" w:rsidRPr="00B529F0">
              <w:rPr>
                <w:rFonts w:ascii="Times New Roman" w:hAnsi="Times New Roman"/>
                <w:bCs/>
                <w:color w:val="000000"/>
                <w:sz w:val="24"/>
                <w:szCs w:val="24"/>
              </w:rPr>
              <w:t>Actual conceptual viewpoints and planning of methodological basis of children’s training</w:t>
            </w:r>
            <w:r w:rsidRPr="00B529F0">
              <w:rPr>
                <w:rFonts w:ascii="Times New Roman" w:eastAsia="Times New Roman" w:hAnsi="Times New Roman"/>
                <w:color w:val="000000"/>
                <w:sz w:val="24"/>
                <w:szCs w:val="24"/>
                <w:lang w:eastAsia="ru-RU"/>
              </w:rPr>
              <w:t>" (060104) with a team consisting of 5 scientific and didactic</w:t>
            </w:r>
            <w:r w:rsidR="000E14CD" w:rsidRPr="00B529F0">
              <w:rPr>
                <w:rFonts w:ascii="Times New Roman" w:eastAsia="Times New Roman" w:hAnsi="Times New Roman"/>
                <w:color w:val="000000"/>
                <w:sz w:val="24"/>
                <w:szCs w:val="24"/>
                <w:lang w:eastAsia="ru-RU"/>
              </w:rPr>
              <w:t xml:space="preserve"> </w:t>
            </w:r>
            <w:r w:rsidRPr="00B529F0">
              <w:rPr>
                <w:rFonts w:ascii="Times New Roman" w:eastAsia="Times New Roman" w:hAnsi="Times New Roman"/>
                <w:color w:val="000000"/>
                <w:sz w:val="24"/>
                <w:szCs w:val="24"/>
                <w:lang w:eastAsia="ru-RU"/>
              </w:rPr>
              <w:t xml:space="preserve">staff (researchers), including 1 </w:t>
            </w:r>
            <w:r w:rsidR="000E14CD" w:rsidRPr="00B529F0">
              <w:rPr>
                <w:rFonts w:ascii="Times New Roman" w:eastAsia="Times New Roman" w:hAnsi="Times New Roman"/>
                <w:color w:val="000000"/>
                <w:sz w:val="24"/>
                <w:szCs w:val="24"/>
                <w:lang w:eastAsia="ru-RU"/>
              </w:rPr>
              <w:t xml:space="preserve">habilitate </w:t>
            </w:r>
            <w:r w:rsidRPr="00B529F0">
              <w:rPr>
                <w:rFonts w:ascii="Times New Roman" w:eastAsia="Times New Roman" w:hAnsi="Times New Roman"/>
                <w:color w:val="000000"/>
                <w:sz w:val="24"/>
                <w:szCs w:val="24"/>
                <w:lang w:eastAsia="ru-RU"/>
              </w:rPr>
              <w:t>doctor of education</w:t>
            </w:r>
            <w:r w:rsidR="000E14CD" w:rsidRPr="00B529F0">
              <w:rPr>
                <w:rFonts w:ascii="Times New Roman" w:eastAsia="Times New Roman" w:hAnsi="Times New Roman"/>
                <w:color w:val="000000"/>
                <w:sz w:val="24"/>
                <w:szCs w:val="24"/>
                <w:lang w:eastAsia="ru-RU"/>
              </w:rPr>
              <w:t xml:space="preserve"> sciences</w:t>
            </w:r>
            <w:r w:rsidRPr="00B529F0">
              <w:rPr>
                <w:rFonts w:ascii="Times New Roman" w:eastAsia="Times New Roman" w:hAnsi="Times New Roman"/>
                <w:color w:val="000000"/>
                <w:sz w:val="24"/>
                <w:szCs w:val="24"/>
                <w:lang w:eastAsia="ru-RU"/>
              </w:rPr>
              <w:t xml:space="preserve"> (Honored Master of Sports of the Republic of Moldova in table tennis), 3 </w:t>
            </w:r>
            <w:r w:rsidR="000E14CD" w:rsidRPr="00B529F0">
              <w:rPr>
                <w:rFonts w:ascii="Times New Roman" w:hAnsi="Times New Roman"/>
                <w:bCs/>
                <w:color w:val="000000"/>
                <w:sz w:val="24"/>
                <w:szCs w:val="24"/>
                <w:lang w:val="en-GB"/>
              </w:rPr>
              <w:t xml:space="preserve">PhDs in education science </w:t>
            </w:r>
            <w:r w:rsidRPr="00B529F0">
              <w:rPr>
                <w:rFonts w:ascii="Times New Roman" w:eastAsia="Times New Roman" w:hAnsi="Times New Roman"/>
                <w:color w:val="000000"/>
                <w:sz w:val="24"/>
                <w:szCs w:val="24"/>
                <w:lang w:eastAsia="ru-RU"/>
              </w:rPr>
              <w:t>(including 1 Master of Sports of the Republic of Moldova in judo). The results of the research carried out were materialized in the following:</w:t>
            </w:r>
            <w:r w:rsidR="00DC241A" w:rsidRPr="00B529F0">
              <w:rPr>
                <w:rFonts w:ascii="Times New Roman" w:eastAsia="Times New Roman" w:hAnsi="Times New Roman"/>
                <w:color w:val="000000"/>
                <w:sz w:val="24"/>
                <w:szCs w:val="24"/>
                <w:lang w:eastAsia="ru-RU"/>
              </w:rPr>
              <w:t xml:space="preserve"> </w:t>
            </w:r>
            <w:r w:rsidR="007822A5" w:rsidRPr="007822A5">
              <w:rPr>
                <w:rFonts w:ascii="Times New Roman" w:hAnsi="Times New Roman"/>
                <w:b/>
                <w:color w:val="000000"/>
                <w:sz w:val="24"/>
                <w:szCs w:val="24"/>
                <w:lang w:val="ro-MD"/>
              </w:rPr>
              <w:t xml:space="preserve">1 </w:t>
            </w:r>
            <w:r w:rsidR="00B0584D" w:rsidRPr="00B0584D">
              <w:rPr>
                <w:rFonts w:ascii="Times New Roman" w:hAnsi="Times New Roman"/>
                <w:b/>
                <w:color w:val="000000"/>
                <w:sz w:val="24"/>
                <w:szCs w:val="24"/>
                <w:lang w:val="ro-MD"/>
              </w:rPr>
              <w:t>methodical guide</w:t>
            </w:r>
            <w:r w:rsidR="007F6E15">
              <w:rPr>
                <w:rFonts w:ascii="Times New Roman" w:hAnsi="Times New Roman"/>
                <w:b/>
                <w:color w:val="000000"/>
                <w:sz w:val="24"/>
                <w:szCs w:val="24"/>
                <w:lang w:val="ro-MD"/>
              </w:rPr>
              <w:t xml:space="preserve">; </w:t>
            </w:r>
            <w:r w:rsidR="007822A5" w:rsidRPr="007822A5">
              <w:rPr>
                <w:rFonts w:ascii="Times New Roman" w:hAnsi="Times New Roman"/>
                <w:b/>
                <w:color w:val="000000"/>
                <w:sz w:val="24"/>
                <w:szCs w:val="24"/>
                <w:lang w:val="ro-RO"/>
              </w:rPr>
              <w:t>1 Curriculum</w:t>
            </w:r>
            <w:r w:rsidR="007F6E15">
              <w:rPr>
                <w:rFonts w:ascii="Times New Roman" w:hAnsi="Times New Roman"/>
                <w:b/>
                <w:color w:val="000000"/>
                <w:sz w:val="24"/>
                <w:szCs w:val="24"/>
                <w:lang w:val="ro-RO"/>
              </w:rPr>
              <w:t xml:space="preserve">; </w:t>
            </w:r>
            <w:r w:rsidR="007822A5" w:rsidRPr="007822A5">
              <w:rPr>
                <w:rFonts w:ascii="Times New Roman" w:eastAsia="Times New Roman" w:hAnsi="Times New Roman"/>
                <w:b/>
                <w:color w:val="000000"/>
                <w:kern w:val="24"/>
                <w:sz w:val="24"/>
                <w:szCs w:val="24"/>
                <w:lang w:val="ro-RO" w:eastAsia="ru-RU"/>
              </w:rPr>
              <w:t xml:space="preserve">3 </w:t>
            </w:r>
            <w:r w:rsidR="00B0584D" w:rsidRPr="00B529F0">
              <w:rPr>
                <w:rFonts w:ascii="Times New Roman" w:eastAsia="Times New Roman" w:hAnsi="Times New Roman"/>
                <w:b/>
                <w:color w:val="000000"/>
                <w:sz w:val="24"/>
                <w:szCs w:val="24"/>
                <w:lang w:eastAsia="ru-RU"/>
              </w:rPr>
              <w:t>scientific articles</w:t>
            </w:r>
            <w:r w:rsidR="00B0584D" w:rsidRPr="00A67E5B">
              <w:rPr>
                <w:rFonts w:ascii="Times New Roman" w:eastAsia="Times New Roman" w:hAnsi="Times New Roman"/>
                <w:color w:val="FF0000"/>
                <w:sz w:val="24"/>
                <w:szCs w:val="24"/>
                <w:lang w:eastAsia="ru-RU"/>
              </w:rPr>
              <w:t xml:space="preserve"> </w:t>
            </w:r>
            <w:r w:rsidR="00B0584D" w:rsidRPr="00B0584D">
              <w:rPr>
                <w:rFonts w:ascii="Times New Roman" w:eastAsia="Times New Roman" w:hAnsi="Times New Roman"/>
                <w:color w:val="000000"/>
                <w:kern w:val="24"/>
                <w:sz w:val="24"/>
                <w:szCs w:val="24"/>
                <w:lang w:eastAsia="ru-RU"/>
              </w:rPr>
              <w:t>in</w:t>
            </w:r>
            <w:r w:rsidR="007822A5" w:rsidRPr="007822A5">
              <w:rPr>
                <w:rFonts w:ascii="Times New Roman" w:eastAsia="Times New Roman" w:hAnsi="Times New Roman"/>
                <w:b/>
                <w:color w:val="000000"/>
                <w:kern w:val="24"/>
                <w:sz w:val="24"/>
                <w:szCs w:val="24"/>
                <w:lang w:val="ro-RO" w:eastAsia="ru-RU"/>
              </w:rPr>
              <w:t xml:space="preserve"> </w:t>
            </w:r>
            <w:r w:rsidR="00B0584D" w:rsidRPr="00B0584D">
              <w:rPr>
                <w:rFonts w:ascii="Times New Roman" w:eastAsia="Microsoft Sans Serif" w:hAnsi="Times New Roman"/>
                <w:color w:val="000000"/>
                <w:sz w:val="24"/>
                <w:szCs w:val="24"/>
                <w:lang w:val="ro-RO" w:eastAsia="ro-RO" w:bidi="ro-RO"/>
              </w:rPr>
              <w:t>journals from the Web of Science and SCOPUS databases (with indication of the IF impact factor);</w:t>
            </w:r>
            <w:r w:rsidR="00B0584D">
              <w:rPr>
                <w:rFonts w:ascii="Times New Roman" w:eastAsia="Microsoft Sans Serif" w:hAnsi="Times New Roman"/>
                <w:color w:val="000000"/>
                <w:sz w:val="24"/>
                <w:szCs w:val="24"/>
                <w:lang w:val="ro-RO" w:eastAsia="ro-RO" w:bidi="ro-RO"/>
              </w:rPr>
              <w:t xml:space="preserve"> </w:t>
            </w:r>
            <w:r w:rsidR="007822A5" w:rsidRPr="007822A5">
              <w:rPr>
                <w:rFonts w:ascii="Times New Roman" w:eastAsia="Microsoft Sans Serif" w:hAnsi="Times New Roman"/>
                <w:b/>
                <w:color w:val="000000"/>
                <w:sz w:val="24"/>
                <w:szCs w:val="24"/>
                <w:lang w:val="ro-RO" w:eastAsia="ro-RO" w:bidi="ro-RO"/>
              </w:rPr>
              <w:t xml:space="preserve">2 </w:t>
            </w:r>
            <w:r w:rsidR="00B0584D" w:rsidRPr="00B0584D">
              <w:rPr>
                <w:rFonts w:ascii="Times New Roman" w:eastAsia="Times New Roman" w:hAnsi="Times New Roman"/>
                <w:b/>
                <w:color w:val="000000"/>
                <w:sz w:val="24"/>
                <w:szCs w:val="24"/>
                <w:lang w:eastAsia="ru-RU"/>
              </w:rPr>
              <w:t>scientific articles</w:t>
            </w:r>
            <w:r w:rsidR="00B0584D" w:rsidRPr="00A67E5B">
              <w:rPr>
                <w:rFonts w:ascii="Times New Roman" w:eastAsia="Times New Roman" w:hAnsi="Times New Roman"/>
                <w:color w:val="FF0000"/>
                <w:sz w:val="24"/>
                <w:szCs w:val="24"/>
                <w:lang w:eastAsia="ru-RU"/>
              </w:rPr>
              <w:t xml:space="preserve"> </w:t>
            </w:r>
            <w:r w:rsidR="00B0584D" w:rsidRPr="00B0584D">
              <w:rPr>
                <w:rFonts w:ascii="Times New Roman" w:eastAsia="Microsoft Sans Serif" w:hAnsi="Times New Roman"/>
                <w:sz w:val="24"/>
                <w:szCs w:val="24"/>
                <w:lang w:val="ro-RO" w:eastAsia="ro-RO" w:bidi="ro-RO"/>
              </w:rPr>
              <w:t>in journals from the National Register of specialized journals, indicating the category;</w:t>
            </w:r>
            <w:r w:rsidR="00B0584D">
              <w:rPr>
                <w:rFonts w:ascii="Times New Roman" w:eastAsia="Microsoft Sans Serif" w:hAnsi="Times New Roman"/>
                <w:sz w:val="24"/>
                <w:szCs w:val="24"/>
                <w:lang w:val="ro-RO" w:eastAsia="ro-RO" w:bidi="ro-RO"/>
              </w:rPr>
              <w:t xml:space="preserve"> </w:t>
            </w:r>
            <w:r w:rsidR="007822A5" w:rsidRPr="000A496A">
              <w:rPr>
                <w:rFonts w:ascii="Times New Roman" w:eastAsia="Microsoft Sans Serif" w:hAnsi="Times New Roman"/>
                <w:b/>
                <w:sz w:val="24"/>
                <w:szCs w:val="24"/>
                <w:lang w:val="ro-RO" w:eastAsia="ro-RO" w:bidi="ro-RO"/>
              </w:rPr>
              <w:t xml:space="preserve">2 </w:t>
            </w:r>
            <w:r w:rsidR="00B0584D" w:rsidRPr="00B0584D">
              <w:rPr>
                <w:rFonts w:ascii="Times New Roman" w:eastAsia="Times New Roman" w:hAnsi="Times New Roman"/>
                <w:b/>
                <w:color w:val="000000"/>
                <w:sz w:val="24"/>
                <w:szCs w:val="24"/>
                <w:lang w:eastAsia="ru-RU"/>
              </w:rPr>
              <w:t>scientific articles</w:t>
            </w:r>
            <w:r w:rsidR="00B0584D" w:rsidRPr="00A67E5B">
              <w:rPr>
                <w:rFonts w:ascii="Times New Roman" w:eastAsia="Times New Roman" w:hAnsi="Times New Roman"/>
                <w:color w:val="FF0000"/>
                <w:sz w:val="24"/>
                <w:szCs w:val="24"/>
                <w:lang w:eastAsia="ru-RU"/>
              </w:rPr>
              <w:t xml:space="preserve"> </w:t>
            </w:r>
            <w:r w:rsidR="00B0584D" w:rsidRPr="00B0584D">
              <w:rPr>
                <w:rFonts w:ascii="Times New Roman" w:eastAsia="Microsoft Sans Serif" w:hAnsi="Times New Roman"/>
                <w:sz w:val="24"/>
                <w:szCs w:val="24"/>
                <w:lang w:val="ro-RO" w:eastAsia="ro-RO" w:bidi="ro-RO"/>
              </w:rPr>
              <w:t>in the proceedings of international scientific conferences in the Republic of Moldova;</w:t>
            </w:r>
            <w:r w:rsidR="00B0584D">
              <w:rPr>
                <w:rFonts w:ascii="Times New Roman" w:eastAsia="Microsoft Sans Serif" w:hAnsi="Times New Roman"/>
                <w:sz w:val="24"/>
                <w:szCs w:val="24"/>
                <w:lang w:val="ro-RO" w:eastAsia="ro-RO" w:bidi="ro-RO"/>
              </w:rPr>
              <w:t xml:space="preserve"> </w:t>
            </w:r>
            <w:r w:rsidR="007822A5" w:rsidRPr="000A496A">
              <w:rPr>
                <w:rFonts w:ascii="Times New Roman" w:eastAsia="Microsoft Sans Serif" w:hAnsi="Times New Roman"/>
                <w:b/>
                <w:sz w:val="24"/>
                <w:szCs w:val="24"/>
                <w:lang w:val="ro-RO" w:eastAsia="ro-RO" w:bidi="ro-RO"/>
              </w:rPr>
              <w:t xml:space="preserve">4 </w:t>
            </w:r>
            <w:r w:rsidR="00B0584D" w:rsidRPr="00B0584D">
              <w:rPr>
                <w:rFonts w:ascii="Times New Roman" w:eastAsia="Times New Roman" w:hAnsi="Times New Roman"/>
                <w:b/>
                <w:color w:val="000000"/>
                <w:sz w:val="24"/>
                <w:szCs w:val="24"/>
                <w:lang w:eastAsia="ru-RU"/>
              </w:rPr>
              <w:t>scientific articles</w:t>
            </w:r>
            <w:r w:rsidR="00B0584D" w:rsidRPr="00A67E5B">
              <w:rPr>
                <w:rFonts w:ascii="Times New Roman" w:eastAsia="Times New Roman" w:hAnsi="Times New Roman"/>
                <w:color w:val="FF0000"/>
                <w:sz w:val="24"/>
                <w:szCs w:val="24"/>
                <w:lang w:eastAsia="ru-RU"/>
              </w:rPr>
              <w:t xml:space="preserve"> </w:t>
            </w:r>
            <w:r w:rsidR="007A38DE" w:rsidRPr="007A38DE">
              <w:rPr>
                <w:rFonts w:ascii="Times New Roman" w:eastAsia="Microsoft Sans Serif" w:hAnsi="Times New Roman"/>
                <w:sz w:val="24"/>
                <w:szCs w:val="24"/>
                <w:lang w:val="ro-RO" w:eastAsia="ro-RO" w:bidi="ro-RO"/>
              </w:rPr>
              <w:t>in the proceedings of national scientific conferences with international participation from the Republic of Moldova</w:t>
            </w:r>
            <w:r w:rsidR="0016041B">
              <w:rPr>
                <w:rFonts w:ascii="Times New Roman" w:eastAsia="Microsoft Sans Serif" w:hAnsi="Times New Roman"/>
                <w:sz w:val="24"/>
                <w:szCs w:val="24"/>
                <w:lang w:val="ro-RO" w:eastAsia="ro-RO" w:bidi="ro-RO"/>
              </w:rPr>
              <w:t xml:space="preserve">. </w:t>
            </w:r>
            <w:r w:rsidR="00DE78D1" w:rsidRPr="00EF745A">
              <w:rPr>
                <w:rFonts w:ascii="Times New Roman" w:eastAsia="Times New Roman" w:hAnsi="Times New Roman"/>
                <w:sz w:val="24"/>
                <w:szCs w:val="24"/>
                <w:lang w:eastAsia="ru-RU"/>
              </w:rPr>
              <w:t xml:space="preserve">Participation in the following events: </w:t>
            </w:r>
            <w:proofErr w:type="gramStart"/>
            <w:r w:rsidR="00DE78D1">
              <w:rPr>
                <w:rFonts w:ascii="Times New Roman" w:eastAsia="Times New Roman" w:hAnsi="Times New Roman"/>
                <w:color w:val="000000"/>
                <w:sz w:val="24"/>
                <w:szCs w:val="24"/>
                <w:lang w:val="ro-RO"/>
              </w:rPr>
              <w:t>Seminar ”THINKING</w:t>
            </w:r>
            <w:proofErr w:type="gramEnd"/>
            <w:r w:rsidR="00DE78D1">
              <w:rPr>
                <w:rFonts w:ascii="Times New Roman" w:eastAsia="Times New Roman" w:hAnsi="Times New Roman"/>
                <w:color w:val="000000"/>
                <w:sz w:val="24"/>
                <w:szCs w:val="24"/>
                <w:lang w:val="ro-RO"/>
              </w:rPr>
              <w:t xml:space="preserve"> AS A COACH”, National and Sport Olympic Committee, Chișinău, 18.09.2025; National Scientific Conference with International participation ”</w:t>
            </w:r>
            <w:r w:rsidR="00DE78D1" w:rsidRPr="00DE78D1">
              <w:rPr>
                <w:rFonts w:ascii="Times New Roman" w:eastAsia="Times New Roman" w:hAnsi="Times New Roman"/>
                <w:color w:val="000000"/>
                <w:sz w:val="24"/>
                <w:szCs w:val="24"/>
                <w:lang w:val="ro-RO"/>
              </w:rPr>
              <w:t>INTEGRATION THROUGH RESEARCH AND INNOVATION dedicated to the International Day of Science for Peace and Development</w:t>
            </w:r>
            <w:r w:rsidR="00DE78D1">
              <w:rPr>
                <w:rFonts w:ascii="Times New Roman" w:eastAsia="Times New Roman" w:hAnsi="Times New Roman"/>
                <w:color w:val="000000"/>
                <w:sz w:val="24"/>
                <w:szCs w:val="24"/>
                <w:lang w:val="ro-RO"/>
              </w:rPr>
              <w:t>, 06-07.11.2025, SUM, Chișinău; International Scientific Congress</w:t>
            </w:r>
            <w:r w:rsidR="0093498F">
              <w:rPr>
                <w:rFonts w:ascii="Times New Roman" w:eastAsia="Times New Roman" w:hAnsi="Times New Roman"/>
                <w:color w:val="000000"/>
                <w:sz w:val="24"/>
                <w:szCs w:val="24"/>
                <w:lang w:val="ro-RO"/>
              </w:rPr>
              <w:t xml:space="preserve"> </w:t>
            </w:r>
            <w:r w:rsidR="00DE78D1" w:rsidRPr="00CF4BCD">
              <w:rPr>
                <w:rFonts w:ascii="Times New Roman" w:eastAsia="SimSun" w:hAnsi="Times New Roman"/>
                <w:color w:val="000000"/>
                <w:spacing w:val="-6"/>
                <w:kern w:val="1"/>
                <w:sz w:val="24"/>
                <w:szCs w:val="24"/>
                <w:lang w:val="ro-RO" w:eastAsia="zh-CN" w:bidi="hi-IN"/>
              </w:rPr>
              <w:t>”SPORT, OLYMPISM, HEALTH” (SOH</w:t>
            </w:r>
            <w:r w:rsidR="00691C5B">
              <w:rPr>
                <w:rFonts w:ascii="Times New Roman" w:eastAsia="SimSun" w:hAnsi="Times New Roman"/>
                <w:color w:val="000000"/>
                <w:spacing w:val="-6"/>
                <w:kern w:val="1"/>
                <w:sz w:val="24"/>
                <w:szCs w:val="24"/>
                <w:lang w:val="ro-RO" w:eastAsia="zh-CN" w:bidi="hi-IN"/>
              </w:rPr>
              <w:t>-</w:t>
            </w:r>
            <w:r w:rsidR="00DE78D1" w:rsidRPr="00CF4BCD">
              <w:rPr>
                <w:rFonts w:ascii="Times New Roman" w:eastAsia="SimSun" w:hAnsi="Times New Roman"/>
                <w:color w:val="000000"/>
                <w:spacing w:val="-6"/>
                <w:kern w:val="1"/>
                <w:sz w:val="24"/>
                <w:szCs w:val="24"/>
                <w:lang w:val="ro-RO" w:eastAsia="zh-CN" w:bidi="hi-IN"/>
              </w:rPr>
              <w:t>202</w:t>
            </w:r>
            <w:r w:rsidR="00DE78D1">
              <w:rPr>
                <w:rFonts w:ascii="Times New Roman" w:eastAsia="SimSun" w:hAnsi="Times New Roman"/>
                <w:color w:val="000000"/>
                <w:spacing w:val="-6"/>
                <w:kern w:val="1"/>
                <w:sz w:val="24"/>
                <w:szCs w:val="24"/>
                <w:lang w:val="ro-RO" w:eastAsia="zh-CN" w:bidi="hi-IN"/>
              </w:rPr>
              <w:t>5</w:t>
            </w:r>
            <w:r w:rsidR="00DE78D1" w:rsidRPr="00CF4BCD">
              <w:rPr>
                <w:rFonts w:ascii="Times New Roman" w:eastAsia="SimSun" w:hAnsi="Times New Roman"/>
                <w:color w:val="000000"/>
                <w:spacing w:val="-6"/>
                <w:kern w:val="1"/>
                <w:sz w:val="24"/>
                <w:szCs w:val="24"/>
                <w:lang w:val="ro-RO" w:eastAsia="zh-CN" w:bidi="hi-IN"/>
              </w:rPr>
              <w:t>),</w:t>
            </w:r>
            <w:r w:rsidR="00691C5B">
              <w:rPr>
                <w:rFonts w:ascii="Times New Roman" w:eastAsia="SimSun" w:hAnsi="Times New Roman"/>
                <w:color w:val="000000"/>
                <w:spacing w:val="-6"/>
                <w:kern w:val="1"/>
                <w:sz w:val="24"/>
                <w:szCs w:val="24"/>
                <w:lang w:val="ro-RO" w:eastAsia="zh-CN" w:bidi="hi-IN"/>
              </w:rPr>
              <w:t xml:space="preserve"> </w:t>
            </w:r>
            <w:r w:rsidR="004B5B1B">
              <w:rPr>
                <w:rFonts w:ascii="Times New Roman" w:eastAsia="SimSun" w:hAnsi="Times New Roman"/>
                <w:color w:val="000000"/>
                <w:spacing w:val="-6"/>
                <w:kern w:val="1"/>
                <w:sz w:val="24"/>
                <w:szCs w:val="24"/>
                <w:lang w:val="ro-RO" w:eastAsia="zh-CN" w:bidi="hi-IN"/>
              </w:rPr>
              <w:t>10</w:t>
            </w:r>
            <w:r w:rsidR="004B5B1B" w:rsidRPr="004B5B1B">
              <w:rPr>
                <w:rFonts w:ascii="Times New Roman" w:eastAsia="SimSun" w:hAnsi="Times New Roman"/>
                <w:color w:val="000000"/>
                <w:spacing w:val="-6"/>
                <w:kern w:val="1"/>
                <w:sz w:val="24"/>
                <w:szCs w:val="24"/>
                <w:vertAlign w:val="superscript"/>
                <w:lang w:val="ro-RO" w:eastAsia="zh-CN" w:bidi="hi-IN"/>
              </w:rPr>
              <w:t>th</w:t>
            </w:r>
            <w:r w:rsidR="004B5B1B">
              <w:rPr>
                <w:rFonts w:ascii="Times New Roman" w:eastAsia="SimSun" w:hAnsi="Times New Roman"/>
                <w:color w:val="000000"/>
                <w:spacing w:val="-6"/>
                <w:kern w:val="1"/>
                <w:sz w:val="24"/>
                <w:szCs w:val="24"/>
                <w:vertAlign w:val="superscript"/>
                <w:lang w:val="ro-RO" w:eastAsia="zh-CN" w:bidi="hi-IN"/>
              </w:rPr>
              <w:t xml:space="preserve"> </w:t>
            </w:r>
            <w:r w:rsidR="004B5B1B" w:rsidRPr="004B5B1B">
              <w:rPr>
                <w:rFonts w:ascii="Times New Roman" w:eastAsia="SimSun" w:hAnsi="Times New Roman"/>
                <w:color w:val="000000"/>
                <w:spacing w:val="-6"/>
                <w:kern w:val="1"/>
                <w:sz w:val="24"/>
                <w:szCs w:val="24"/>
                <w:lang w:val="ro-RO" w:eastAsia="zh-CN" w:bidi="hi-IN"/>
              </w:rPr>
              <w:t>Edition</w:t>
            </w:r>
            <w:r w:rsidR="00DE78D1" w:rsidRPr="00CF4BCD">
              <w:rPr>
                <w:rFonts w:ascii="Times New Roman" w:eastAsia="SimSun" w:hAnsi="Times New Roman"/>
                <w:color w:val="000000"/>
                <w:spacing w:val="-6"/>
                <w:kern w:val="1"/>
                <w:sz w:val="24"/>
                <w:szCs w:val="24"/>
                <w:lang w:val="ro-RO" w:eastAsia="zh-CN" w:bidi="hi-IN"/>
              </w:rPr>
              <w:t xml:space="preserve">. </w:t>
            </w:r>
            <w:r w:rsidR="00DE78D1">
              <w:rPr>
                <w:rFonts w:ascii="Times New Roman" w:eastAsia="SimSun" w:hAnsi="Times New Roman"/>
                <w:color w:val="000000"/>
                <w:spacing w:val="-6"/>
                <w:kern w:val="1"/>
                <w:sz w:val="24"/>
                <w:szCs w:val="24"/>
                <w:lang w:val="ro-RO" w:eastAsia="zh-CN" w:bidi="hi-IN"/>
              </w:rPr>
              <w:t>19-20.09.</w:t>
            </w:r>
            <w:r w:rsidR="00DE78D1" w:rsidRPr="00CF4BCD">
              <w:rPr>
                <w:rFonts w:ascii="Times New Roman" w:eastAsia="SimSun" w:hAnsi="Times New Roman"/>
                <w:color w:val="000000"/>
                <w:spacing w:val="-6"/>
                <w:kern w:val="1"/>
                <w:sz w:val="24"/>
                <w:szCs w:val="24"/>
                <w:lang w:val="ro-RO" w:eastAsia="zh-CN" w:bidi="hi-IN"/>
              </w:rPr>
              <w:t>202</w:t>
            </w:r>
            <w:r w:rsidR="00DE78D1">
              <w:rPr>
                <w:rFonts w:ascii="Times New Roman" w:eastAsia="SimSun" w:hAnsi="Times New Roman"/>
                <w:color w:val="000000"/>
                <w:spacing w:val="-6"/>
                <w:kern w:val="1"/>
                <w:sz w:val="24"/>
                <w:szCs w:val="24"/>
                <w:lang w:val="ro-RO" w:eastAsia="zh-CN" w:bidi="hi-IN"/>
              </w:rPr>
              <w:t>5</w:t>
            </w:r>
            <w:r w:rsidR="00DE78D1" w:rsidRPr="00CF4BCD">
              <w:rPr>
                <w:rFonts w:ascii="Times New Roman" w:eastAsia="SimSun" w:hAnsi="Times New Roman"/>
                <w:color w:val="000000"/>
                <w:spacing w:val="-6"/>
                <w:kern w:val="1"/>
                <w:sz w:val="24"/>
                <w:szCs w:val="24"/>
                <w:lang w:val="ro-RO" w:eastAsia="zh-CN" w:bidi="hi-IN"/>
              </w:rPr>
              <w:t>. Chișinău</w:t>
            </w:r>
            <w:r w:rsidR="00DE78D1">
              <w:rPr>
                <w:rFonts w:ascii="Times New Roman" w:eastAsia="SimSun" w:hAnsi="Times New Roman"/>
                <w:color w:val="000000"/>
                <w:spacing w:val="-6"/>
                <w:kern w:val="1"/>
                <w:sz w:val="24"/>
                <w:szCs w:val="24"/>
                <w:lang w:val="ro-RO" w:eastAsia="zh-CN" w:bidi="hi-IN"/>
              </w:rPr>
              <w:t>;</w:t>
            </w:r>
            <w:r w:rsidR="00DE78D1" w:rsidRPr="00293EC0">
              <w:rPr>
                <w:rFonts w:ascii="Times New Roman" w:hAnsi="Times New Roman"/>
                <w:sz w:val="24"/>
                <w:szCs w:val="24"/>
                <w:lang w:val="ro-RO"/>
              </w:rPr>
              <w:t xml:space="preserve"> </w:t>
            </w:r>
            <w:r w:rsidR="00DE78D1">
              <w:rPr>
                <w:rFonts w:ascii="Times New Roman" w:hAnsi="Times New Roman"/>
                <w:sz w:val="24"/>
                <w:szCs w:val="24"/>
                <w:lang w:val="ro-RO"/>
              </w:rPr>
              <w:t>M</w:t>
            </w:r>
            <w:r w:rsidR="00DE78D1" w:rsidRPr="00293EC0">
              <w:rPr>
                <w:rFonts w:ascii="Times New Roman" w:hAnsi="Times New Roman"/>
                <w:sz w:val="24"/>
                <w:szCs w:val="24"/>
                <w:lang w:val="ro-RO"/>
              </w:rPr>
              <w:t>іжнародної науково-практичної конференції</w:t>
            </w:r>
            <w:r w:rsidR="00DE78D1">
              <w:rPr>
                <w:rFonts w:ascii="Times New Roman" w:hAnsi="Times New Roman"/>
                <w:sz w:val="24"/>
                <w:szCs w:val="24"/>
                <w:lang w:val="ro-RO"/>
              </w:rPr>
              <w:t xml:space="preserve"> </w:t>
            </w:r>
            <w:r w:rsidR="00DE78D1" w:rsidRPr="00293EC0">
              <w:rPr>
                <w:rFonts w:ascii="Times New Roman" w:hAnsi="Times New Roman"/>
                <w:sz w:val="24"/>
                <w:szCs w:val="24"/>
                <w:lang w:val="ro-RO"/>
              </w:rPr>
              <w:t>«ПІДВИЩЕННЯ ФІЗИЧНОЇ ПРАЦЕЗДАТНОСТІ РІЗНИХ ГРУП НАСЕЛЕННЯ В ПРОЦЕСІ ЗАНЯТЬ ФІЗИЧНОЮ КУЛЬТУРОЮ І СПОРТОМ» м. Ірпінь, 22-23 травня 2025</w:t>
            </w:r>
            <w:r w:rsidR="00DE78D1">
              <w:rPr>
                <w:rFonts w:ascii="Times New Roman" w:hAnsi="Times New Roman"/>
                <w:sz w:val="24"/>
                <w:szCs w:val="24"/>
                <w:lang w:val="ro-RO"/>
              </w:rPr>
              <w:t xml:space="preserve">; </w:t>
            </w:r>
            <w:r w:rsidR="00DE78D1" w:rsidRPr="00293EC0">
              <w:rPr>
                <w:rFonts w:ascii="Times New Roman" w:hAnsi="Times New Roman"/>
                <w:sz w:val="24"/>
                <w:szCs w:val="24"/>
                <w:lang w:val="ro-RO"/>
              </w:rPr>
              <w:t>INTERNATIONAL CONGRESS OF GENETICISTS AND BREEDERS OF THE REPUBLIC OF MOLDOVA: 17-18</w:t>
            </w:r>
            <w:r w:rsidR="00DE78D1">
              <w:rPr>
                <w:rFonts w:ascii="Times New Roman" w:hAnsi="Times New Roman"/>
                <w:sz w:val="24"/>
                <w:szCs w:val="24"/>
                <w:lang w:val="ro-RO"/>
              </w:rPr>
              <w:t>.09.</w:t>
            </w:r>
            <w:r w:rsidR="00DE78D1" w:rsidRPr="00293EC0">
              <w:rPr>
                <w:rFonts w:ascii="Times New Roman" w:hAnsi="Times New Roman"/>
                <w:sz w:val="24"/>
                <w:szCs w:val="24"/>
                <w:lang w:val="ro-RO"/>
              </w:rPr>
              <w:t>2025, Chi</w:t>
            </w:r>
            <w:r w:rsidR="00DE78D1">
              <w:rPr>
                <w:rFonts w:ascii="Times New Roman" w:hAnsi="Times New Roman"/>
                <w:sz w:val="24"/>
                <w:szCs w:val="24"/>
                <w:lang w:val="ro-RO"/>
              </w:rPr>
              <w:t>ș</w:t>
            </w:r>
            <w:r w:rsidR="00DE78D1" w:rsidRPr="00293EC0">
              <w:rPr>
                <w:rFonts w:ascii="Times New Roman" w:hAnsi="Times New Roman"/>
                <w:sz w:val="24"/>
                <w:szCs w:val="24"/>
                <w:lang w:val="ro-RO"/>
              </w:rPr>
              <w:t>in</w:t>
            </w:r>
            <w:r w:rsidR="00DE78D1">
              <w:rPr>
                <w:rFonts w:ascii="Times New Roman" w:hAnsi="Times New Roman"/>
                <w:sz w:val="24"/>
                <w:szCs w:val="24"/>
                <w:lang w:val="ro-RO"/>
              </w:rPr>
              <w:t>ă</w:t>
            </w:r>
            <w:r w:rsidR="00DE78D1" w:rsidRPr="00293EC0">
              <w:rPr>
                <w:rFonts w:ascii="Times New Roman" w:hAnsi="Times New Roman"/>
                <w:sz w:val="24"/>
                <w:szCs w:val="24"/>
                <w:lang w:val="ro-RO"/>
              </w:rPr>
              <w:t>u</w:t>
            </w:r>
            <w:r w:rsidR="00DE78D1">
              <w:rPr>
                <w:rFonts w:ascii="Times New Roman" w:hAnsi="Times New Roman"/>
                <w:sz w:val="24"/>
                <w:szCs w:val="24"/>
                <w:lang w:val="ro-RO"/>
              </w:rPr>
              <w:t xml:space="preserve">; </w:t>
            </w:r>
            <w:r w:rsidR="004B5B1B" w:rsidRPr="004B5B1B">
              <w:rPr>
                <w:rFonts w:ascii="Times New Roman" w:hAnsi="Times New Roman"/>
                <w:color w:val="000000"/>
                <w:sz w:val="24"/>
                <w:szCs w:val="24"/>
                <w:lang w:val="ro-RO"/>
              </w:rPr>
              <w:t>Scientific and practical conference of students with international participation "THE ROLE OF COMPETITIVE EDUCATION IN THE TRAINING OF SPECIALISTS IN THE PROFESSIONAL FIELD. SCIENTIFIC RESEARCH-2025", dedicated to the 100</w:t>
            </w:r>
            <w:r w:rsidR="004B5B1B" w:rsidRPr="004B5B1B">
              <w:rPr>
                <w:rFonts w:ascii="Times New Roman" w:hAnsi="Times New Roman"/>
                <w:color w:val="000000"/>
                <w:sz w:val="24"/>
                <w:szCs w:val="24"/>
                <w:vertAlign w:val="superscript"/>
                <w:lang w:val="ro-RO"/>
              </w:rPr>
              <w:t xml:space="preserve">th </w:t>
            </w:r>
            <w:r w:rsidR="004B5B1B" w:rsidRPr="004B5B1B">
              <w:rPr>
                <w:rFonts w:ascii="Times New Roman" w:hAnsi="Times New Roman"/>
                <w:color w:val="000000"/>
                <w:sz w:val="24"/>
                <w:szCs w:val="24"/>
                <w:lang w:val="ro-RO"/>
              </w:rPr>
              <w:t>anniversary of the birth of POKROVSKAIA L.A.</w:t>
            </w:r>
            <w:r w:rsidR="00DE78D1" w:rsidRPr="00293EC0">
              <w:rPr>
                <w:rFonts w:ascii="Times New Roman" w:hAnsi="Times New Roman"/>
                <w:color w:val="000000"/>
                <w:sz w:val="24"/>
                <w:szCs w:val="24"/>
                <w:lang w:val="ro-RO"/>
              </w:rPr>
              <w:t xml:space="preserve"> 08.04.2025, Comrat.</w:t>
            </w:r>
            <w:r w:rsidR="00713513">
              <w:rPr>
                <w:rFonts w:ascii="Times New Roman" w:hAnsi="Times New Roman"/>
                <w:color w:val="000000"/>
                <w:sz w:val="24"/>
                <w:szCs w:val="24"/>
                <w:lang w:val="ro-RO"/>
              </w:rPr>
              <w:t xml:space="preserve"> </w:t>
            </w:r>
            <w:r w:rsidR="00713513" w:rsidRPr="00C240F6">
              <w:rPr>
                <w:rFonts w:ascii="Times New Roman" w:hAnsi="Times New Roman"/>
                <w:color w:val="000000"/>
                <w:sz w:val="24"/>
                <w:szCs w:val="24"/>
              </w:rPr>
              <w:t xml:space="preserve">The subprogram director, </w:t>
            </w:r>
            <w:r w:rsidR="00713513" w:rsidRPr="00C240F6">
              <w:rPr>
                <w:rFonts w:ascii="Times New Roman" w:hAnsi="Times New Roman"/>
                <w:b/>
                <w:color w:val="000000"/>
                <w:sz w:val="24"/>
                <w:szCs w:val="24"/>
              </w:rPr>
              <w:t>Ms. ELENA MOCROUSOV</w:t>
            </w:r>
            <w:r w:rsidR="00713513" w:rsidRPr="00C240F6">
              <w:rPr>
                <w:rFonts w:ascii="Times New Roman" w:hAnsi="Times New Roman"/>
                <w:color w:val="000000"/>
                <w:sz w:val="24"/>
                <w:szCs w:val="24"/>
              </w:rPr>
              <w:t xml:space="preserve">, </w:t>
            </w:r>
            <w:proofErr w:type="spellStart"/>
            <w:proofErr w:type="gramStart"/>
            <w:r w:rsidR="00713513" w:rsidRPr="00C240F6">
              <w:rPr>
                <w:rFonts w:ascii="Times New Roman" w:hAnsi="Times New Roman"/>
                <w:color w:val="000000"/>
                <w:sz w:val="24"/>
                <w:szCs w:val="24"/>
              </w:rPr>
              <w:t>Ph.D</w:t>
            </w:r>
            <w:proofErr w:type="spellEnd"/>
            <w:proofErr w:type="gramEnd"/>
            <w:r w:rsidR="000B56AC">
              <w:rPr>
                <w:rFonts w:ascii="Times New Roman" w:hAnsi="Times New Roman"/>
                <w:color w:val="000000"/>
                <w:sz w:val="24"/>
                <w:szCs w:val="24"/>
              </w:rPr>
              <w:t xml:space="preserve"> Habilitat</w:t>
            </w:r>
            <w:r w:rsidR="00713513" w:rsidRPr="00C240F6">
              <w:rPr>
                <w:rFonts w:ascii="Times New Roman" w:hAnsi="Times New Roman"/>
                <w:color w:val="000000"/>
                <w:sz w:val="24"/>
                <w:szCs w:val="24"/>
              </w:rPr>
              <w:t xml:space="preserve">, Associate Professor, received the Award of the National Olympic and Sports Committee of the Republic of Moldova </w:t>
            </w:r>
            <w:r w:rsidR="00713513" w:rsidRPr="00C240F6">
              <w:rPr>
                <w:rFonts w:ascii="Times New Roman" w:hAnsi="Times New Roman"/>
                <w:i/>
                <w:color w:val="000000"/>
                <w:sz w:val="24"/>
                <w:szCs w:val="24"/>
              </w:rPr>
              <w:t>“SPORT AND WOMEN 2025” as a mark of high recognition for outstanding achievements demonstrated through professional competence, dedication, and perseverance in promoting sports at the national and international level</w:t>
            </w:r>
            <w:r w:rsidR="00713513" w:rsidRPr="00C240F6">
              <w:rPr>
                <w:rFonts w:ascii="Times New Roman" w:hAnsi="Times New Roman"/>
                <w:color w:val="000000"/>
                <w:sz w:val="24"/>
                <w:szCs w:val="24"/>
              </w:rPr>
              <w:t xml:space="preserve">, CNOS RM 2025. She was also awarded the honorary title </w:t>
            </w:r>
            <w:r w:rsidR="00713513" w:rsidRPr="00C240F6">
              <w:rPr>
                <w:rFonts w:ascii="Times New Roman" w:hAnsi="Times New Roman"/>
                <w:i/>
                <w:color w:val="000000"/>
                <w:sz w:val="24"/>
                <w:szCs w:val="24"/>
              </w:rPr>
              <w:t>“MERITED COACH OF THE REPUBLIC OF MOLDOVA IN TABLE TENNIS”</w:t>
            </w:r>
            <w:r w:rsidR="00713513" w:rsidRPr="00C240F6">
              <w:rPr>
                <w:rFonts w:ascii="Times New Roman" w:hAnsi="Times New Roman"/>
                <w:color w:val="000000"/>
                <w:sz w:val="24"/>
                <w:szCs w:val="24"/>
              </w:rPr>
              <w:t xml:space="preserve"> by order of the Ministry of Education and Research of the Republic of Moldova no. 6 of 02.01.2025, Certificate no. 3236, and participated in the </w:t>
            </w:r>
            <w:r w:rsidR="00713513" w:rsidRPr="00C240F6">
              <w:rPr>
                <w:rFonts w:ascii="Times New Roman" w:hAnsi="Times New Roman"/>
                <w:i/>
                <w:color w:val="000000"/>
                <w:sz w:val="24"/>
                <w:szCs w:val="24"/>
              </w:rPr>
              <w:t>“2025 World University Games”</w:t>
            </w:r>
            <w:r w:rsidR="00713513" w:rsidRPr="00C240F6">
              <w:rPr>
                <w:rFonts w:ascii="Times New Roman" w:hAnsi="Times New Roman"/>
                <w:color w:val="000000"/>
                <w:sz w:val="24"/>
                <w:szCs w:val="24"/>
              </w:rPr>
              <w:t xml:space="preserve"> in Rhine-Ruhr (Germany), from July 16 to 27, 2025, together with students of the Institute of Physical Education and Sport (MSU), specializing in table tennis. </w:t>
            </w:r>
            <w:r w:rsidR="00713513" w:rsidRPr="00C240F6">
              <w:rPr>
                <w:rFonts w:ascii="Times New Roman" w:eastAsia="Times New Roman" w:hAnsi="Times New Roman"/>
                <w:color w:val="000000"/>
                <w:sz w:val="24"/>
                <w:szCs w:val="24"/>
                <w:lang w:eastAsia="ru-RU"/>
              </w:rPr>
              <w:t xml:space="preserve">In partnership with IPES (MSU), the Department of Sports Games (IPES), and the Continuous Training Resource Center (MSU), on February 26, 2025, members of the subprogram participated in organizing the methodological-practical seminar titled </w:t>
            </w:r>
            <w:r w:rsidR="00713513" w:rsidRPr="00C240F6">
              <w:rPr>
                <w:rFonts w:ascii="Times New Roman" w:eastAsia="Times New Roman" w:hAnsi="Times New Roman"/>
                <w:b/>
                <w:color w:val="000000"/>
                <w:sz w:val="24"/>
                <w:szCs w:val="24"/>
                <w:lang w:eastAsia="ru-RU"/>
              </w:rPr>
              <w:t>“Innovations in the Teaching Process: Modernizing School Physical Education.”</w:t>
            </w:r>
            <w:r w:rsidR="00713513" w:rsidRPr="00C240F6">
              <w:rPr>
                <w:rFonts w:ascii="Times New Roman" w:eastAsia="Times New Roman" w:hAnsi="Times New Roman"/>
                <w:color w:val="000000"/>
                <w:sz w:val="24"/>
                <w:szCs w:val="24"/>
                <w:lang w:eastAsia="ru-RU"/>
              </w:rPr>
              <w:t xml:space="preserve"> The event was conducted in collaboration with the Criuleni Education Directorate. During the seminar, two practical demonstration lessons were delivered – in basketball and table tennis. Following consultations with the National Teams Training Sports Center and specialized sports schools in various sports disciplines, as well as sports federations (athletics, table tennis, tennis, badminton, wrestling, judo, football, basketball, volleyball, rugby), it can be concluded that sports (particularly children’s athletic training) play an essential role in both formal and informal education and development of individuals. Together with the coaches of the National Teams Training Sports Center, the subprogram team selected athletes from various sports disciplines and established the tests to be used in the second stage (2025) of the pedagogical experiment. Based on the interpretation of the anthropometric measurements taken, it was found that all observed subjects showed somatic development consistent with their age and gender, and the values recorded in boys were higher than in girls in the sports tests chosen for the experiment. The Ruffier index assessment recorded an “average” rating for both the boys’ and girls’ groups providing valuable information about the system of cardiovascular condition and its adaptation to controlled physical effort.</w:t>
            </w:r>
          </w:p>
          <w:p w14:paraId="5DCBB98D" w14:textId="77777777" w:rsidR="002822B2" w:rsidRDefault="002822B2" w:rsidP="008E5B59">
            <w:pPr>
              <w:widowControl w:val="0"/>
              <w:spacing w:after="0" w:line="240" w:lineRule="exact"/>
              <w:jc w:val="both"/>
              <w:rPr>
                <w:rFonts w:ascii="Times New Roman" w:eastAsia="Times New Roman" w:hAnsi="Times New Roman"/>
                <w:color w:val="000000"/>
                <w:sz w:val="24"/>
                <w:szCs w:val="24"/>
                <w:lang w:eastAsia="ru-RU" w:bidi="ro-RO"/>
              </w:rPr>
            </w:pPr>
          </w:p>
          <w:p w14:paraId="188E20D2" w14:textId="77777777" w:rsidR="002822B2" w:rsidRDefault="002822B2" w:rsidP="008E5B59">
            <w:pPr>
              <w:widowControl w:val="0"/>
              <w:spacing w:after="0" w:line="240" w:lineRule="exact"/>
              <w:jc w:val="both"/>
              <w:rPr>
                <w:rFonts w:ascii="Times New Roman" w:eastAsia="Times New Roman" w:hAnsi="Times New Roman"/>
                <w:color w:val="000000"/>
                <w:sz w:val="24"/>
                <w:szCs w:val="24"/>
                <w:lang w:eastAsia="ru-RU" w:bidi="ro-RO"/>
              </w:rPr>
            </w:pPr>
          </w:p>
          <w:p w14:paraId="3093F052" w14:textId="6B9A4677" w:rsidR="002822B2" w:rsidRPr="0016041B" w:rsidRDefault="002822B2" w:rsidP="008E5B59">
            <w:pPr>
              <w:widowControl w:val="0"/>
              <w:spacing w:after="0" w:line="240" w:lineRule="exact"/>
              <w:jc w:val="both"/>
              <w:rPr>
                <w:rFonts w:ascii="Times New Roman" w:eastAsia="Microsoft Sans Serif" w:hAnsi="Times New Roman"/>
                <w:sz w:val="24"/>
                <w:szCs w:val="24"/>
                <w:lang w:val="ro-RO" w:eastAsia="ro-RO" w:bidi="ro-RO"/>
              </w:rPr>
            </w:pPr>
          </w:p>
        </w:tc>
      </w:tr>
      <w:bookmarkEnd w:id="0"/>
    </w:tbl>
    <w:p w14:paraId="16C82797" w14:textId="77777777" w:rsidR="00B20D5E" w:rsidRPr="009621DB" w:rsidRDefault="00B20D5E" w:rsidP="009621DB">
      <w:pPr>
        <w:spacing w:after="0" w:line="240" w:lineRule="auto"/>
        <w:rPr>
          <w:rFonts w:ascii="Times New Roman" w:hAnsi="Times New Roman"/>
          <w:sz w:val="14"/>
          <w:szCs w:val="14"/>
          <w:lang w:val="ro-RO"/>
        </w:rPr>
      </w:pPr>
    </w:p>
    <w:sectPr w:rsidR="00B20D5E" w:rsidRPr="009621DB" w:rsidSect="00634804">
      <w:footerReference w:type="default" r:id="rId8"/>
      <w:pgSz w:w="12240" w:h="15840"/>
      <w:pgMar w:top="426" w:right="90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7D57" w14:textId="77777777" w:rsidR="004F14D8" w:rsidRDefault="004F14D8" w:rsidP="00EC2E6D">
      <w:pPr>
        <w:spacing w:after="0" w:line="240" w:lineRule="auto"/>
      </w:pPr>
      <w:r>
        <w:separator/>
      </w:r>
    </w:p>
  </w:endnote>
  <w:endnote w:type="continuationSeparator" w:id="0">
    <w:p w14:paraId="14D7E560" w14:textId="77777777" w:rsidR="004F14D8" w:rsidRDefault="004F14D8"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9F151" w14:textId="77777777" w:rsidR="005E6FFF" w:rsidRDefault="005E6FFF" w:rsidP="0057575A">
    <w:pPr>
      <w:pStyle w:val="Subsol"/>
      <w:jc w:val="center"/>
    </w:pPr>
  </w:p>
  <w:p w14:paraId="548B8FCF" w14:textId="77777777" w:rsidR="005E6FFF" w:rsidRDefault="005E6FF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97B5" w14:textId="77777777" w:rsidR="004F14D8" w:rsidRDefault="004F14D8" w:rsidP="00EC2E6D">
      <w:pPr>
        <w:spacing w:after="0" w:line="240" w:lineRule="auto"/>
      </w:pPr>
      <w:r>
        <w:separator/>
      </w:r>
    </w:p>
  </w:footnote>
  <w:footnote w:type="continuationSeparator" w:id="0">
    <w:p w14:paraId="42610BD2" w14:textId="77777777" w:rsidR="004F14D8" w:rsidRDefault="004F14D8"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145E1213"/>
    <w:multiLevelType w:val="hybridMultilevel"/>
    <w:tmpl w:val="B62A072C"/>
    <w:lvl w:ilvl="0" w:tplc="16AE98EA">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3" w15:restartNumberingAfterBreak="0">
    <w:nsid w:val="183B4D98"/>
    <w:multiLevelType w:val="hybridMultilevel"/>
    <w:tmpl w:val="A53EE31C"/>
    <w:lvl w:ilvl="0" w:tplc="43FC9564">
      <w:start w:val="1"/>
      <w:numFmt w:val="decimal"/>
      <w:lvlText w:val="%1."/>
      <w:lvlJc w:val="left"/>
      <w:pPr>
        <w:ind w:left="5039" w:hanging="360"/>
      </w:pPr>
      <w:rPr>
        <w:rFonts w:hint="default"/>
        <w:b w:val="0"/>
        <w:color w:val="000000"/>
      </w:rPr>
    </w:lvl>
    <w:lvl w:ilvl="1" w:tplc="04090019" w:tentative="1">
      <w:start w:val="1"/>
      <w:numFmt w:val="lowerLetter"/>
      <w:lvlText w:val="%2."/>
      <w:lvlJc w:val="left"/>
      <w:pPr>
        <w:ind w:left="5759" w:hanging="360"/>
      </w:pPr>
    </w:lvl>
    <w:lvl w:ilvl="2" w:tplc="0409001B" w:tentative="1">
      <w:start w:val="1"/>
      <w:numFmt w:val="lowerRoman"/>
      <w:lvlText w:val="%3."/>
      <w:lvlJc w:val="right"/>
      <w:pPr>
        <w:ind w:left="6479" w:hanging="180"/>
      </w:pPr>
    </w:lvl>
    <w:lvl w:ilvl="3" w:tplc="0409000F" w:tentative="1">
      <w:start w:val="1"/>
      <w:numFmt w:val="decimal"/>
      <w:lvlText w:val="%4."/>
      <w:lvlJc w:val="left"/>
      <w:pPr>
        <w:ind w:left="7199" w:hanging="360"/>
      </w:pPr>
    </w:lvl>
    <w:lvl w:ilvl="4" w:tplc="04090019" w:tentative="1">
      <w:start w:val="1"/>
      <w:numFmt w:val="lowerLetter"/>
      <w:lvlText w:val="%5."/>
      <w:lvlJc w:val="left"/>
      <w:pPr>
        <w:ind w:left="7919" w:hanging="360"/>
      </w:pPr>
    </w:lvl>
    <w:lvl w:ilvl="5" w:tplc="0409001B" w:tentative="1">
      <w:start w:val="1"/>
      <w:numFmt w:val="lowerRoman"/>
      <w:lvlText w:val="%6."/>
      <w:lvlJc w:val="right"/>
      <w:pPr>
        <w:ind w:left="8639" w:hanging="180"/>
      </w:pPr>
    </w:lvl>
    <w:lvl w:ilvl="6" w:tplc="0409000F" w:tentative="1">
      <w:start w:val="1"/>
      <w:numFmt w:val="decimal"/>
      <w:lvlText w:val="%7."/>
      <w:lvlJc w:val="left"/>
      <w:pPr>
        <w:ind w:left="9359" w:hanging="360"/>
      </w:pPr>
    </w:lvl>
    <w:lvl w:ilvl="7" w:tplc="04090019" w:tentative="1">
      <w:start w:val="1"/>
      <w:numFmt w:val="lowerLetter"/>
      <w:lvlText w:val="%8."/>
      <w:lvlJc w:val="left"/>
      <w:pPr>
        <w:ind w:left="10079" w:hanging="360"/>
      </w:pPr>
    </w:lvl>
    <w:lvl w:ilvl="8" w:tplc="0409001B" w:tentative="1">
      <w:start w:val="1"/>
      <w:numFmt w:val="lowerRoman"/>
      <w:lvlText w:val="%9."/>
      <w:lvlJc w:val="right"/>
      <w:pPr>
        <w:ind w:left="10799" w:hanging="180"/>
      </w:pPr>
    </w:lvl>
  </w:abstractNum>
  <w:abstractNum w:abstractNumId="4"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52292"/>
    <w:multiLevelType w:val="hybridMultilevel"/>
    <w:tmpl w:val="E3FA92E4"/>
    <w:lvl w:ilvl="0" w:tplc="021A142A">
      <w:start w:val="1"/>
      <w:numFmt w:val="decimal"/>
      <w:lvlText w:val="%1)"/>
      <w:lvlJc w:val="left"/>
      <w:pPr>
        <w:ind w:left="735" w:hanging="375"/>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F15FCA"/>
    <w:multiLevelType w:val="hybridMultilevel"/>
    <w:tmpl w:val="8D6AB884"/>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438E53E3"/>
    <w:multiLevelType w:val="hybridMultilevel"/>
    <w:tmpl w:val="ADCE6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3661D6"/>
    <w:multiLevelType w:val="hybridMultilevel"/>
    <w:tmpl w:val="5704B4CE"/>
    <w:lvl w:ilvl="0" w:tplc="D1809436">
      <w:start w:val="8"/>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56641"/>
    <w:multiLevelType w:val="hybridMultilevel"/>
    <w:tmpl w:val="742899CC"/>
    <w:lvl w:ilvl="0" w:tplc="2EEEC05E">
      <w:start w:val="1"/>
      <w:numFmt w:val="decimal"/>
      <w:lvlText w:val="%1)"/>
      <w:lvlJc w:val="left"/>
      <w:pPr>
        <w:ind w:left="330" w:hanging="360"/>
      </w:pPr>
      <w:rPr>
        <w:rFonts w:hint="default"/>
        <w:sz w:val="22"/>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11" w15:restartNumberingAfterBreak="0">
    <w:nsid w:val="57A76081"/>
    <w:multiLevelType w:val="hybridMultilevel"/>
    <w:tmpl w:val="DE700E7E"/>
    <w:lvl w:ilvl="0" w:tplc="70583B22">
      <w:start w:val="1"/>
      <w:numFmt w:val="decimal"/>
      <w:lvlText w:val="%1."/>
      <w:lvlJc w:val="left"/>
      <w:pPr>
        <w:ind w:left="786" w:hanging="360"/>
      </w:pPr>
      <w:rPr>
        <w:rFonts w:hint="default"/>
        <w:b/>
        <w:i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51108"/>
    <w:multiLevelType w:val="hybridMultilevel"/>
    <w:tmpl w:val="742C1B52"/>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3" w15:restartNumberingAfterBreak="0">
    <w:nsid w:val="61484A7D"/>
    <w:multiLevelType w:val="hybridMultilevel"/>
    <w:tmpl w:val="2D7A0C1E"/>
    <w:lvl w:ilvl="0" w:tplc="3BCA4616">
      <w:numFmt w:val="bullet"/>
      <w:lvlText w:val="-"/>
      <w:lvlJc w:val="left"/>
      <w:pPr>
        <w:ind w:left="364" w:hanging="360"/>
      </w:pPr>
      <w:rPr>
        <w:rFonts w:ascii="Times New Roman" w:eastAsia="Times New Roman" w:hAnsi="Times New Roman" w:cs="Times New Roman" w:hint="default"/>
        <w:color w:val="000000"/>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4" w15:restartNumberingAfterBreak="0">
    <w:nsid w:val="61745DB5"/>
    <w:multiLevelType w:val="hybridMultilevel"/>
    <w:tmpl w:val="21B4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2"/>
  </w:num>
  <w:num w:numId="6">
    <w:abstractNumId w:val="14"/>
  </w:num>
  <w:num w:numId="7">
    <w:abstractNumId w:val="11"/>
  </w:num>
  <w:num w:numId="8">
    <w:abstractNumId w:val="13"/>
  </w:num>
  <w:num w:numId="9">
    <w:abstractNumId w:val="8"/>
  </w:num>
  <w:num w:numId="10">
    <w:abstractNumId w:val="7"/>
  </w:num>
  <w:num w:numId="11">
    <w:abstractNumId w:val="3"/>
  </w:num>
  <w:num w:numId="12">
    <w:abstractNumId w:val="9"/>
  </w:num>
  <w:num w:numId="13">
    <w:abstractNumId w:val="10"/>
  </w:num>
  <w:num w:numId="14">
    <w:abstractNumId w:val="5"/>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0959"/>
    <w:rsid w:val="00001761"/>
    <w:rsid w:val="000027B2"/>
    <w:rsid w:val="00003BF7"/>
    <w:rsid w:val="00003EE5"/>
    <w:rsid w:val="00004248"/>
    <w:rsid w:val="00005977"/>
    <w:rsid w:val="00007D6D"/>
    <w:rsid w:val="0001047A"/>
    <w:rsid w:val="000105B4"/>
    <w:rsid w:val="00010A28"/>
    <w:rsid w:val="00014422"/>
    <w:rsid w:val="00014A0C"/>
    <w:rsid w:val="00014C20"/>
    <w:rsid w:val="0001664F"/>
    <w:rsid w:val="00016F01"/>
    <w:rsid w:val="0001701E"/>
    <w:rsid w:val="000171E4"/>
    <w:rsid w:val="0002156D"/>
    <w:rsid w:val="00023EAF"/>
    <w:rsid w:val="00023FD2"/>
    <w:rsid w:val="0002437A"/>
    <w:rsid w:val="00024AA1"/>
    <w:rsid w:val="00025D3E"/>
    <w:rsid w:val="00025FAD"/>
    <w:rsid w:val="00033714"/>
    <w:rsid w:val="000346CF"/>
    <w:rsid w:val="0003517D"/>
    <w:rsid w:val="00035FB1"/>
    <w:rsid w:val="00036CF5"/>
    <w:rsid w:val="00036EFA"/>
    <w:rsid w:val="000373D8"/>
    <w:rsid w:val="0003796F"/>
    <w:rsid w:val="0003798D"/>
    <w:rsid w:val="00037AB5"/>
    <w:rsid w:val="00037B0E"/>
    <w:rsid w:val="00040033"/>
    <w:rsid w:val="00042F2C"/>
    <w:rsid w:val="0004453D"/>
    <w:rsid w:val="00053211"/>
    <w:rsid w:val="00060D8A"/>
    <w:rsid w:val="0006426B"/>
    <w:rsid w:val="00065665"/>
    <w:rsid w:val="00065C5F"/>
    <w:rsid w:val="000667C6"/>
    <w:rsid w:val="000675A9"/>
    <w:rsid w:val="0007191F"/>
    <w:rsid w:val="00072F05"/>
    <w:rsid w:val="00075973"/>
    <w:rsid w:val="00080E69"/>
    <w:rsid w:val="00082AA3"/>
    <w:rsid w:val="000848BE"/>
    <w:rsid w:val="0008615B"/>
    <w:rsid w:val="00086615"/>
    <w:rsid w:val="00090807"/>
    <w:rsid w:val="00091E50"/>
    <w:rsid w:val="0009250F"/>
    <w:rsid w:val="0009308D"/>
    <w:rsid w:val="00093E93"/>
    <w:rsid w:val="00093F9F"/>
    <w:rsid w:val="000958EB"/>
    <w:rsid w:val="00095B7D"/>
    <w:rsid w:val="0009627C"/>
    <w:rsid w:val="00096FA3"/>
    <w:rsid w:val="000A339D"/>
    <w:rsid w:val="000A37D9"/>
    <w:rsid w:val="000A4068"/>
    <w:rsid w:val="000A496A"/>
    <w:rsid w:val="000A5C57"/>
    <w:rsid w:val="000A7B39"/>
    <w:rsid w:val="000B0AFC"/>
    <w:rsid w:val="000B0E98"/>
    <w:rsid w:val="000B15FA"/>
    <w:rsid w:val="000B2535"/>
    <w:rsid w:val="000B2AD1"/>
    <w:rsid w:val="000B4288"/>
    <w:rsid w:val="000B5078"/>
    <w:rsid w:val="000B56AC"/>
    <w:rsid w:val="000C1CCF"/>
    <w:rsid w:val="000C2063"/>
    <w:rsid w:val="000C265F"/>
    <w:rsid w:val="000C2ED0"/>
    <w:rsid w:val="000C3E7E"/>
    <w:rsid w:val="000C47F8"/>
    <w:rsid w:val="000C7B1B"/>
    <w:rsid w:val="000D1DA0"/>
    <w:rsid w:val="000D4CE7"/>
    <w:rsid w:val="000D6731"/>
    <w:rsid w:val="000D74FF"/>
    <w:rsid w:val="000E14CD"/>
    <w:rsid w:val="000E1712"/>
    <w:rsid w:val="000E39BF"/>
    <w:rsid w:val="000E451F"/>
    <w:rsid w:val="000E4AD8"/>
    <w:rsid w:val="000E4F7F"/>
    <w:rsid w:val="000E653C"/>
    <w:rsid w:val="000E6A14"/>
    <w:rsid w:val="000E78C9"/>
    <w:rsid w:val="000E7D62"/>
    <w:rsid w:val="000E7F71"/>
    <w:rsid w:val="000F231A"/>
    <w:rsid w:val="000F6718"/>
    <w:rsid w:val="0010171A"/>
    <w:rsid w:val="0010256F"/>
    <w:rsid w:val="001032EC"/>
    <w:rsid w:val="00105A4D"/>
    <w:rsid w:val="00105DE4"/>
    <w:rsid w:val="00105E77"/>
    <w:rsid w:val="00107E12"/>
    <w:rsid w:val="00110120"/>
    <w:rsid w:val="00111694"/>
    <w:rsid w:val="0011226A"/>
    <w:rsid w:val="00114D13"/>
    <w:rsid w:val="00123A88"/>
    <w:rsid w:val="00124317"/>
    <w:rsid w:val="001257C4"/>
    <w:rsid w:val="001271D2"/>
    <w:rsid w:val="00130992"/>
    <w:rsid w:val="00132C31"/>
    <w:rsid w:val="001330B8"/>
    <w:rsid w:val="00136DE2"/>
    <w:rsid w:val="001410E5"/>
    <w:rsid w:val="001412C0"/>
    <w:rsid w:val="00141AFD"/>
    <w:rsid w:val="00142C55"/>
    <w:rsid w:val="001462AD"/>
    <w:rsid w:val="001466D1"/>
    <w:rsid w:val="00151576"/>
    <w:rsid w:val="001520CB"/>
    <w:rsid w:val="001520F8"/>
    <w:rsid w:val="001524C0"/>
    <w:rsid w:val="001529FF"/>
    <w:rsid w:val="00156A01"/>
    <w:rsid w:val="0016041B"/>
    <w:rsid w:val="001670DE"/>
    <w:rsid w:val="00170CDD"/>
    <w:rsid w:val="001718D3"/>
    <w:rsid w:val="00174C2A"/>
    <w:rsid w:val="00174DA2"/>
    <w:rsid w:val="00177E72"/>
    <w:rsid w:val="00180F24"/>
    <w:rsid w:val="00181C07"/>
    <w:rsid w:val="001834B8"/>
    <w:rsid w:val="001836FB"/>
    <w:rsid w:val="00183C0D"/>
    <w:rsid w:val="0018540A"/>
    <w:rsid w:val="00190398"/>
    <w:rsid w:val="001918B2"/>
    <w:rsid w:val="00192F19"/>
    <w:rsid w:val="0019397F"/>
    <w:rsid w:val="00196F0B"/>
    <w:rsid w:val="001A1507"/>
    <w:rsid w:val="001A2F51"/>
    <w:rsid w:val="001A391D"/>
    <w:rsid w:val="001A6560"/>
    <w:rsid w:val="001A6B6D"/>
    <w:rsid w:val="001A730C"/>
    <w:rsid w:val="001B1834"/>
    <w:rsid w:val="001B1A87"/>
    <w:rsid w:val="001B3455"/>
    <w:rsid w:val="001B3836"/>
    <w:rsid w:val="001B4F3C"/>
    <w:rsid w:val="001B51BE"/>
    <w:rsid w:val="001B72D6"/>
    <w:rsid w:val="001C29C2"/>
    <w:rsid w:val="001C5810"/>
    <w:rsid w:val="001C653E"/>
    <w:rsid w:val="001D35AB"/>
    <w:rsid w:val="001D58F9"/>
    <w:rsid w:val="001D6E2E"/>
    <w:rsid w:val="001E1779"/>
    <w:rsid w:val="001E2FBC"/>
    <w:rsid w:val="001E3D8F"/>
    <w:rsid w:val="001E536B"/>
    <w:rsid w:val="001E5E3E"/>
    <w:rsid w:val="001E6252"/>
    <w:rsid w:val="001E725E"/>
    <w:rsid w:val="001F2294"/>
    <w:rsid w:val="001F53E2"/>
    <w:rsid w:val="001F59C1"/>
    <w:rsid w:val="001F6066"/>
    <w:rsid w:val="001F76BA"/>
    <w:rsid w:val="001F78BA"/>
    <w:rsid w:val="001F7E17"/>
    <w:rsid w:val="00205098"/>
    <w:rsid w:val="00205AD6"/>
    <w:rsid w:val="00210B54"/>
    <w:rsid w:val="0021162D"/>
    <w:rsid w:val="00211DD5"/>
    <w:rsid w:val="0021223C"/>
    <w:rsid w:val="00212905"/>
    <w:rsid w:val="00212F81"/>
    <w:rsid w:val="00213F54"/>
    <w:rsid w:val="00220A01"/>
    <w:rsid w:val="002220C6"/>
    <w:rsid w:val="00222DF8"/>
    <w:rsid w:val="0022536A"/>
    <w:rsid w:val="00226C6C"/>
    <w:rsid w:val="00232E41"/>
    <w:rsid w:val="002340F1"/>
    <w:rsid w:val="00234247"/>
    <w:rsid w:val="002350AE"/>
    <w:rsid w:val="00235231"/>
    <w:rsid w:val="00235506"/>
    <w:rsid w:val="002362A8"/>
    <w:rsid w:val="002411A4"/>
    <w:rsid w:val="00250123"/>
    <w:rsid w:val="002512B5"/>
    <w:rsid w:val="00252A94"/>
    <w:rsid w:val="002605C8"/>
    <w:rsid w:val="00261306"/>
    <w:rsid w:val="002660CC"/>
    <w:rsid w:val="00266188"/>
    <w:rsid w:val="00266F22"/>
    <w:rsid w:val="002675CA"/>
    <w:rsid w:val="00270765"/>
    <w:rsid w:val="00272E85"/>
    <w:rsid w:val="00276362"/>
    <w:rsid w:val="00276EA3"/>
    <w:rsid w:val="002812FA"/>
    <w:rsid w:val="002822B2"/>
    <w:rsid w:val="00284393"/>
    <w:rsid w:val="002854C3"/>
    <w:rsid w:val="00286149"/>
    <w:rsid w:val="00287817"/>
    <w:rsid w:val="00291BC9"/>
    <w:rsid w:val="00293EC0"/>
    <w:rsid w:val="00295979"/>
    <w:rsid w:val="00295D5F"/>
    <w:rsid w:val="00296D89"/>
    <w:rsid w:val="002A0367"/>
    <w:rsid w:val="002A03C8"/>
    <w:rsid w:val="002A03E1"/>
    <w:rsid w:val="002A25AA"/>
    <w:rsid w:val="002A6C79"/>
    <w:rsid w:val="002A704F"/>
    <w:rsid w:val="002A74A2"/>
    <w:rsid w:val="002A778A"/>
    <w:rsid w:val="002B253B"/>
    <w:rsid w:val="002B3542"/>
    <w:rsid w:val="002B6441"/>
    <w:rsid w:val="002B755E"/>
    <w:rsid w:val="002C0688"/>
    <w:rsid w:val="002C0A58"/>
    <w:rsid w:val="002C0B64"/>
    <w:rsid w:val="002C1E6F"/>
    <w:rsid w:val="002C4A4E"/>
    <w:rsid w:val="002C665D"/>
    <w:rsid w:val="002C6FDC"/>
    <w:rsid w:val="002D2617"/>
    <w:rsid w:val="002D3923"/>
    <w:rsid w:val="002D687B"/>
    <w:rsid w:val="002D73F8"/>
    <w:rsid w:val="002E02B1"/>
    <w:rsid w:val="002E4118"/>
    <w:rsid w:val="002E4EF2"/>
    <w:rsid w:val="002E724F"/>
    <w:rsid w:val="002F1A61"/>
    <w:rsid w:val="002F3631"/>
    <w:rsid w:val="002F428B"/>
    <w:rsid w:val="002F68BE"/>
    <w:rsid w:val="00301B36"/>
    <w:rsid w:val="00302D0C"/>
    <w:rsid w:val="0031225D"/>
    <w:rsid w:val="00313835"/>
    <w:rsid w:val="00314A97"/>
    <w:rsid w:val="00314F7A"/>
    <w:rsid w:val="00317885"/>
    <w:rsid w:val="00320583"/>
    <w:rsid w:val="00321C2B"/>
    <w:rsid w:val="00322DBE"/>
    <w:rsid w:val="00323476"/>
    <w:rsid w:val="003348E3"/>
    <w:rsid w:val="00342E26"/>
    <w:rsid w:val="00342FF9"/>
    <w:rsid w:val="003436C6"/>
    <w:rsid w:val="00343973"/>
    <w:rsid w:val="0034439F"/>
    <w:rsid w:val="00347AF2"/>
    <w:rsid w:val="00347B48"/>
    <w:rsid w:val="0035189A"/>
    <w:rsid w:val="00351ECA"/>
    <w:rsid w:val="00355C26"/>
    <w:rsid w:val="0035719E"/>
    <w:rsid w:val="00357254"/>
    <w:rsid w:val="00360390"/>
    <w:rsid w:val="003647C0"/>
    <w:rsid w:val="00365567"/>
    <w:rsid w:val="0036747E"/>
    <w:rsid w:val="00370989"/>
    <w:rsid w:val="00371094"/>
    <w:rsid w:val="003711AF"/>
    <w:rsid w:val="003738C4"/>
    <w:rsid w:val="00384B42"/>
    <w:rsid w:val="0039596B"/>
    <w:rsid w:val="00395FFC"/>
    <w:rsid w:val="003A0AA0"/>
    <w:rsid w:val="003A1BC5"/>
    <w:rsid w:val="003B0008"/>
    <w:rsid w:val="003B5CCF"/>
    <w:rsid w:val="003B65B8"/>
    <w:rsid w:val="003B7F5F"/>
    <w:rsid w:val="003C4C90"/>
    <w:rsid w:val="003C7F4A"/>
    <w:rsid w:val="003D153C"/>
    <w:rsid w:val="003D1B03"/>
    <w:rsid w:val="003D31C4"/>
    <w:rsid w:val="003D6F15"/>
    <w:rsid w:val="003E132C"/>
    <w:rsid w:val="003E1775"/>
    <w:rsid w:val="003E22CF"/>
    <w:rsid w:val="003E3338"/>
    <w:rsid w:val="003E59FB"/>
    <w:rsid w:val="003E69B8"/>
    <w:rsid w:val="003E748A"/>
    <w:rsid w:val="003F05FB"/>
    <w:rsid w:val="003F13B0"/>
    <w:rsid w:val="003F26BE"/>
    <w:rsid w:val="003F5120"/>
    <w:rsid w:val="003F6AA8"/>
    <w:rsid w:val="003F6AB7"/>
    <w:rsid w:val="00404511"/>
    <w:rsid w:val="004054EE"/>
    <w:rsid w:val="00411620"/>
    <w:rsid w:val="00411E6C"/>
    <w:rsid w:val="00413560"/>
    <w:rsid w:val="00413A04"/>
    <w:rsid w:val="004174AC"/>
    <w:rsid w:val="0041795C"/>
    <w:rsid w:val="00420592"/>
    <w:rsid w:val="004234AE"/>
    <w:rsid w:val="00423A92"/>
    <w:rsid w:val="00433030"/>
    <w:rsid w:val="004342AB"/>
    <w:rsid w:val="00435D60"/>
    <w:rsid w:val="00436479"/>
    <w:rsid w:val="004377DA"/>
    <w:rsid w:val="00437A27"/>
    <w:rsid w:val="00440CB5"/>
    <w:rsid w:val="00442968"/>
    <w:rsid w:val="004450BA"/>
    <w:rsid w:val="00445D48"/>
    <w:rsid w:val="00445DC1"/>
    <w:rsid w:val="0045095E"/>
    <w:rsid w:val="004523AB"/>
    <w:rsid w:val="00452B8F"/>
    <w:rsid w:val="004561EA"/>
    <w:rsid w:val="00457394"/>
    <w:rsid w:val="00461C7C"/>
    <w:rsid w:val="00465597"/>
    <w:rsid w:val="00467712"/>
    <w:rsid w:val="004728F4"/>
    <w:rsid w:val="004856FF"/>
    <w:rsid w:val="00486BDA"/>
    <w:rsid w:val="00487E66"/>
    <w:rsid w:val="00490777"/>
    <w:rsid w:val="00493A10"/>
    <w:rsid w:val="004951DD"/>
    <w:rsid w:val="00495709"/>
    <w:rsid w:val="004A20D9"/>
    <w:rsid w:val="004A2483"/>
    <w:rsid w:val="004A296B"/>
    <w:rsid w:val="004A5844"/>
    <w:rsid w:val="004A6826"/>
    <w:rsid w:val="004B4276"/>
    <w:rsid w:val="004B4B13"/>
    <w:rsid w:val="004B5B1B"/>
    <w:rsid w:val="004B7789"/>
    <w:rsid w:val="004C08D0"/>
    <w:rsid w:val="004C1344"/>
    <w:rsid w:val="004C1755"/>
    <w:rsid w:val="004C60AC"/>
    <w:rsid w:val="004D0791"/>
    <w:rsid w:val="004D32DE"/>
    <w:rsid w:val="004D416E"/>
    <w:rsid w:val="004D63D2"/>
    <w:rsid w:val="004D6B9B"/>
    <w:rsid w:val="004E08EB"/>
    <w:rsid w:val="004E1701"/>
    <w:rsid w:val="004E212F"/>
    <w:rsid w:val="004E26D2"/>
    <w:rsid w:val="004E7BE3"/>
    <w:rsid w:val="004F14D8"/>
    <w:rsid w:val="004F243E"/>
    <w:rsid w:val="004F570F"/>
    <w:rsid w:val="00500530"/>
    <w:rsid w:val="00501F33"/>
    <w:rsid w:val="005030FE"/>
    <w:rsid w:val="005041A0"/>
    <w:rsid w:val="0050481D"/>
    <w:rsid w:val="00504831"/>
    <w:rsid w:val="005060E9"/>
    <w:rsid w:val="00506C07"/>
    <w:rsid w:val="00507643"/>
    <w:rsid w:val="0050764B"/>
    <w:rsid w:val="00511D4D"/>
    <w:rsid w:val="00515D11"/>
    <w:rsid w:val="00516EE7"/>
    <w:rsid w:val="00517FE7"/>
    <w:rsid w:val="00522A38"/>
    <w:rsid w:val="005231CD"/>
    <w:rsid w:val="00524EBC"/>
    <w:rsid w:val="00525256"/>
    <w:rsid w:val="00525436"/>
    <w:rsid w:val="00525A07"/>
    <w:rsid w:val="0053062E"/>
    <w:rsid w:val="005325A5"/>
    <w:rsid w:val="0053298B"/>
    <w:rsid w:val="00534DAE"/>
    <w:rsid w:val="00536592"/>
    <w:rsid w:val="0054063D"/>
    <w:rsid w:val="0054307D"/>
    <w:rsid w:val="00543395"/>
    <w:rsid w:val="00543B3D"/>
    <w:rsid w:val="005462EB"/>
    <w:rsid w:val="00554924"/>
    <w:rsid w:val="00554A6C"/>
    <w:rsid w:val="00556A0B"/>
    <w:rsid w:val="00557356"/>
    <w:rsid w:val="00562458"/>
    <w:rsid w:val="0056398A"/>
    <w:rsid w:val="00563DEE"/>
    <w:rsid w:val="00564D85"/>
    <w:rsid w:val="005707DC"/>
    <w:rsid w:val="00571619"/>
    <w:rsid w:val="00571ADA"/>
    <w:rsid w:val="00573B2B"/>
    <w:rsid w:val="00574FCB"/>
    <w:rsid w:val="0057575A"/>
    <w:rsid w:val="0057699B"/>
    <w:rsid w:val="005818D0"/>
    <w:rsid w:val="005869F5"/>
    <w:rsid w:val="00590576"/>
    <w:rsid w:val="00591501"/>
    <w:rsid w:val="00591A72"/>
    <w:rsid w:val="005944E3"/>
    <w:rsid w:val="00596636"/>
    <w:rsid w:val="005A2946"/>
    <w:rsid w:val="005A4B9D"/>
    <w:rsid w:val="005A7C91"/>
    <w:rsid w:val="005B1A7C"/>
    <w:rsid w:val="005B2F26"/>
    <w:rsid w:val="005B36BC"/>
    <w:rsid w:val="005B7FE7"/>
    <w:rsid w:val="005C5436"/>
    <w:rsid w:val="005C7C7D"/>
    <w:rsid w:val="005D018B"/>
    <w:rsid w:val="005D034C"/>
    <w:rsid w:val="005D078C"/>
    <w:rsid w:val="005D4226"/>
    <w:rsid w:val="005E01FE"/>
    <w:rsid w:val="005E4ABD"/>
    <w:rsid w:val="005E694A"/>
    <w:rsid w:val="005E6FFF"/>
    <w:rsid w:val="005E7522"/>
    <w:rsid w:val="005F2ACE"/>
    <w:rsid w:val="005F2CE1"/>
    <w:rsid w:val="005F4A58"/>
    <w:rsid w:val="005F5730"/>
    <w:rsid w:val="0060306F"/>
    <w:rsid w:val="0060381A"/>
    <w:rsid w:val="00603AA7"/>
    <w:rsid w:val="0060618D"/>
    <w:rsid w:val="0060758D"/>
    <w:rsid w:val="006079A1"/>
    <w:rsid w:val="00610A7F"/>
    <w:rsid w:val="00610A8A"/>
    <w:rsid w:val="00612659"/>
    <w:rsid w:val="00614DDE"/>
    <w:rsid w:val="00617B54"/>
    <w:rsid w:val="00622DF5"/>
    <w:rsid w:val="0062434C"/>
    <w:rsid w:val="0062502A"/>
    <w:rsid w:val="00626CAB"/>
    <w:rsid w:val="00626EC9"/>
    <w:rsid w:val="00627264"/>
    <w:rsid w:val="006279AB"/>
    <w:rsid w:val="00627C42"/>
    <w:rsid w:val="00630323"/>
    <w:rsid w:val="00633CBE"/>
    <w:rsid w:val="00634804"/>
    <w:rsid w:val="006367B7"/>
    <w:rsid w:val="00637D51"/>
    <w:rsid w:val="00640003"/>
    <w:rsid w:val="00642D4C"/>
    <w:rsid w:val="006433AB"/>
    <w:rsid w:val="0064663F"/>
    <w:rsid w:val="0064716C"/>
    <w:rsid w:val="00651F8E"/>
    <w:rsid w:val="00654A92"/>
    <w:rsid w:val="0065537E"/>
    <w:rsid w:val="006560E9"/>
    <w:rsid w:val="00657FBA"/>
    <w:rsid w:val="00657FBE"/>
    <w:rsid w:val="006618FB"/>
    <w:rsid w:val="00662F70"/>
    <w:rsid w:val="00670409"/>
    <w:rsid w:val="006704EA"/>
    <w:rsid w:val="00671DB1"/>
    <w:rsid w:val="00672B86"/>
    <w:rsid w:val="00676660"/>
    <w:rsid w:val="00680F79"/>
    <w:rsid w:val="0068365B"/>
    <w:rsid w:val="00683C71"/>
    <w:rsid w:val="00684181"/>
    <w:rsid w:val="006859AB"/>
    <w:rsid w:val="006868DF"/>
    <w:rsid w:val="006871C7"/>
    <w:rsid w:val="00687440"/>
    <w:rsid w:val="00690FD1"/>
    <w:rsid w:val="00691C5B"/>
    <w:rsid w:val="00695408"/>
    <w:rsid w:val="006979D0"/>
    <w:rsid w:val="006A0565"/>
    <w:rsid w:val="006A0A29"/>
    <w:rsid w:val="006A154D"/>
    <w:rsid w:val="006A2072"/>
    <w:rsid w:val="006A767F"/>
    <w:rsid w:val="006B4FAB"/>
    <w:rsid w:val="006B74EC"/>
    <w:rsid w:val="006C0476"/>
    <w:rsid w:val="006C2C84"/>
    <w:rsid w:val="006C47DE"/>
    <w:rsid w:val="006C51B2"/>
    <w:rsid w:val="006C58D2"/>
    <w:rsid w:val="006C7CAB"/>
    <w:rsid w:val="006D194D"/>
    <w:rsid w:val="006D3A69"/>
    <w:rsid w:val="006D3AEE"/>
    <w:rsid w:val="006D49C3"/>
    <w:rsid w:val="006E00FA"/>
    <w:rsid w:val="006E0352"/>
    <w:rsid w:val="006F0556"/>
    <w:rsid w:val="006F5D67"/>
    <w:rsid w:val="006F7B42"/>
    <w:rsid w:val="006F7CB7"/>
    <w:rsid w:val="00701D99"/>
    <w:rsid w:val="00702791"/>
    <w:rsid w:val="0070352D"/>
    <w:rsid w:val="00703723"/>
    <w:rsid w:val="007048B6"/>
    <w:rsid w:val="007058AD"/>
    <w:rsid w:val="00705A69"/>
    <w:rsid w:val="00706D6E"/>
    <w:rsid w:val="007075F8"/>
    <w:rsid w:val="007111B0"/>
    <w:rsid w:val="0071184C"/>
    <w:rsid w:val="00711ED4"/>
    <w:rsid w:val="00713513"/>
    <w:rsid w:val="00715269"/>
    <w:rsid w:val="007152D6"/>
    <w:rsid w:val="00717D91"/>
    <w:rsid w:val="007240AD"/>
    <w:rsid w:val="00724339"/>
    <w:rsid w:val="00724ADC"/>
    <w:rsid w:val="007265CF"/>
    <w:rsid w:val="00731276"/>
    <w:rsid w:val="00731AFF"/>
    <w:rsid w:val="00733A4E"/>
    <w:rsid w:val="00740221"/>
    <w:rsid w:val="00740286"/>
    <w:rsid w:val="00743000"/>
    <w:rsid w:val="0074737A"/>
    <w:rsid w:val="007473FE"/>
    <w:rsid w:val="007476FB"/>
    <w:rsid w:val="0075313A"/>
    <w:rsid w:val="00753A60"/>
    <w:rsid w:val="00757ADF"/>
    <w:rsid w:val="00760376"/>
    <w:rsid w:val="0076042D"/>
    <w:rsid w:val="007618C5"/>
    <w:rsid w:val="00762EC5"/>
    <w:rsid w:val="00764018"/>
    <w:rsid w:val="00766C32"/>
    <w:rsid w:val="00767599"/>
    <w:rsid w:val="0077016E"/>
    <w:rsid w:val="007704E3"/>
    <w:rsid w:val="00772C59"/>
    <w:rsid w:val="00776159"/>
    <w:rsid w:val="007761E6"/>
    <w:rsid w:val="00776C1D"/>
    <w:rsid w:val="007822A5"/>
    <w:rsid w:val="00783842"/>
    <w:rsid w:val="0078429F"/>
    <w:rsid w:val="00787DB1"/>
    <w:rsid w:val="0079164E"/>
    <w:rsid w:val="00792238"/>
    <w:rsid w:val="007940F1"/>
    <w:rsid w:val="00794C87"/>
    <w:rsid w:val="007959BD"/>
    <w:rsid w:val="0079674A"/>
    <w:rsid w:val="00796A66"/>
    <w:rsid w:val="007A0598"/>
    <w:rsid w:val="007A2483"/>
    <w:rsid w:val="007A38DE"/>
    <w:rsid w:val="007A4293"/>
    <w:rsid w:val="007A7997"/>
    <w:rsid w:val="007A7C59"/>
    <w:rsid w:val="007B280C"/>
    <w:rsid w:val="007B5D69"/>
    <w:rsid w:val="007C2D4B"/>
    <w:rsid w:val="007C5DF6"/>
    <w:rsid w:val="007C7441"/>
    <w:rsid w:val="007D0B03"/>
    <w:rsid w:val="007D1C58"/>
    <w:rsid w:val="007D29E7"/>
    <w:rsid w:val="007D30D1"/>
    <w:rsid w:val="007D7F7F"/>
    <w:rsid w:val="007E2DC6"/>
    <w:rsid w:val="007E4537"/>
    <w:rsid w:val="007E5E99"/>
    <w:rsid w:val="007F0468"/>
    <w:rsid w:val="007F0DA8"/>
    <w:rsid w:val="007F168A"/>
    <w:rsid w:val="007F3DF8"/>
    <w:rsid w:val="007F5564"/>
    <w:rsid w:val="007F6E15"/>
    <w:rsid w:val="00800D9C"/>
    <w:rsid w:val="0080537B"/>
    <w:rsid w:val="00805831"/>
    <w:rsid w:val="00807FB8"/>
    <w:rsid w:val="00815615"/>
    <w:rsid w:val="00815741"/>
    <w:rsid w:val="00816700"/>
    <w:rsid w:val="00817300"/>
    <w:rsid w:val="00817779"/>
    <w:rsid w:val="008206B0"/>
    <w:rsid w:val="008221F8"/>
    <w:rsid w:val="008247E6"/>
    <w:rsid w:val="00827664"/>
    <w:rsid w:val="00831A0A"/>
    <w:rsid w:val="00833147"/>
    <w:rsid w:val="008340B8"/>
    <w:rsid w:val="0083703F"/>
    <w:rsid w:val="008376BE"/>
    <w:rsid w:val="008441E3"/>
    <w:rsid w:val="008456A6"/>
    <w:rsid w:val="008466E3"/>
    <w:rsid w:val="00847A38"/>
    <w:rsid w:val="00852717"/>
    <w:rsid w:val="00853299"/>
    <w:rsid w:val="00853CD2"/>
    <w:rsid w:val="00860E58"/>
    <w:rsid w:val="00861330"/>
    <w:rsid w:val="00862358"/>
    <w:rsid w:val="008634F3"/>
    <w:rsid w:val="00864166"/>
    <w:rsid w:val="0086486B"/>
    <w:rsid w:val="00864EB6"/>
    <w:rsid w:val="00866BF1"/>
    <w:rsid w:val="008671F2"/>
    <w:rsid w:val="00871701"/>
    <w:rsid w:val="0087197A"/>
    <w:rsid w:val="00871BFD"/>
    <w:rsid w:val="00873EDA"/>
    <w:rsid w:val="0088149E"/>
    <w:rsid w:val="00881A26"/>
    <w:rsid w:val="00882B2C"/>
    <w:rsid w:val="00883132"/>
    <w:rsid w:val="00883F0A"/>
    <w:rsid w:val="00884EAC"/>
    <w:rsid w:val="00885F48"/>
    <w:rsid w:val="0089207A"/>
    <w:rsid w:val="008926AC"/>
    <w:rsid w:val="00895D02"/>
    <w:rsid w:val="00896FB1"/>
    <w:rsid w:val="008972B9"/>
    <w:rsid w:val="00897600"/>
    <w:rsid w:val="008978A6"/>
    <w:rsid w:val="008A10AF"/>
    <w:rsid w:val="008A1A07"/>
    <w:rsid w:val="008A3605"/>
    <w:rsid w:val="008A4EE5"/>
    <w:rsid w:val="008A52A0"/>
    <w:rsid w:val="008A6135"/>
    <w:rsid w:val="008A7BAA"/>
    <w:rsid w:val="008B0F9C"/>
    <w:rsid w:val="008B1B20"/>
    <w:rsid w:val="008B1F01"/>
    <w:rsid w:val="008B3E53"/>
    <w:rsid w:val="008B4587"/>
    <w:rsid w:val="008B499D"/>
    <w:rsid w:val="008B65F1"/>
    <w:rsid w:val="008B6BA1"/>
    <w:rsid w:val="008C1EB7"/>
    <w:rsid w:val="008C497A"/>
    <w:rsid w:val="008C4D46"/>
    <w:rsid w:val="008C58FF"/>
    <w:rsid w:val="008C641E"/>
    <w:rsid w:val="008C72D0"/>
    <w:rsid w:val="008C7992"/>
    <w:rsid w:val="008D11D5"/>
    <w:rsid w:val="008D2398"/>
    <w:rsid w:val="008D2B2D"/>
    <w:rsid w:val="008D2F71"/>
    <w:rsid w:val="008D48B6"/>
    <w:rsid w:val="008D4A44"/>
    <w:rsid w:val="008D703D"/>
    <w:rsid w:val="008D7487"/>
    <w:rsid w:val="008E2996"/>
    <w:rsid w:val="008E5B59"/>
    <w:rsid w:val="008F120E"/>
    <w:rsid w:val="008F2033"/>
    <w:rsid w:val="008F410B"/>
    <w:rsid w:val="008F52ED"/>
    <w:rsid w:val="008F55F9"/>
    <w:rsid w:val="009010C6"/>
    <w:rsid w:val="00901A0A"/>
    <w:rsid w:val="00902958"/>
    <w:rsid w:val="00902A78"/>
    <w:rsid w:val="00902B69"/>
    <w:rsid w:val="00902D2E"/>
    <w:rsid w:val="00903B44"/>
    <w:rsid w:val="00904002"/>
    <w:rsid w:val="0090461D"/>
    <w:rsid w:val="00905DFF"/>
    <w:rsid w:val="00906975"/>
    <w:rsid w:val="0091046B"/>
    <w:rsid w:val="00910CDB"/>
    <w:rsid w:val="00912CEF"/>
    <w:rsid w:val="00913B50"/>
    <w:rsid w:val="00920220"/>
    <w:rsid w:val="009207ED"/>
    <w:rsid w:val="00920D99"/>
    <w:rsid w:val="009211E6"/>
    <w:rsid w:val="00921283"/>
    <w:rsid w:val="00921F77"/>
    <w:rsid w:val="00924F06"/>
    <w:rsid w:val="00931CF4"/>
    <w:rsid w:val="0093482B"/>
    <w:rsid w:val="0093498F"/>
    <w:rsid w:val="00936BD3"/>
    <w:rsid w:val="00937405"/>
    <w:rsid w:val="00937741"/>
    <w:rsid w:val="00941AD1"/>
    <w:rsid w:val="00941CAF"/>
    <w:rsid w:val="0094366B"/>
    <w:rsid w:val="009459AD"/>
    <w:rsid w:val="00951685"/>
    <w:rsid w:val="009536A0"/>
    <w:rsid w:val="00954716"/>
    <w:rsid w:val="0095510D"/>
    <w:rsid w:val="00956230"/>
    <w:rsid w:val="009621DB"/>
    <w:rsid w:val="00962F03"/>
    <w:rsid w:val="009653A2"/>
    <w:rsid w:val="00966629"/>
    <w:rsid w:val="00966CF9"/>
    <w:rsid w:val="00967130"/>
    <w:rsid w:val="009675C8"/>
    <w:rsid w:val="00967A02"/>
    <w:rsid w:val="00967FC2"/>
    <w:rsid w:val="00971563"/>
    <w:rsid w:val="00973A07"/>
    <w:rsid w:val="00983C0A"/>
    <w:rsid w:val="0098474B"/>
    <w:rsid w:val="0098641F"/>
    <w:rsid w:val="0098659C"/>
    <w:rsid w:val="009866E5"/>
    <w:rsid w:val="00987771"/>
    <w:rsid w:val="009926FC"/>
    <w:rsid w:val="0099388F"/>
    <w:rsid w:val="00997018"/>
    <w:rsid w:val="009A2065"/>
    <w:rsid w:val="009A213B"/>
    <w:rsid w:val="009A3042"/>
    <w:rsid w:val="009A47C0"/>
    <w:rsid w:val="009A7E07"/>
    <w:rsid w:val="009B00C2"/>
    <w:rsid w:val="009B7E60"/>
    <w:rsid w:val="009B7ED5"/>
    <w:rsid w:val="009C3CD7"/>
    <w:rsid w:val="009C41F8"/>
    <w:rsid w:val="009D0B01"/>
    <w:rsid w:val="009D477C"/>
    <w:rsid w:val="009D6703"/>
    <w:rsid w:val="009D792A"/>
    <w:rsid w:val="009E0D25"/>
    <w:rsid w:val="009E295E"/>
    <w:rsid w:val="009E2D1C"/>
    <w:rsid w:val="009E2FF6"/>
    <w:rsid w:val="009E4962"/>
    <w:rsid w:val="009E4F13"/>
    <w:rsid w:val="009E5926"/>
    <w:rsid w:val="009E6B07"/>
    <w:rsid w:val="009F01D9"/>
    <w:rsid w:val="009F332E"/>
    <w:rsid w:val="009F46C1"/>
    <w:rsid w:val="009F6406"/>
    <w:rsid w:val="009F7C8E"/>
    <w:rsid w:val="00A01E79"/>
    <w:rsid w:val="00A02D12"/>
    <w:rsid w:val="00A051D7"/>
    <w:rsid w:val="00A05897"/>
    <w:rsid w:val="00A061E4"/>
    <w:rsid w:val="00A1046A"/>
    <w:rsid w:val="00A104CF"/>
    <w:rsid w:val="00A10644"/>
    <w:rsid w:val="00A125D2"/>
    <w:rsid w:val="00A13809"/>
    <w:rsid w:val="00A15A95"/>
    <w:rsid w:val="00A20714"/>
    <w:rsid w:val="00A22F10"/>
    <w:rsid w:val="00A24201"/>
    <w:rsid w:val="00A24B05"/>
    <w:rsid w:val="00A27FF8"/>
    <w:rsid w:val="00A31D3E"/>
    <w:rsid w:val="00A32C62"/>
    <w:rsid w:val="00A32D6E"/>
    <w:rsid w:val="00A32EEC"/>
    <w:rsid w:val="00A357FD"/>
    <w:rsid w:val="00A35A48"/>
    <w:rsid w:val="00A36BFB"/>
    <w:rsid w:val="00A37007"/>
    <w:rsid w:val="00A400B4"/>
    <w:rsid w:val="00A4243B"/>
    <w:rsid w:val="00A42F01"/>
    <w:rsid w:val="00A4648D"/>
    <w:rsid w:val="00A54703"/>
    <w:rsid w:val="00A55089"/>
    <w:rsid w:val="00A57801"/>
    <w:rsid w:val="00A57AAA"/>
    <w:rsid w:val="00A57DCA"/>
    <w:rsid w:val="00A6159C"/>
    <w:rsid w:val="00A62919"/>
    <w:rsid w:val="00A629D9"/>
    <w:rsid w:val="00A633B5"/>
    <w:rsid w:val="00A6440B"/>
    <w:rsid w:val="00A6545C"/>
    <w:rsid w:val="00A6768E"/>
    <w:rsid w:val="00A67A1C"/>
    <w:rsid w:val="00A67BFB"/>
    <w:rsid w:val="00A67E5B"/>
    <w:rsid w:val="00A708C3"/>
    <w:rsid w:val="00A71264"/>
    <w:rsid w:val="00A71AB4"/>
    <w:rsid w:val="00A734A3"/>
    <w:rsid w:val="00A75AFA"/>
    <w:rsid w:val="00A8205A"/>
    <w:rsid w:val="00A82E16"/>
    <w:rsid w:val="00A8344A"/>
    <w:rsid w:val="00A9259A"/>
    <w:rsid w:val="00A92D05"/>
    <w:rsid w:val="00A95BAD"/>
    <w:rsid w:val="00AA0F82"/>
    <w:rsid w:val="00AA37C5"/>
    <w:rsid w:val="00AA4722"/>
    <w:rsid w:val="00AA50F2"/>
    <w:rsid w:val="00AA559E"/>
    <w:rsid w:val="00AA6F01"/>
    <w:rsid w:val="00AA7294"/>
    <w:rsid w:val="00AA7692"/>
    <w:rsid w:val="00AB1635"/>
    <w:rsid w:val="00AB59D2"/>
    <w:rsid w:val="00AB69CF"/>
    <w:rsid w:val="00AB6CDE"/>
    <w:rsid w:val="00AB6DF1"/>
    <w:rsid w:val="00AC2980"/>
    <w:rsid w:val="00AC2EC4"/>
    <w:rsid w:val="00AC47DB"/>
    <w:rsid w:val="00AC48E5"/>
    <w:rsid w:val="00AC54AC"/>
    <w:rsid w:val="00AD0787"/>
    <w:rsid w:val="00AD1120"/>
    <w:rsid w:val="00AD4132"/>
    <w:rsid w:val="00AD7A7A"/>
    <w:rsid w:val="00AD7E3F"/>
    <w:rsid w:val="00AE1D66"/>
    <w:rsid w:val="00AE4170"/>
    <w:rsid w:val="00AE4C28"/>
    <w:rsid w:val="00AE5788"/>
    <w:rsid w:val="00AE61A9"/>
    <w:rsid w:val="00AF2A45"/>
    <w:rsid w:val="00AF4F63"/>
    <w:rsid w:val="00AF59D9"/>
    <w:rsid w:val="00AF7660"/>
    <w:rsid w:val="00AF7C3F"/>
    <w:rsid w:val="00B03361"/>
    <w:rsid w:val="00B04794"/>
    <w:rsid w:val="00B0584D"/>
    <w:rsid w:val="00B07CBC"/>
    <w:rsid w:val="00B13B99"/>
    <w:rsid w:val="00B13DA6"/>
    <w:rsid w:val="00B143EF"/>
    <w:rsid w:val="00B16328"/>
    <w:rsid w:val="00B16414"/>
    <w:rsid w:val="00B164F1"/>
    <w:rsid w:val="00B17716"/>
    <w:rsid w:val="00B20D5E"/>
    <w:rsid w:val="00B214D3"/>
    <w:rsid w:val="00B2224E"/>
    <w:rsid w:val="00B22D4E"/>
    <w:rsid w:val="00B23BE2"/>
    <w:rsid w:val="00B23E7F"/>
    <w:rsid w:val="00B24325"/>
    <w:rsid w:val="00B24CDD"/>
    <w:rsid w:val="00B31400"/>
    <w:rsid w:val="00B31EE8"/>
    <w:rsid w:val="00B33166"/>
    <w:rsid w:val="00B3502F"/>
    <w:rsid w:val="00B35AE0"/>
    <w:rsid w:val="00B35B41"/>
    <w:rsid w:val="00B4253B"/>
    <w:rsid w:val="00B4307E"/>
    <w:rsid w:val="00B444A9"/>
    <w:rsid w:val="00B444CF"/>
    <w:rsid w:val="00B500E7"/>
    <w:rsid w:val="00B50539"/>
    <w:rsid w:val="00B513C4"/>
    <w:rsid w:val="00B5216C"/>
    <w:rsid w:val="00B529F0"/>
    <w:rsid w:val="00B542B2"/>
    <w:rsid w:val="00B55813"/>
    <w:rsid w:val="00B60068"/>
    <w:rsid w:val="00B617DB"/>
    <w:rsid w:val="00B6637F"/>
    <w:rsid w:val="00B7214C"/>
    <w:rsid w:val="00B73071"/>
    <w:rsid w:val="00B7481C"/>
    <w:rsid w:val="00B77D80"/>
    <w:rsid w:val="00B83114"/>
    <w:rsid w:val="00B8663E"/>
    <w:rsid w:val="00B909E3"/>
    <w:rsid w:val="00B9112D"/>
    <w:rsid w:val="00B94F9F"/>
    <w:rsid w:val="00B95D5A"/>
    <w:rsid w:val="00BA0DF5"/>
    <w:rsid w:val="00BA0FAF"/>
    <w:rsid w:val="00BA524B"/>
    <w:rsid w:val="00BB6DBB"/>
    <w:rsid w:val="00BB787A"/>
    <w:rsid w:val="00BC1921"/>
    <w:rsid w:val="00BC1DC1"/>
    <w:rsid w:val="00BC3E54"/>
    <w:rsid w:val="00BC4687"/>
    <w:rsid w:val="00BC6A2D"/>
    <w:rsid w:val="00BD55D8"/>
    <w:rsid w:val="00BE063C"/>
    <w:rsid w:val="00BE2A0C"/>
    <w:rsid w:val="00BE2A40"/>
    <w:rsid w:val="00BE553C"/>
    <w:rsid w:val="00BE5CED"/>
    <w:rsid w:val="00BE60CF"/>
    <w:rsid w:val="00BF03D5"/>
    <w:rsid w:val="00BF1833"/>
    <w:rsid w:val="00BF3821"/>
    <w:rsid w:val="00BF482B"/>
    <w:rsid w:val="00BF5A19"/>
    <w:rsid w:val="00BF6111"/>
    <w:rsid w:val="00BF67E9"/>
    <w:rsid w:val="00BF7B60"/>
    <w:rsid w:val="00BF7DB7"/>
    <w:rsid w:val="00C00E56"/>
    <w:rsid w:val="00C029EB"/>
    <w:rsid w:val="00C03376"/>
    <w:rsid w:val="00C06560"/>
    <w:rsid w:val="00C06C28"/>
    <w:rsid w:val="00C07DFF"/>
    <w:rsid w:val="00C10210"/>
    <w:rsid w:val="00C108AE"/>
    <w:rsid w:val="00C11340"/>
    <w:rsid w:val="00C11F81"/>
    <w:rsid w:val="00C1613D"/>
    <w:rsid w:val="00C2114F"/>
    <w:rsid w:val="00C2300B"/>
    <w:rsid w:val="00C240F6"/>
    <w:rsid w:val="00C2639C"/>
    <w:rsid w:val="00C270AC"/>
    <w:rsid w:val="00C3081F"/>
    <w:rsid w:val="00C33301"/>
    <w:rsid w:val="00C34A0F"/>
    <w:rsid w:val="00C35EB3"/>
    <w:rsid w:val="00C3696A"/>
    <w:rsid w:val="00C37D2C"/>
    <w:rsid w:val="00C500C7"/>
    <w:rsid w:val="00C52068"/>
    <w:rsid w:val="00C526A7"/>
    <w:rsid w:val="00C5295E"/>
    <w:rsid w:val="00C54849"/>
    <w:rsid w:val="00C561CD"/>
    <w:rsid w:val="00C60D65"/>
    <w:rsid w:val="00C629F0"/>
    <w:rsid w:val="00C6303E"/>
    <w:rsid w:val="00C634DC"/>
    <w:rsid w:val="00C64AD8"/>
    <w:rsid w:val="00C6567E"/>
    <w:rsid w:val="00C659E9"/>
    <w:rsid w:val="00C71C8C"/>
    <w:rsid w:val="00C77263"/>
    <w:rsid w:val="00C77308"/>
    <w:rsid w:val="00C7786E"/>
    <w:rsid w:val="00C779FC"/>
    <w:rsid w:val="00C77A59"/>
    <w:rsid w:val="00C80A08"/>
    <w:rsid w:val="00C815AD"/>
    <w:rsid w:val="00C82B57"/>
    <w:rsid w:val="00C83008"/>
    <w:rsid w:val="00C87D6B"/>
    <w:rsid w:val="00C90910"/>
    <w:rsid w:val="00C90F26"/>
    <w:rsid w:val="00C9146D"/>
    <w:rsid w:val="00C952C8"/>
    <w:rsid w:val="00C978C9"/>
    <w:rsid w:val="00C97F7B"/>
    <w:rsid w:val="00C97FE8"/>
    <w:rsid w:val="00CA08BF"/>
    <w:rsid w:val="00CA0A65"/>
    <w:rsid w:val="00CA210B"/>
    <w:rsid w:val="00CA2A15"/>
    <w:rsid w:val="00CA3630"/>
    <w:rsid w:val="00CA4613"/>
    <w:rsid w:val="00CA505B"/>
    <w:rsid w:val="00CA5E07"/>
    <w:rsid w:val="00CA6A7E"/>
    <w:rsid w:val="00CB20E1"/>
    <w:rsid w:val="00CB21C4"/>
    <w:rsid w:val="00CC0516"/>
    <w:rsid w:val="00CC07A5"/>
    <w:rsid w:val="00CC15D1"/>
    <w:rsid w:val="00CC4A8F"/>
    <w:rsid w:val="00CD0364"/>
    <w:rsid w:val="00CD2B4B"/>
    <w:rsid w:val="00CD38C6"/>
    <w:rsid w:val="00CD5237"/>
    <w:rsid w:val="00CE0A8E"/>
    <w:rsid w:val="00CE1253"/>
    <w:rsid w:val="00CE44D2"/>
    <w:rsid w:val="00CE4649"/>
    <w:rsid w:val="00CE4FAB"/>
    <w:rsid w:val="00CF1CD7"/>
    <w:rsid w:val="00CF247E"/>
    <w:rsid w:val="00CF3434"/>
    <w:rsid w:val="00CF4F9B"/>
    <w:rsid w:val="00CF6478"/>
    <w:rsid w:val="00D00938"/>
    <w:rsid w:val="00D009E9"/>
    <w:rsid w:val="00D01347"/>
    <w:rsid w:val="00D01E72"/>
    <w:rsid w:val="00D0272C"/>
    <w:rsid w:val="00D0291E"/>
    <w:rsid w:val="00D03634"/>
    <w:rsid w:val="00D12DBE"/>
    <w:rsid w:val="00D137D8"/>
    <w:rsid w:val="00D177E5"/>
    <w:rsid w:val="00D23F18"/>
    <w:rsid w:val="00D26908"/>
    <w:rsid w:val="00D32188"/>
    <w:rsid w:val="00D37956"/>
    <w:rsid w:val="00D37F99"/>
    <w:rsid w:val="00D4026B"/>
    <w:rsid w:val="00D4044F"/>
    <w:rsid w:val="00D43120"/>
    <w:rsid w:val="00D473AA"/>
    <w:rsid w:val="00D478B3"/>
    <w:rsid w:val="00D47F86"/>
    <w:rsid w:val="00D506CE"/>
    <w:rsid w:val="00D5147B"/>
    <w:rsid w:val="00D54CBD"/>
    <w:rsid w:val="00D54E15"/>
    <w:rsid w:val="00D551E0"/>
    <w:rsid w:val="00D56BAA"/>
    <w:rsid w:val="00D570E9"/>
    <w:rsid w:val="00D61877"/>
    <w:rsid w:val="00D6419A"/>
    <w:rsid w:val="00D661AE"/>
    <w:rsid w:val="00D6661C"/>
    <w:rsid w:val="00D713CF"/>
    <w:rsid w:val="00D72900"/>
    <w:rsid w:val="00D82869"/>
    <w:rsid w:val="00D90456"/>
    <w:rsid w:val="00D913D8"/>
    <w:rsid w:val="00D9614A"/>
    <w:rsid w:val="00D96F6C"/>
    <w:rsid w:val="00D9720E"/>
    <w:rsid w:val="00D97519"/>
    <w:rsid w:val="00DA09F0"/>
    <w:rsid w:val="00DA1045"/>
    <w:rsid w:val="00DA2C88"/>
    <w:rsid w:val="00DA59D9"/>
    <w:rsid w:val="00DA6685"/>
    <w:rsid w:val="00DB5B8D"/>
    <w:rsid w:val="00DB665B"/>
    <w:rsid w:val="00DB671D"/>
    <w:rsid w:val="00DC241A"/>
    <w:rsid w:val="00DC26AD"/>
    <w:rsid w:val="00DC50B1"/>
    <w:rsid w:val="00DC5879"/>
    <w:rsid w:val="00DC67C2"/>
    <w:rsid w:val="00DD42A7"/>
    <w:rsid w:val="00DE28CD"/>
    <w:rsid w:val="00DE4275"/>
    <w:rsid w:val="00DE78D1"/>
    <w:rsid w:val="00DF1271"/>
    <w:rsid w:val="00DF3A4C"/>
    <w:rsid w:val="00DF42C6"/>
    <w:rsid w:val="00E00320"/>
    <w:rsid w:val="00E00BC0"/>
    <w:rsid w:val="00E00CE2"/>
    <w:rsid w:val="00E05DF4"/>
    <w:rsid w:val="00E06B14"/>
    <w:rsid w:val="00E07ABB"/>
    <w:rsid w:val="00E16141"/>
    <w:rsid w:val="00E2107C"/>
    <w:rsid w:val="00E21408"/>
    <w:rsid w:val="00E21B92"/>
    <w:rsid w:val="00E231B8"/>
    <w:rsid w:val="00E279AD"/>
    <w:rsid w:val="00E279FA"/>
    <w:rsid w:val="00E31F83"/>
    <w:rsid w:val="00E335BA"/>
    <w:rsid w:val="00E34D16"/>
    <w:rsid w:val="00E35679"/>
    <w:rsid w:val="00E377F1"/>
    <w:rsid w:val="00E41937"/>
    <w:rsid w:val="00E42993"/>
    <w:rsid w:val="00E4365D"/>
    <w:rsid w:val="00E51F11"/>
    <w:rsid w:val="00E549C5"/>
    <w:rsid w:val="00E637C7"/>
    <w:rsid w:val="00E6400C"/>
    <w:rsid w:val="00E64988"/>
    <w:rsid w:val="00E654CC"/>
    <w:rsid w:val="00E70FBD"/>
    <w:rsid w:val="00E71439"/>
    <w:rsid w:val="00E72890"/>
    <w:rsid w:val="00E736B3"/>
    <w:rsid w:val="00E802CD"/>
    <w:rsid w:val="00E8113D"/>
    <w:rsid w:val="00E81443"/>
    <w:rsid w:val="00E82BF2"/>
    <w:rsid w:val="00E83B6D"/>
    <w:rsid w:val="00E93E76"/>
    <w:rsid w:val="00E972A7"/>
    <w:rsid w:val="00E97956"/>
    <w:rsid w:val="00EA0FFA"/>
    <w:rsid w:val="00EA10A7"/>
    <w:rsid w:val="00EA1A46"/>
    <w:rsid w:val="00EA30E4"/>
    <w:rsid w:val="00EA33CA"/>
    <w:rsid w:val="00EA5402"/>
    <w:rsid w:val="00EA6CC6"/>
    <w:rsid w:val="00EB0E37"/>
    <w:rsid w:val="00EB1B1F"/>
    <w:rsid w:val="00EB3430"/>
    <w:rsid w:val="00EB3F33"/>
    <w:rsid w:val="00EB4761"/>
    <w:rsid w:val="00EB61BA"/>
    <w:rsid w:val="00EB668B"/>
    <w:rsid w:val="00EB6C5D"/>
    <w:rsid w:val="00EB7FA0"/>
    <w:rsid w:val="00EC1003"/>
    <w:rsid w:val="00EC1F09"/>
    <w:rsid w:val="00EC2447"/>
    <w:rsid w:val="00EC2E6D"/>
    <w:rsid w:val="00EC4C07"/>
    <w:rsid w:val="00EC51C2"/>
    <w:rsid w:val="00ED57EE"/>
    <w:rsid w:val="00EE0542"/>
    <w:rsid w:val="00EE3EA1"/>
    <w:rsid w:val="00EE41D1"/>
    <w:rsid w:val="00EF01A0"/>
    <w:rsid w:val="00EF034D"/>
    <w:rsid w:val="00EF2876"/>
    <w:rsid w:val="00EF3041"/>
    <w:rsid w:val="00EF35B3"/>
    <w:rsid w:val="00EF3919"/>
    <w:rsid w:val="00EF3AD4"/>
    <w:rsid w:val="00EF498D"/>
    <w:rsid w:val="00EF745A"/>
    <w:rsid w:val="00F00BD5"/>
    <w:rsid w:val="00F016F2"/>
    <w:rsid w:val="00F07224"/>
    <w:rsid w:val="00F114C7"/>
    <w:rsid w:val="00F14BE4"/>
    <w:rsid w:val="00F154AA"/>
    <w:rsid w:val="00F20C36"/>
    <w:rsid w:val="00F21442"/>
    <w:rsid w:val="00F22342"/>
    <w:rsid w:val="00F24F79"/>
    <w:rsid w:val="00F25A96"/>
    <w:rsid w:val="00F31304"/>
    <w:rsid w:val="00F33210"/>
    <w:rsid w:val="00F35826"/>
    <w:rsid w:val="00F42EF8"/>
    <w:rsid w:val="00F43597"/>
    <w:rsid w:val="00F44E0D"/>
    <w:rsid w:val="00F4540A"/>
    <w:rsid w:val="00F4717F"/>
    <w:rsid w:val="00F47F64"/>
    <w:rsid w:val="00F50831"/>
    <w:rsid w:val="00F5294C"/>
    <w:rsid w:val="00F57476"/>
    <w:rsid w:val="00F57E9A"/>
    <w:rsid w:val="00F629E3"/>
    <w:rsid w:val="00F655C6"/>
    <w:rsid w:val="00F66834"/>
    <w:rsid w:val="00F6762B"/>
    <w:rsid w:val="00F71537"/>
    <w:rsid w:val="00F80601"/>
    <w:rsid w:val="00F819AF"/>
    <w:rsid w:val="00F85A36"/>
    <w:rsid w:val="00F93387"/>
    <w:rsid w:val="00F95200"/>
    <w:rsid w:val="00F96D73"/>
    <w:rsid w:val="00FA07E7"/>
    <w:rsid w:val="00FA2C6F"/>
    <w:rsid w:val="00FA2E8B"/>
    <w:rsid w:val="00FA3005"/>
    <w:rsid w:val="00FA4742"/>
    <w:rsid w:val="00FA4EBB"/>
    <w:rsid w:val="00FA597B"/>
    <w:rsid w:val="00FA69D4"/>
    <w:rsid w:val="00FB0692"/>
    <w:rsid w:val="00FB08C0"/>
    <w:rsid w:val="00FB2E53"/>
    <w:rsid w:val="00FB3164"/>
    <w:rsid w:val="00FB44D8"/>
    <w:rsid w:val="00FB4E70"/>
    <w:rsid w:val="00FB6BBD"/>
    <w:rsid w:val="00FB723E"/>
    <w:rsid w:val="00FC06B2"/>
    <w:rsid w:val="00FC187A"/>
    <w:rsid w:val="00FC41F3"/>
    <w:rsid w:val="00FC51B6"/>
    <w:rsid w:val="00FC55CB"/>
    <w:rsid w:val="00FD0B55"/>
    <w:rsid w:val="00FD7642"/>
    <w:rsid w:val="00FE01A9"/>
    <w:rsid w:val="00FE4D7C"/>
    <w:rsid w:val="00FE551B"/>
    <w:rsid w:val="00FE6BF1"/>
    <w:rsid w:val="00FF4623"/>
    <w:rsid w:val="00FF60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CD84"/>
  <w15:chartTrackingRefBased/>
  <w15:docId w15:val="{725067EF-302A-4621-8A22-DBD3F9F9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34"/>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paragraph" w:customStyle="1" w:styleId="Paragraph">
    <w:name w:val="Paragraph"/>
    <w:basedOn w:val="Normal"/>
    <w:link w:val="ParagraphCar"/>
    <w:qFormat/>
    <w:rsid w:val="0098474B"/>
    <w:pPr>
      <w:spacing w:after="120" w:line="276" w:lineRule="auto"/>
      <w:contextualSpacing/>
    </w:pPr>
    <w:rPr>
      <w:rFonts w:ascii="Arial" w:eastAsia="Arial" w:hAnsi="Arial" w:cs="Arial"/>
      <w:color w:val="000000"/>
      <w:lang w:val="fr-FR"/>
    </w:rPr>
  </w:style>
  <w:style w:type="character" w:customStyle="1" w:styleId="ParagraphCar">
    <w:name w:val="Paragraph Car"/>
    <w:link w:val="Paragraph"/>
    <w:rsid w:val="0098474B"/>
    <w:rPr>
      <w:rFonts w:ascii="Arial" w:eastAsia="Arial" w:hAnsi="Arial" w:cs="Arial"/>
      <w:color w:val="000000"/>
      <w:sz w:val="22"/>
      <w:szCs w:val="22"/>
      <w:lang w:val="fr-FR"/>
    </w:rPr>
  </w:style>
  <w:style w:type="character" w:styleId="HyperlinkParcurs">
    <w:name w:val="FollowedHyperlink"/>
    <w:uiPriority w:val="99"/>
    <w:semiHidden/>
    <w:unhideWhenUsed/>
    <w:rsid w:val="003E748A"/>
    <w:rPr>
      <w:color w:val="954F72"/>
      <w:u w:val="single"/>
    </w:rPr>
  </w:style>
  <w:style w:type="character" w:styleId="MeniuneNerezolvat">
    <w:name w:val="Unresolved Mention"/>
    <w:uiPriority w:val="99"/>
    <w:semiHidden/>
    <w:unhideWhenUsed/>
    <w:rsid w:val="00BD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 w:id="15192005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E23A0-F95C-487C-8E5F-BC3C9F17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1408</Words>
  <Characters>8173</Characters>
  <Application>Microsoft Office Word</Application>
  <DocSecurity>0</DocSecurity>
  <Lines>68</Lines>
  <Paragraphs>19</Paragraphs>
  <ScaleCrop>false</ScaleCrop>
  <HeadingPairs>
    <vt:vector size="8" baseType="variant">
      <vt:variant>
        <vt:lpstr>Titlu</vt:lpstr>
      </vt:variant>
      <vt:variant>
        <vt:i4>1</vt:i4>
      </vt:variant>
      <vt:variant>
        <vt:lpstr>Название</vt:lpstr>
      </vt:variant>
      <vt:variant>
        <vt:i4>1</vt:i4>
      </vt:variant>
      <vt:variant>
        <vt:lpstr>Заголовки</vt:lpstr>
      </vt:variant>
      <vt:variant>
        <vt:i4>32</vt:i4>
      </vt:variant>
      <vt:variant>
        <vt:lpstr>Title</vt:lpstr>
      </vt:variant>
      <vt:variant>
        <vt:i4>1</vt:i4>
      </vt:variant>
    </vt:vector>
  </HeadingPairs>
  <TitlesOfParts>
    <vt:vector size="35" baseType="lpstr">
      <vt:lpstr/>
      <vt:lpstr/>
      <vt:lpstr>Scopul și obiectivele etapei 2025</vt:lpstr>
      <vt:lpstr>Acțiunile planificate pentru etapa 2025</vt:lpstr>
      <vt:lpstr>Acțiunile realizate în 2025</vt:lpstr>
      <vt:lpstr>Rezultatele obținute</vt:lpstr>
      <vt:lpstr>Impactul științific, social și/sau economic al rezultatelor științifice obținute</vt:lpstr>
      <vt:lpstr>Diseminarea rezultatelor obținute în subprogram în formă de publicații</vt:lpstr>
      <vt:lpstr>Diseminarea rezultatelor obținute în subprogram în formă de prezentări la foruri</vt:lpstr>
      <vt:lpstr>Colaborare la nivel național și internațional </vt:lpstr>
      <vt:lpstr>Teze de doctorat / postdoctorat susținute și confirmate în anul 2025 de membrii </vt:lpstr>
      <vt:lpstr>Dificultăți în realizarea subprogramului (financiare, organizatorice, legate de </vt:lpstr>
      <vt:lpstr>Concluzii</vt:lpstr>
      <vt:lpstr/>
      <vt:lpstr>Scopul și obiectivele etapei 2025</vt:lpstr>
      <vt:lpstr>Acțiunile planificate pentru etapa 2025</vt:lpstr>
      <vt:lpstr>- Pentru cercetarea problemei au fost aplicate teste valide pentru determinarea </vt:lpstr>
      <vt:lpstr>- Cu membrii subprogramului (echipa științifică) am realizat testarea subiecțilo</vt:lpstr>
      <vt:lpstr>- În baza testelor desfășurate pentru starea morfofuncțională și starea potenția</vt:lpstr>
      <vt:lpstr>4. Rezultatele obținute</vt:lpstr>
      <vt:lpstr>Pe parcursul anului 2025 în cadrul subprogramului de cercetare ”Viziuni conceptu</vt:lpstr>
      <vt:lpstr>Pregătirea sportivă reprezintă activitatea de formare – dezvoltare a pers</vt:lpstr>
      <vt:lpstr>După consulațiile cu Centrul Sportiv de Pregătire a Loturilor Naționale ș</vt:lpstr>
      <vt:lpstr/>
      <vt:lpstr>Impactul economic al subprogramului este extinderea colaborării membrilor</vt:lpstr>
      <vt:lpstr>6. Diseminarea rezultatelor obținute în subprogram în formă de publicații</vt:lpstr>
      <vt:lpstr>Manifestări științifice internaționale (în străinătate)</vt:lpstr>
      <vt:lpstr>Manifestări științifice internaționale în Republica Moldova</vt:lpstr>
      <vt:lpstr/>
      <vt:lpstr/>
      <vt:lpstr/>
      <vt:lpstr/>
      <vt:lpstr>Anexa nr. 1</vt:lpstr>
      <vt:lpstr>Rezumatul activității și a rezultatelor obținute în subprogram în anul 2025</vt:lpstr>
      <vt:lpstr/>
    </vt:vector>
  </TitlesOfParts>
  <Company/>
  <LinksUpToDate>false</LinksUpToDate>
  <CharactersWithSpaces>9562</CharactersWithSpaces>
  <SharedDoc>false</SharedDoc>
  <HLinks>
    <vt:vector size="144" baseType="variant">
      <vt:variant>
        <vt:i4>458835</vt:i4>
      </vt:variant>
      <vt:variant>
        <vt:i4>69</vt:i4>
      </vt:variant>
      <vt:variant>
        <vt:i4>0</vt:i4>
      </vt:variant>
      <vt:variant>
        <vt:i4>5</vt:i4>
      </vt:variant>
      <vt:variant>
        <vt:lpwstr>https://doi.org/10.59295/spd2025e.34</vt:lpwstr>
      </vt:variant>
      <vt:variant>
        <vt:lpwstr/>
      </vt:variant>
      <vt:variant>
        <vt:i4>76</vt:i4>
      </vt:variant>
      <vt:variant>
        <vt:i4>66</vt:i4>
      </vt:variant>
      <vt:variant>
        <vt:i4>0</vt:i4>
      </vt:variant>
      <vt:variant>
        <vt:i4>5</vt:i4>
      </vt:variant>
      <vt:variant>
        <vt:lpwstr>https://doi.org/10.52295/spd2025s.131</vt:lpwstr>
      </vt:variant>
      <vt:variant>
        <vt:lpwstr/>
      </vt:variant>
      <vt:variant>
        <vt:i4>7209083</vt:i4>
      </vt:variant>
      <vt:variant>
        <vt:i4>63</vt:i4>
      </vt:variant>
      <vt:variant>
        <vt:i4>0</vt:i4>
      </vt:variant>
      <vt:variant>
        <vt:i4>5</vt:i4>
      </vt:variant>
      <vt:variant>
        <vt:lpwstr>https://kdu.md/images/Files/sbornik-studencheskoy-nauchno-prakticheskoy-konferentsii-s-mezhdunarodnym-uchastiem-08-04-2025.pdf</vt:lpwstr>
      </vt:variant>
      <vt:variant>
        <vt:lpwstr/>
      </vt:variant>
      <vt:variant>
        <vt:i4>7209083</vt:i4>
      </vt:variant>
      <vt:variant>
        <vt:i4>60</vt:i4>
      </vt:variant>
      <vt:variant>
        <vt:i4>0</vt:i4>
      </vt:variant>
      <vt:variant>
        <vt:i4>5</vt:i4>
      </vt:variant>
      <vt:variant>
        <vt:lpwstr>https://kdu.md/images/Files/sbornik-studencheskoy-nauchno-prakticheskoy-konferentsii-s-mezhdunarodnym-uchastiem-08-04-2025.pdf</vt:lpwstr>
      </vt:variant>
      <vt:variant>
        <vt:lpwstr/>
      </vt:variant>
      <vt:variant>
        <vt:i4>589834</vt:i4>
      </vt:variant>
      <vt:variant>
        <vt:i4>57</vt:i4>
      </vt:variant>
      <vt:variant>
        <vt:i4>0</vt:i4>
      </vt:variant>
      <vt:variant>
        <vt:i4>5</vt:i4>
      </vt:variant>
      <vt:variant>
        <vt:lpwstr>https://doi.org/10.53040/cga12.13</vt:lpwstr>
      </vt:variant>
      <vt:variant>
        <vt:lpwstr/>
      </vt:variant>
      <vt:variant>
        <vt:i4>7602227</vt:i4>
      </vt:variant>
      <vt:variant>
        <vt:i4>54</vt:i4>
      </vt:variant>
      <vt:variant>
        <vt:i4>0</vt:i4>
      </vt:variant>
      <vt:variant>
        <vt:i4>5</vt:i4>
      </vt:variant>
      <vt:variant>
        <vt:lpwstr>https://doi.org/10.5281/zenodo.15176683</vt:lpwstr>
      </vt:variant>
      <vt:variant>
        <vt:lpwstr/>
      </vt:variant>
      <vt:variant>
        <vt:i4>2031726</vt:i4>
      </vt:variant>
      <vt:variant>
        <vt:i4>51</vt:i4>
      </vt:variant>
      <vt:variant>
        <vt:i4>0</vt:i4>
      </vt:variant>
      <vt:variant>
        <vt:i4>5</vt:i4>
      </vt:variant>
      <vt:variant>
        <vt:lpwstr>https://doi.org/10.59295/sum9(189)2025_24</vt:lpwstr>
      </vt:variant>
      <vt:variant>
        <vt:lpwstr/>
      </vt:variant>
      <vt:variant>
        <vt:i4>655436</vt:i4>
      </vt:variant>
      <vt:variant>
        <vt:i4>48</vt:i4>
      </vt:variant>
      <vt:variant>
        <vt:i4>0</vt:i4>
      </vt:variant>
      <vt:variant>
        <vt:i4>5</vt:i4>
      </vt:variant>
      <vt:variant>
        <vt:lpwstr>https://ibn.idsi.md/ro/vizualizare_numar_revista/54/13891</vt:lpwstr>
      </vt:variant>
      <vt:variant>
        <vt:lpwstr/>
      </vt:variant>
      <vt:variant>
        <vt:i4>655436</vt:i4>
      </vt:variant>
      <vt:variant>
        <vt:i4>45</vt:i4>
      </vt:variant>
      <vt:variant>
        <vt:i4>0</vt:i4>
      </vt:variant>
      <vt:variant>
        <vt:i4>5</vt:i4>
      </vt:variant>
      <vt:variant>
        <vt:lpwstr>https://ibn.idsi.md/ro/vizualizare_numar_revista/54/13891</vt:lpwstr>
      </vt:variant>
      <vt:variant>
        <vt:lpwstr/>
      </vt:variant>
      <vt:variant>
        <vt:i4>2031726</vt:i4>
      </vt:variant>
      <vt:variant>
        <vt:i4>42</vt:i4>
      </vt:variant>
      <vt:variant>
        <vt:i4>0</vt:i4>
      </vt:variant>
      <vt:variant>
        <vt:i4>5</vt:i4>
      </vt:variant>
      <vt:variant>
        <vt:lpwstr>https://doi.org/10.59295/sum9(189)2025_24</vt:lpwstr>
      </vt:variant>
      <vt:variant>
        <vt:lpwstr/>
      </vt:variant>
      <vt:variant>
        <vt:i4>655436</vt:i4>
      </vt:variant>
      <vt:variant>
        <vt:i4>39</vt:i4>
      </vt:variant>
      <vt:variant>
        <vt:i4>0</vt:i4>
      </vt:variant>
      <vt:variant>
        <vt:i4>5</vt:i4>
      </vt:variant>
      <vt:variant>
        <vt:lpwstr>https://ibn.idsi.md/ro/vizualizare_numar_revista/54/13891</vt:lpwstr>
      </vt:variant>
      <vt:variant>
        <vt:lpwstr/>
      </vt:variant>
      <vt:variant>
        <vt:i4>3997802</vt:i4>
      </vt:variant>
      <vt:variant>
        <vt:i4>36</vt:i4>
      </vt:variant>
      <vt:variant>
        <vt:i4>0</vt:i4>
      </vt:variant>
      <vt:variant>
        <vt:i4>5</vt:i4>
      </vt:variant>
      <vt:variant>
        <vt:lpwstr>http://doi.org/10.21125/inted.2025</vt:lpwstr>
      </vt:variant>
      <vt:variant>
        <vt:lpwstr/>
      </vt:variant>
      <vt:variant>
        <vt:i4>3997802</vt:i4>
      </vt:variant>
      <vt:variant>
        <vt:i4>33</vt:i4>
      </vt:variant>
      <vt:variant>
        <vt:i4>0</vt:i4>
      </vt:variant>
      <vt:variant>
        <vt:i4>5</vt:i4>
      </vt:variant>
      <vt:variant>
        <vt:lpwstr>http://doi.org/10.21125/inted.2025</vt:lpwstr>
      </vt:variant>
      <vt:variant>
        <vt:lpwstr/>
      </vt:variant>
      <vt:variant>
        <vt:i4>3997802</vt:i4>
      </vt:variant>
      <vt:variant>
        <vt:i4>30</vt:i4>
      </vt:variant>
      <vt:variant>
        <vt:i4>0</vt:i4>
      </vt:variant>
      <vt:variant>
        <vt:i4>5</vt:i4>
      </vt:variant>
      <vt:variant>
        <vt:lpwstr>http://doi.org/10.21125/inted.2025</vt:lpwstr>
      </vt:variant>
      <vt:variant>
        <vt:lpwstr/>
      </vt:variant>
      <vt:variant>
        <vt:i4>3997802</vt:i4>
      </vt:variant>
      <vt:variant>
        <vt:i4>27</vt:i4>
      </vt:variant>
      <vt:variant>
        <vt:i4>0</vt:i4>
      </vt:variant>
      <vt:variant>
        <vt:i4>5</vt:i4>
      </vt:variant>
      <vt:variant>
        <vt:lpwstr>http://doi.org/10.21125/inted.2025</vt:lpwstr>
      </vt:variant>
      <vt:variant>
        <vt:lpwstr/>
      </vt:variant>
      <vt:variant>
        <vt:i4>917541</vt:i4>
      </vt:variant>
      <vt:variant>
        <vt:i4>24</vt:i4>
      </vt:variant>
      <vt:variant>
        <vt:i4>0</vt:i4>
      </vt:variant>
      <vt:variant>
        <vt:i4>5</vt:i4>
      </vt:variant>
      <vt:variant>
        <vt:lpwstr>https://www.hrpub.org/journals/article_info.php?aid=14889</vt:lpwstr>
      </vt:variant>
      <vt:variant>
        <vt:lpwstr/>
      </vt:variant>
      <vt:variant>
        <vt:i4>7602227</vt:i4>
      </vt:variant>
      <vt:variant>
        <vt:i4>21</vt:i4>
      </vt:variant>
      <vt:variant>
        <vt:i4>0</vt:i4>
      </vt:variant>
      <vt:variant>
        <vt:i4>5</vt:i4>
      </vt:variant>
      <vt:variant>
        <vt:lpwstr>https://doi.org/10.5281/zenodo.15176683</vt:lpwstr>
      </vt:variant>
      <vt:variant>
        <vt:lpwstr/>
      </vt:variant>
      <vt:variant>
        <vt:i4>589834</vt:i4>
      </vt:variant>
      <vt:variant>
        <vt:i4>18</vt:i4>
      </vt:variant>
      <vt:variant>
        <vt:i4>0</vt:i4>
      </vt:variant>
      <vt:variant>
        <vt:i4>5</vt:i4>
      </vt:variant>
      <vt:variant>
        <vt:lpwstr>https://doi.org/10.53040/cga12.13</vt:lpwstr>
      </vt:variant>
      <vt:variant>
        <vt:lpwstr/>
      </vt:variant>
      <vt:variant>
        <vt:i4>2949246</vt:i4>
      </vt:variant>
      <vt:variant>
        <vt:i4>15</vt:i4>
      </vt:variant>
      <vt:variant>
        <vt:i4>0</vt:i4>
      </vt:variant>
      <vt:variant>
        <vt:i4>5</vt:i4>
      </vt:variant>
      <vt:variant>
        <vt:lpwstr>https://l.facebook.com/l.php?u=https%3A%2F%2Fsaptamanaeducatiei.md%2F%3Ffbclid%3DIwZXh0bgNhZW0CMTAAYnJpZBExeG1qdDg2d2o3Njh4alhxZAEeO7x40BjljfpZU7FopzwrSFKrBiKqJO7nAnPnsCtfNk-L19XHVpyPCwzY0Bw_aem_oq5aGbGmAw6-q0mz7D1u5Q&amp;h=AT2HJlIPeepOH86rNgw50ZfjYFfor8FSBxsW4l-Lm7it2xQU_XZGtxA4_UAC2ZD6decAkDnmHQDYQLsCpkPzRzdVdak_5BRhCSKwkYHscz-UPCgSz6wqWo9yUMeBcEINZC10wHbVpNoE7982&amp;__tn__=-UK-y-R&amp;c%5b0%5d=AT2iFby8BJU-hGAI_ODcLpJ1g8FtRu0ebb7JaNyc9ZoDwjpxOw-fS4Frnip48YNWgfH1qL1jxj-nut_IxxpvyP8uSBXwTQ4QXrl2fUhBBEFCTG0NOqc4eSkPmXrvhSMscKqpL2Fz9Hy-_6CSDiqrEpaoKx9YAVikda7yVNYV-VZoSkDOXUuXrTtO_F5kfUo_bXICQ1Tut8v4CbpLTPkx_61hj0mn-Gyyq-84I655flPWmdPpoIE</vt:lpwstr>
      </vt:variant>
      <vt:variant>
        <vt:lpwstr/>
      </vt:variant>
      <vt:variant>
        <vt:i4>3997802</vt:i4>
      </vt:variant>
      <vt:variant>
        <vt:i4>12</vt:i4>
      </vt:variant>
      <vt:variant>
        <vt:i4>0</vt:i4>
      </vt:variant>
      <vt:variant>
        <vt:i4>5</vt:i4>
      </vt:variant>
      <vt:variant>
        <vt:lpwstr>http://doi.org/10.21125/inted.2025</vt:lpwstr>
      </vt:variant>
      <vt:variant>
        <vt:lpwstr/>
      </vt:variant>
      <vt:variant>
        <vt:i4>3997802</vt:i4>
      </vt:variant>
      <vt:variant>
        <vt:i4>9</vt:i4>
      </vt:variant>
      <vt:variant>
        <vt:i4>0</vt:i4>
      </vt:variant>
      <vt:variant>
        <vt:i4>5</vt:i4>
      </vt:variant>
      <vt:variant>
        <vt:lpwstr>http://doi.org/10.21125/inted.2025</vt:lpwstr>
      </vt:variant>
      <vt:variant>
        <vt:lpwstr/>
      </vt:variant>
      <vt:variant>
        <vt:i4>3997802</vt:i4>
      </vt:variant>
      <vt:variant>
        <vt:i4>6</vt:i4>
      </vt:variant>
      <vt:variant>
        <vt:i4>0</vt:i4>
      </vt:variant>
      <vt:variant>
        <vt:i4>5</vt:i4>
      </vt:variant>
      <vt:variant>
        <vt:lpwstr>http://doi.org/10.21125/inted.2025</vt:lpwstr>
      </vt:variant>
      <vt:variant>
        <vt:lpwstr/>
      </vt:variant>
      <vt:variant>
        <vt:i4>3997802</vt:i4>
      </vt:variant>
      <vt:variant>
        <vt:i4>3</vt:i4>
      </vt:variant>
      <vt:variant>
        <vt:i4>0</vt:i4>
      </vt:variant>
      <vt:variant>
        <vt:i4>5</vt:i4>
      </vt:variant>
      <vt:variant>
        <vt:lpwstr>http://doi.org/10.21125/inted.2025</vt:lpwstr>
      </vt:variant>
      <vt:variant>
        <vt:lpwstr/>
      </vt:variant>
      <vt:variant>
        <vt:i4>917541</vt:i4>
      </vt:variant>
      <vt:variant>
        <vt:i4>0</vt:i4>
      </vt:variant>
      <vt:variant>
        <vt:i4>0</vt:i4>
      </vt:variant>
      <vt:variant>
        <vt:i4>5</vt:i4>
      </vt:variant>
      <vt:variant>
        <vt:lpwstr>https://www.hrpub.org/journals/article_info.php?aid=14889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2026-01-19T14:56:00Z</cp:lastPrinted>
  <dcterms:created xsi:type="dcterms:W3CDTF">2026-01-19T14:56:00Z</dcterms:created>
  <dcterms:modified xsi:type="dcterms:W3CDTF">2026-01-19T14:57:00Z</dcterms:modified>
</cp:coreProperties>
</file>