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E4A81" w14:textId="6DEE2031" w:rsidR="00F623AE" w:rsidRPr="00F623AE" w:rsidRDefault="00F623AE" w:rsidP="004A3C82">
      <w:pPr>
        <w:keepNext/>
        <w:spacing w:after="0" w:line="276" w:lineRule="auto"/>
        <w:jc w:val="center"/>
        <w:outlineLvl w:val="0"/>
        <w:rPr>
          <w:rFonts w:ascii="Times New Roman" w:eastAsia="Calibri" w:hAnsi="Times New Roman" w:cs="Times New Roman"/>
          <w:b/>
          <w:bCs/>
          <w:kern w:val="32"/>
          <w:sz w:val="24"/>
          <w:szCs w:val="24"/>
          <w:lang w:val="ro-RO"/>
          <w14:ligatures w14:val="none"/>
        </w:rPr>
      </w:pPr>
      <w:bookmarkStart w:id="0" w:name="_Toc358014122"/>
      <w:bookmarkStart w:id="1" w:name="_Hlk220496595"/>
      <w:r w:rsidRPr="00F623AE">
        <w:rPr>
          <w:rFonts w:ascii="Times New Roman" w:eastAsia="Calibri" w:hAnsi="Times New Roman" w:cs="Times New Roman"/>
          <w:b/>
          <w:bCs/>
          <w:kern w:val="32"/>
          <w:sz w:val="24"/>
          <w:szCs w:val="24"/>
          <w:lang w:val="ro-RO"/>
          <w14:ligatures w14:val="none"/>
        </w:rPr>
        <w:t xml:space="preserve">Rezumatul activității și a rezultatelor obținute în </w:t>
      </w:r>
      <w:r w:rsidRPr="00F623AE">
        <w:rPr>
          <w:rFonts w:ascii="Times New Roman" w:eastAsia="Calibri" w:hAnsi="Times New Roman" w:cs="Times New Roman"/>
          <w:b/>
          <w:color w:val="000000"/>
          <w:kern w:val="32"/>
          <w:sz w:val="24"/>
          <w:szCs w:val="24"/>
          <w:lang w:val="ro-RO"/>
          <w14:ligatures w14:val="none"/>
        </w:rPr>
        <w:t>subprogram</w:t>
      </w:r>
      <w:r w:rsidRPr="00F623AE">
        <w:rPr>
          <w:rFonts w:ascii="Times New Roman" w:eastAsia="Calibri" w:hAnsi="Times New Roman" w:cs="Times New Roman"/>
          <w:b/>
          <w:bCs/>
          <w:kern w:val="32"/>
          <w:sz w:val="24"/>
          <w:szCs w:val="24"/>
          <w:lang w:val="ro-RO"/>
          <w14:ligatures w14:val="none"/>
        </w:rPr>
        <w:t xml:space="preserve"> în anul 202</w:t>
      </w:r>
      <w:r w:rsidR="004D451D">
        <w:rPr>
          <w:rFonts w:ascii="Times New Roman" w:eastAsia="Calibri" w:hAnsi="Times New Roman" w:cs="Times New Roman"/>
          <w:b/>
          <w:bCs/>
          <w:kern w:val="32"/>
          <w:sz w:val="24"/>
          <w:szCs w:val="24"/>
          <w:lang w:val="ro-RO"/>
          <w14:ligatures w14:val="none"/>
        </w:rPr>
        <w:t>5</w:t>
      </w:r>
    </w:p>
    <w:p w14:paraId="4C6FEDDD" w14:textId="77777777" w:rsidR="007C42A8" w:rsidRPr="007C42A8" w:rsidRDefault="007C42A8" w:rsidP="004A3C82">
      <w:pPr>
        <w:tabs>
          <w:tab w:val="left" w:pos="2940"/>
        </w:tabs>
        <w:spacing w:after="0" w:line="360" w:lineRule="auto"/>
        <w:jc w:val="center"/>
        <w:rPr>
          <w:rFonts w:ascii="Times New Roman" w:hAnsi="Times New Roman" w:cs="Times New Roman"/>
          <w:b/>
          <w:sz w:val="24"/>
          <w:szCs w:val="24"/>
          <w:u w:val="single"/>
          <w:lang w:val="ro-RO"/>
        </w:rPr>
      </w:pPr>
      <w:r w:rsidRPr="007C42A8">
        <w:rPr>
          <w:rFonts w:ascii="Times New Roman" w:hAnsi="Times New Roman"/>
          <w:b/>
          <w:bCs/>
          <w:sz w:val="24"/>
          <w:szCs w:val="24"/>
          <w:u w:val="single"/>
          <w:lang w:val="pt-BR"/>
        </w:rPr>
        <w:t>STRATEGII DE ASIGURARE A SECURITĂȚII PSIHOLOGICE ÎN SISTEMUL EDUCAȚIONAL</w:t>
      </w:r>
      <w:r w:rsidRPr="007C42A8">
        <w:rPr>
          <w:rFonts w:ascii="Times New Roman" w:hAnsi="Times New Roman"/>
          <w:b/>
          <w:sz w:val="24"/>
          <w:szCs w:val="24"/>
          <w:u w:val="single"/>
          <w:lang w:val="ro-RO"/>
        </w:rPr>
        <w:t xml:space="preserve"> </w:t>
      </w:r>
    </w:p>
    <w:p w14:paraId="033B8D25" w14:textId="5B38D83B" w:rsidR="00F623AE" w:rsidRDefault="00F623AE" w:rsidP="004A3C82">
      <w:pPr>
        <w:spacing w:after="0" w:line="360" w:lineRule="auto"/>
        <w:rPr>
          <w:rFonts w:ascii="Times New Roman" w:eastAsia="Times New Roman" w:hAnsi="Times New Roman"/>
          <w:b/>
          <w:sz w:val="24"/>
          <w:szCs w:val="24"/>
          <w:u w:val="single"/>
          <w:lang w:val="ro-RO" w:eastAsia="ru-RU"/>
        </w:rPr>
      </w:pPr>
      <w:r w:rsidRPr="00F623AE">
        <w:rPr>
          <w:rFonts w:ascii="Times New Roman" w:eastAsia="Calibri" w:hAnsi="Times New Roman" w:cs="Times New Roman"/>
          <w:b/>
          <w:kern w:val="0"/>
          <w:sz w:val="24"/>
          <w:szCs w:val="24"/>
          <w:lang w:val="ro-RO"/>
          <w14:ligatures w14:val="none"/>
        </w:rPr>
        <w:t xml:space="preserve">Codul </w:t>
      </w:r>
      <w:r w:rsidRPr="00F623AE">
        <w:rPr>
          <w:rFonts w:ascii="Times New Roman" w:eastAsia="Calibri" w:hAnsi="Times New Roman" w:cs="Times New Roman"/>
          <w:b/>
          <w:color w:val="000000"/>
          <w:kern w:val="32"/>
          <w:sz w:val="24"/>
          <w:szCs w:val="24"/>
          <w:lang w:val="ro-RO"/>
          <w14:ligatures w14:val="none"/>
        </w:rPr>
        <w:t>subprogram</w:t>
      </w:r>
      <w:r w:rsidRPr="00F623AE">
        <w:rPr>
          <w:rFonts w:ascii="Times New Roman" w:eastAsia="Calibri" w:hAnsi="Times New Roman" w:cs="Times New Roman"/>
          <w:b/>
          <w:kern w:val="0"/>
          <w:sz w:val="24"/>
          <w:szCs w:val="24"/>
          <w:lang w:val="ro-RO"/>
          <w14:ligatures w14:val="none"/>
        </w:rPr>
        <w:t xml:space="preserve">ului </w:t>
      </w:r>
      <w:r w:rsidR="007C42A8" w:rsidRPr="007C42A8">
        <w:rPr>
          <w:rFonts w:ascii="Times New Roman" w:eastAsia="Times New Roman" w:hAnsi="Times New Roman"/>
          <w:b/>
          <w:sz w:val="24"/>
          <w:szCs w:val="24"/>
          <w:u w:val="single"/>
          <w:lang w:val="ro-RO" w:eastAsia="ru-RU"/>
        </w:rPr>
        <w:t>040113</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623AE" w:rsidRPr="0095275D" w14:paraId="5A5D64F8" w14:textId="77777777" w:rsidTr="004A3C82">
        <w:tc>
          <w:tcPr>
            <w:tcW w:w="9923" w:type="dxa"/>
            <w:shd w:val="clear" w:color="auto" w:fill="auto"/>
          </w:tcPr>
          <w:p w14:paraId="3DD1356E" w14:textId="77777777" w:rsidR="004D451D" w:rsidRPr="004A3C82" w:rsidRDefault="004D451D" w:rsidP="001D016A">
            <w:pPr>
              <w:spacing w:after="0" w:line="276" w:lineRule="auto"/>
              <w:jc w:val="both"/>
              <w:rPr>
                <w:rFonts w:ascii="Times New Roman" w:eastAsia="Times New Roman" w:hAnsi="Times New Roman" w:cs="Times New Roman"/>
                <w:kern w:val="0"/>
                <w:lang w:val="ro-RO" w:eastAsia="ro-RO"/>
                <w14:ligatures w14:val="none"/>
              </w:rPr>
            </w:pPr>
            <w:r w:rsidRPr="004A3C82">
              <w:rPr>
                <w:rFonts w:ascii="Times New Roman" w:eastAsia="Times New Roman" w:hAnsi="Times New Roman" w:cs="Times New Roman"/>
                <w:kern w:val="0"/>
                <w:lang w:val="ro-RO" w:eastAsia="ro-RO"/>
                <w14:ligatures w14:val="none"/>
              </w:rPr>
              <w:t>Pentru anul 2025, în cadrul etapei subprogramului orientate spre aprobarea și validarea unei baterii de teste psihologice pentru diagnosticarea securității psihologice (validitate experimentală constatativă) și validarea unei scale de identificare a nivelului securității psihologice, au fost realizate următoarele activități principale:</w:t>
            </w:r>
          </w:p>
          <w:p w14:paraId="1DFB971A" w14:textId="77777777" w:rsidR="004D451D" w:rsidRPr="004A3C82" w:rsidRDefault="004D451D" w:rsidP="001D016A">
            <w:pPr>
              <w:numPr>
                <w:ilvl w:val="0"/>
                <w:numId w:val="34"/>
              </w:numPr>
              <w:tabs>
                <w:tab w:val="clear" w:pos="720"/>
                <w:tab w:val="num" w:pos="447"/>
              </w:tabs>
              <w:spacing w:after="0" w:line="276" w:lineRule="auto"/>
              <w:ind w:left="447"/>
              <w:jc w:val="both"/>
              <w:rPr>
                <w:rFonts w:ascii="Times New Roman" w:eastAsia="Times New Roman" w:hAnsi="Times New Roman" w:cs="Times New Roman"/>
                <w:kern w:val="0"/>
                <w:lang w:val="ro-RO" w:eastAsia="ro-RO"/>
                <w14:ligatures w14:val="none"/>
              </w:rPr>
            </w:pPr>
            <w:r w:rsidRPr="004A3C82">
              <w:rPr>
                <w:rFonts w:ascii="Times New Roman" w:eastAsia="Times New Roman" w:hAnsi="Times New Roman" w:cs="Times New Roman"/>
                <w:b/>
                <w:bCs/>
                <w:kern w:val="0"/>
                <w:lang w:val="ro-RO" w:eastAsia="ro-RO"/>
                <w14:ligatures w14:val="none"/>
              </w:rPr>
              <w:t>Elaborarea ghidului metodologic</w:t>
            </w:r>
            <w:r w:rsidRPr="004A3C82">
              <w:rPr>
                <w:rFonts w:ascii="Times New Roman" w:eastAsia="Times New Roman" w:hAnsi="Times New Roman" w:cs="Times New Roman"/>
                <w:kern w:val="0"/>
                <w:lang w:val="ro-RO" w:eastAsia="ro-RO"/>
                <w14:ligatures w14:val="none"/>
              </w:rPr>
              <w:t xml:space="preserve"> pentru aplicarea bateriei de instrumente psihodiagnostice destinate evaluării securității psihologice (în proces de definitivare pentru publicare în format tipărit).</w:t>
            </w:r>
          </w:p>
          <w:p w14:paraId="57E087A0" w14:textId="77777777" w:rsidR="004D451D" w:rsidRPr="004A3C82" w:rsidRDefault="004D451D" w:rsidP="001D016A">
            <w:pPr>
              <w:numPr>
                <w:ilvl w:val="0"/>
                <w:numId w:val="34"/>
              </w:numPr>
              <w:tabs>
                <w:tab w:val="clear" w:pos="720"/>
                <w:tab w:val="num" w:pos="447"/>
              </w:tabs>
              <w:spacing w:after="0" w:line="276" w:lineRule="auto"/>
              <w:ind w:left="447"/>
              <w:jc w:val="both"/>
              <w:rPr>
                <w:rFonts w:ascii="Times New Roman" w:eastAsia="Times New Roman" w:hAnsi="Times New Roman" w:cs="Times New Roman"/>
                <w:kern w:val="0"/>
                <w:lang w:val="ro-RO" w:eastAsia="ro-RO"/>
                <w14:ligatures w14:val="none"/>
              </w:rPr>
            </w:pPr>
            <w:r w:rsidRPr="004A3C82">
              <w:rPr>
                <w:rFonts w:ascii="Times New Roman" w:eastAsia="Times New Roman" w:hAnsi="Times New Roman" w:cs="Times New Roman"/>
                <w:b/>
                <w:bCs/>
                <w:kern w:val="0"/>
                <w:lang w:val="ro-RO" w:eastAsia="ro-RO"/>
                <w14:ligatures w14:val="none"/>
              </w:rPr>
              <w:t>Validarea chestionarului/scalei de măsurare a securității psihologice</w:t>
            </w:r>
            <w:r w:rsidRPr="004A3C82">
              <w:rPr>
                <w:rFonts w:ascii="Times New Roman" w:eastAsia="Times New Roman" w:hAnsi="Times New Roman" w:cs="Times New Roman"/>
                <w:kern w:val="0"/>
                <w:lang w:val="ro-RO" w:eastAsia="ro-RO"/>
                <w14:ligatures w14:val="none"/>
              </w:rPr>
              <w:t xml:space="preserve">, cu accent pe fundamentarea unui instrument </w:t>
            </w:r>
            <w:proofErr w:type="spellStart"/>
            <w:r w:rsidRPr="004A3C82">
              <w:rPr>
                <w:rFonts w:ascii="Times New Roman" w:eastAsia="Times New Roman" w:hAnsi="Times New Roman" w:cs="Times New Roman"/>
                <w:kern w:val="0"/>
                <w:lang w:val="ro-RO" w:eastAsia="ro-RO"/>
                <w14:ligatures w14:val="none"/>
              </w:rPr>
              <w:t>psihometric</w:t>
            </w:r>
            <w:proofErr w:type="spellEnd"/>
            <w:r w:rsidRPr="004A3C82">
              <w:rPr>
                <w:rFonts w:ascii="Times New Roman" w:eastAsia="Times New Roman" w:hAnsi="Times New Roman" w:cs="Times New Roman"/>
                <w:kern w:val="0"/>
                <w:lang w:val="ro-RO" w:eastAsia="ro-RO"/>
                <w14:ligatures w14:val="none"/>
              </w:rPr>
              <w:t xml:space="preserve"> contextualizat și pe verificarea coerenței și relevanței sale aplicative în medii educaționale și psihosociale.</w:t>
            </w:r>
          </w:p>
          <w:p w14:paraId="5BBFF464" w14:textId="77777777" w:rsidR="004D451D" w:rsidRPr="004A3C82" w:rsidRDefault="004D451D" w:rsidP="001D016A">
            <w:pPr>
              <w:numPr>
                <w:ilvl w:val="0"/>
                <w:numId w:val="34"/>
              </w:numPr>
              <w:tabs>
                <w:tab w:val="clear" w:pos="720"/>
                <w:tab w:val="num" w:pos="447"/>
              </w:tabs>
              <w:spacing w:after="0" w:line="276" w:lineRule="auto"/>
              <w:ind w:left="447"/>
              <w:jc w:val="both"/>
              <w:rPr>
                <w:rFonts w:ascii="Times New Roman" w:eastAsia="Times New Roman" w:hAnsi="Times New Roman" w:cs="Times New Roman"/>
                <w:kern w:val="0"/>
                <w:lang w:val="ro-RO" w:eastAsia="ro-RO"/>
                <w14:ligatures w14:val="none"/>
              </w:rPr>
            </w:pPr>
            <w:r w:rsidRPr="004A3C82">
              <w:rPr>
                <w:rFonts w:ascii="Times New Roman" w:eastAsia="Times New Roman" w:hAnsi="Times New Roman" w:cs="Times New Roman"/>
                <w:b/>
                <w:bCs/>
                <w:kern w:val="0"/>
                <w:lang w:val="ro-RO" w:eastAsia="ro-RO"/>
                <w14:ligatures w14:val="none"/>
              </w:rPr>
              <w:t xml:space="preserve">Organizarea și desfășurarea a trei seminare </w:t>
            </w:r>
            <w:proofErr w:type="spellStart"/>
            <w:r w:rsidRPr="004A3C82">
              <w:rPr>
                <w:rFonts w:ascii="Times New Roman" w:eastAsia="Times New Roman" w:hAnsi="Times New Roman" w:cs="Times New Roman"/>
                <w:b/>
                <w:bCs/>
                <w:kern w:val="0"/>
                <w:lang w:val="ro-RO" w:eastAsia="ro-RO"/>
                <w14:ligatures w14:val="none"/>
              </w:rPr>
              <w:t>științifico</w:t>
            </w:r>
            <w:proofErr w:type="spellEnd"/>
            <w:r w:rsidRPr="004A3C82">
              <w:rPr>
                <w:rFonts w:ascii="Times New Roman" w:eastAsia="Times New Roman" w:hAnsi="Times New Roman" w:cs="Times New Roman"/>
                <w:b/>
                <w:bCs/>
                <w:kern w:val="0"/>
                <w:lang w:val="ro-RO" w:eastAsia="ro-RO"/>
                <w14:ligatures w14:val="none"/>
              </w:rPr>
              <w:t>-practice</w:t>
            </w:r>
            <w:r w:rsidRPr="004A3C82">
              <w:rPr>
                <w:rFonts w:ascii="Times New Roman" w:eastAsia="Times New Roman" w:hAnsi="Times New Roman" w:cs="Times New Roman"/>
                <w:kern w:val="0"/>
                <w:lang w:val="ro-RO" w:eastAsia="ro-RO"/>
                <w14:ligatures w14:val="none"/>
              </w:rPr>
              <w:t xml:space="preserve"> (deși planificarea inițială prevedea două), orientate spre transfer metodologic și formarea specialiștilor:</w:t>
            </w:r>
          </w:p>
          <w:p w14:paraId="6E0F966A" w14:textId="77777777" w:rsidR="004D451D" w:rsidRPr="004A3C82" w:rsidRDefault="004D451D" w:rsidP="001D016A">
            <w:pPr>
              <w:numPr>
                <w:ilvl w:val="1"/>
                <w:numId w:val="34"/>
              </w:numPr>
              <w:tabs>
                <w:tab w:val="num" w:pos="447"/>
              </w:tabs>
              <w:spacing w:after="0" w:line="276" w:lineRule="auto"/>
              <w:ind w:left="447"/>
              <w:jc w:val="both"/>
              <w:rPr>
                <w:rFonts w:ascii="Times New Roman" w:eastAsia="Times New Roman" w:hAnsi="Times New Roman" w:cs="Times New Roman"/>
                <w:kern w:val="0"/>
                <w:lang w:val="ro-RO" w:eastAsia="ro-RO"/>
                <w14:ligatures w14:val="none"/>
              </w:rPr>
            </w:pPr>
            <w:r w:rsidRPr="004A3C82">
              <w:rPr>
                <w:rFonts w:ascii="Times New Roman" w:eastAsia="Times New Roman" w:hAnsi="Times New Roman" w:cs="Times New Roman"/>
                <w:i/>
                <w:iCs/>
                <w:kern w:val="0"/>
                <w:lang w:val="ro-RO" w:eastAsia="ro-RO"/>
                <w14:ligatures w14:val="none"/>
              </w:rPr>
              <w:t>Diagnosticarea securității psihologice la copii și adulți</w:t>
            </w:r>
            <w:r w:rsidRPr="004A3C82">
              <w:rPr>
                <w:rFonts w:ascii="Times New Roman" w:eastAsia="Times New Roman" w:hAnsi="Times New Roman" w:cs="Times New Roman"/>
                <w:kern w:val="0"/>
                <w:lang w:val="ro-RO" w:eastAsia="ro-RO"/>
                <w14:ligatures w14:val="none"/>
              </w:rPr>
              <w:t xml:space="preserve"> (10 octombrie 2025);</w:t>
            </w:r>
          </w:p>
          <w:p w14:paraId="670A4489" w14:textId="77777777" w:rsidR="004D451D" w:rsidRPr="004A3C82" w:rsidRDefault="004D451D" w:rsidP="001D016A">
            <w:pPr>
              <w:numPr>
                <w:ilvl w:val="1"/>
                <w:numId w:val="34"/>
              </w:numPr>
              <w:tabs>
                <w:tab w:val="num" w:pos="447"/>
              </w:tabs>
              <w:spacing w:after="0" w:line="276" w:lineRule="auto"/>
              <w:ind w:left="447"/>
              <w:jc w:val="both"/>
              <w:rPr>
                <w:rFonts w:ascii="Times New Roman" w:eastAsia="Times New Roman" w:hAnsi="Times New Roman" w:cs="Times New Roman"/>
                <w:kern w:val="0"/>
                <w:lang w:val="ro-RO" w:eastAsia="ro-RO"/>
                <w14:ligatures w14:val="none"/>
              </w:rPr>
            </w:pPr>
            <w:r w:rsidRPr="004A3C82">
              <w:rPr>
                <w:rFonts w:ascii="Times New Roman" w:eastAsia="Times New Roman" w:hAnsi="Times New Roman" w:cs="Times New Roman"/>
                <w:i/>
                <w:iCs/>
                <w:kern w:val="0"/>
                <w:lang w:val="ro-RO" w:eastAsia="ro-RO"/>
                <w14:ligatures w14:val="none"/>
              </w:rPr>
              <w:t>Aspecte psihoterapeutice și intervenții moderne în lucrul cu insecuritatea psihologică</w:t>
            </w:r>
            <w:r w:rsidRPr="004A3C82">
              <w:rPr>
                <w:rFonts w:ascii="Times New Roman" w:eastAsia="Times New Roman" w:hAnsi="Times New Roman" w:cs="Times New Roman"/>
                <w:kern w:val="0"/>
                <w:lang w:val="ro-RO" w:eastAsia="ro-RO"/>
                <w14:ligatures w14:val="none"/>
              </w:rPr>
              <w:t xml:space="preserve"> (5 noiembrie 2025);</w:t>
            </w:r>
          </w:p>
          <w:p w14:paraId="0FF4287E" w14:textId="77777777" w:rsidR="004D451D" w:rsidRPr="004A3C82" w:rsidRDefault="004D451D" w:rsidP="001D016A">
            <w:pPr>
              <w:numPr>
                <w:ilvl w:val="1"/>
                <w:numId w:val="34"/>
              </w:numPr>
              <w:tabs>
                <w:tab w:val="num" w:pos="447"/>
              </w:tabs>
              <w:spacing w:after="0" w:line="276" w:lineRule="auto"/>
              <w:ind w:left="447"/>
              <w:jc w:val="both"/>
              <w:rPr>
                <w:rFonts w:ascii="Times New Roman" w:eastAsia="Times New Roman" w:hAnsi="Times New Roman" w:cs="Times New Roman"/>
                <w:kern w:val="0"/>
                <w:lang w:val="ro-RO" w:eastAsia="ro-RO"/>
                <w14:ligatures w14:val="none"/>
              </w:rPr>
            </w:pPr>
            <w:r w:rsidRPr="004A3C82">
              <w:rPr>
                <w:rFonts w:ascii="Times New Roman" w:eastAsia="Times New Roman" w:hAnsi="Times New Roman" w:cs="Times New Roman"/>
                <w:i/>
                <w:iCs/>
                <w:kern w:val="0"/>
                <w:lang w:val="ro-RO" w:eastAsia="ro-RO"/>
                <w14:ligatures w14:val="none"/>
              </w:rPr>
              <w:t>Emoțiile – fundament al consolidării securității psihologice la studenți</w:t>
            </w:r>
            <w:r w:rsidRPr="004A3C82">
              <w:rPr>
                <w:rFonts w:ascii="Times New Roman" w:eastAsia="Times New Roman" w:hAnsi="Times New Roman" w:cs="Times New Roman"/>
                <w:kern w:val="0"/>
                <w:lang w:val="ro-RO" w:eastAsia="ro-RO"/>
                <w14:ligatures w14:val="none"/>
              </w:rPr>
              <w:t xml:space="preserve"> (8 decembrie 2025).</w:t>
            </w:r>
          </w:p>
          <w:p w14:paraId="24C232C1" w14:textId="77777777" w:rsidR="004D451D" w:rsidRPr="004A3C82" w:rsidRDefault="004D451D" w:rsidP="001D016A">
            <w:pPr>
              <w:spacing w:after="0" w:line="276" w:lineRule="auto"/>
              <w:jc w:val="both"/>
              <w:rPr>
                <w:rFonts w:ascii="Times New Roman" w:eastAsia="Times New Roman" w:hAnsi="Times New Roman" w:cs="Times New Roman"/>
                <w:kern w:val="0"/>
                <w:lang w:val="ro-RO" w:eastAsia="ro-RO"/>
                <w14:ligatures w14:val="none"/>
              </w:rPr>
            </w:pPr>
            <w:r w:rsidRPr="004A3C82">
              <w:rPr>
                <w:rFonts w:ascii="Times New Roman" w:eastAsia="Times New Roman" w:hAnsi="Times New Roman" w:cs="Times New Roman"/>
                <w:kern w:val="0"/>
                <w:lang w:val="ro-RO" w:eastAsia="ro-RO"/>
                <w14:ligatures w14:val="none"/>
              </w:rPr>
              <w:t xml:space="preserve">Prin activitățile realizate în anul 2025, cercetarea a avansat de la etapa de fundamentare teoretică (2024) la operaționalizarea și validarea metodologică a constructului de securitate psihologică. A fost elaborată și validată o baterie de teste care permite evaluarea multidimensională a securității psihologice (ex. stres perceput, autoreglare emoțională, </w:t>
            </w:r>
            <w:proofErr w:type="spellStart"/>
            <w:r w:rsidRPr="004A3C82">
              <w:rPr>
                <w:rFonts w:ascii="Times New Roman" w:eastAsia="Times New Roman" w:hAnsi="Times New Roman" w:cs="Times New Roman"/>
                <w:kern w:val="0"/>
                <w:lang w:val="ro-RO" w:eastAsia="ro-RO"/>
                <w14:ligatures w14:val="none"/>
              </w:rPr>
              <w:t>coping</w:t>
            </w:r>
            <w:proofErr w:type="spellEnd"/>
            <w:r w:rsidRPr="004A3C82">
              <w:rPr>
                <w:rFonts w:ascii="Times New Roman" w:eastAsia="Times New Roman" w:hAnsi="Times New Roman" w:cs="Times New Roman"/>
                <w:kern w:val="0"/>
                <w:lang w:val="ro-RO" w:eastAsia="ro-RO"/>
                <w14:ligatures w14:val="none"/>
              </w:rPr>
              <w:t>, factori de risc), precum și o scală de identificare a nivelurilor de securitate/insecuritate psihologică, utilă pentru diagnostic, prevenție și intervenție psihologică în mediul educațional.</w:t>
            </w:r>
          </w:p>
          <w:p w14:paraId="4921ECCE" w14:textId="77777777" w:rsidR="004D451D" w:rsidRPr="004A3C82" w:rsidRDefault="004D451D" w:rsidP="001D016A">
            <w:pPr>
              <w:spacing w:after="0" w:line="276" w:lineRule="auto"/>
              <w:jc w:val="both"/>
              <w:rPr>
                <w:rFonts w:ascii="Times New Roman" w:eastAsia="Times New Roman" w:hAnsi="Times New Roman" w:cs="Times New Roman"/>
                <w:kern w:val="0"/>
                <w:lang w:val="ro-RO" w:eastAsia="ro-RO"/>
                <w14:ligatures w14:val="none"/>
              </w:rPr>
            </w:pPr>
            <w:r w:rsidRPr="004A3C82">
              <w:rPr>
                <w:rFonts w:ascii="Times New Roman" w:eastAsia="Times New Roman" w:hAnsi="Times New Roman" w:cs="Times New Roman"/>
                <w:kern w:val="0"/>
                <w:lang w:val="ro-RO" w:eastAsia="ro-RO"/>
                <w14:ligatures w14:val="none"/>
              </w:rPr>
              <w:t>Rezultatele cercetării au fost validate în comunitatea științifică prin prezentarea comunicării în plenul conferinței naționale cu participare internațională „Asist</w:t>
            </w:r>
            <w:bookmarkStart w:id="2" w:name="_GoBack"/>
            <w:bookmarkEnd w:id="2"/>
            <w:r w:rsidRPr="004A3C82">
              <w:rPr>
                <w:rFonts w:ascii="Times New Roman" w:eastAsia="Times New Roman" w:hAnsi="Times New Roman" w:cs="Times New Roman"/>
                <w:kern w:val="0"/>
                <w:lang w:val="ro-RO" w:eastAsia="ro-RO"/>
                <w14:ligatures w14:val="none"/>
              </w:rPr>
              <w:t xml:space="preserve">ența psihologică la etapa contemporană: realități și perspective” (Universitatea de Stat din Bălți, 28 noiembrie 2025): </w:t>
            </w:r>
            <w:r w:rsidRPr="004A3C82">
              <w:rPr>
                <w:rFonts w:ascii="Times New Roman" w:eastAsia="Times New Roman" w:hAnsi="Times New Roman" w:cs="Times New Roman"/>
                <w:i/>
                <w:iCs/>
                <w:kern w:val="0"/>
                <w:lang w:val="ro-RO" w:eastAsia="ro-RO"/>
                <w14:ligatures w14:val="none"/>
              </w:rPr>
              <w:t xml:space="preserve">„Securitatea psihologică la adolescenți: construcția și validarea unui instrument </w:t>
            </w:r>
            <w:proofErr w:type="spellStart"/>
            <w:r w:rsidRPr="004A3C82">
              <w:rPr>
                <w:rFonts w:ascii="Times New Roman" w:eastAsia="Times New Roman" w:hAnsi="Times New Roman" w:cs="Times New Roman"/>
                <w:i/>
                <w:iCs/>
                <w:kern w:val="0"/>
                <w:lang w:val="ro-RO" w:eastAsia="ro-RO"/>
                <w14:ligatures w14:val="none"/>
              </w:rPr>
              <w:t>psihometric</w:t>
            </w:r>
            <w:proofErr w:type="spellEnd"/>
            <w:r w:rsidRPr="004A3C82">
              <w:rPr>
                <w:rFonts w:ascii="Times New Roman" w:eastAsia="Times New Roman" w:hAnsi="Times New Roman" w:cs="Times New Roman"/>
                <w:i/>
                <w:iCs/>
                <w:kern w:val="0"/>
                <w:lang w:val="ro-RO" w:eastAsia="ro-RO"/>
                <w14:ligatures w14:val="none"/>
              </w:rPr>
              <w:t xml:space="preserve"> contextualizat”</w:t>
            </w:r>
            <w:r w:rsidRPr="004A3C82">
              <w:rPr>
                <w:rFonts w:ascii="Times New Roman" w:eastAsia="Times New Roman" w:hAnsi="Times New Roman" w:cs="Times New Roman"/>
                <w:kern w:val="0"/>
                <w:lang w:val="ro-RO" w:eastAsia="ro-RO"/>
                <w14:ligatures w14:val="none"/>
              </w:rPr>
              <w:t xml:space="preserve"> (S. </w:t>
            </w:r>
            <w:proofErr w:type="spellStart"/>
            <w:r w:rsidRPr="004A3C82">
              <w:rPr>
                <w:rFonts w:ascii="Times New Roman" w:eastAsia="Times New Roman" w:hAnsi="Times New Roman" w:cs="Times New Roman"/>
                <w:kern w:val="0"/>
                <w:lang w:val="ro-RO" w:eastAsia="ro-RO"/>
                <w14:ligatures w14:val="none"/>
              </w:rPr>
              <w:t>Sanduleac</w:t>
            </w:r>
            <w:proofErr w:type="spellEnd"/>
            <w:r w:rsidRPr="004A3C82">
              <w:rPr>
                <w:rFonts w:ascii="Times New Roman" w:eastAsia="Times New Roman" w:hAnsi="Times New Roman" w:cs="Times New Roman"/>
                <w:kern w:val="0"/>
                <w:lang w:val="ro-RO" w:eastAsia="ro-RO"/>
                <w14:ligatures w14:val="none"/>
              </w:rPr>
              <w:t>). În paralel, rezultatele au fost diseminate prin publicații științifice și participări la foruri academice, consolidând vizibilitatea subprogramului.</w:t>
            </w:r>
          </w:p>
          <w:p w14:paraId="031FB80C" w14:textId="0ECD55CA" w:rsidR="004D451D" w:rsidRPr="004A3C82" w:rsidRDefault="004D451D" w:rsidP="001D016A">
            <w:pPr>
              <w:spacing w:after="0" w:line="276" w:lineRule="auto"/>
              <w:jc w:val="both"/>
              <w:rPr>
                <w:rFonts w:ascii="Times New Roman" w:eastAsia="Times New Roman" w:hAnsi="Times New Roman" w:cs="Times New Roman"/>
                <w:kern w:val="0"/>
                <w:lang w:val="ro-RO" w:eastAsia="ro-RO"/>
                <w14:ligatures w14:val="none"/>
              </w:rPr>
            </w:pPr>
            <w:r w:rsidRPr="004A3C82">
              <w:rPr>
                <w:rFonts w:ascii="Times New Roman" w:eastAsia="Times New Roman" w:hAnsi="Times New Roman" w:cs="Times New Roman"/>
                <w:kern w:val="0"/>
                <w:lang w:val="ro-RO" w:eastAsia="ro-RO"/>
                <w14:ligatures w14:val="none"/>
              </w:rPr>
              <w:t>Promovarea rezultatelor cercetării a fost consolidată și prin apariții în mass-media (</w:t>
            </w:r>
            <w:r w:rsidR="007A073C" w:rsidRPr="004A3C82">
              <w:rPr>
                <w:rFonts w:ascii="Times New Roman" w:eastAsia="Times New Roman" w:hAnsi="Times New Roman" w:cs="Times New Roman"/>
                <w:kern w:val="0"/>
                <w:lang w:val="ro-RO" w:eastAsia="ro-RO"/>
                <w14:ligatures w14:val="none"/>
              </w:rPr>
              <w:t xml:space="preserve">10 emisiuni </w:t>
            </w:r>
            <w:r w:rsidRPr="004A3C82">
              <w:rPr>
                <w:rFonts w:ascii="Times New Roman" w:eastAsia="Times New Roman" w:hAnsi="Times New Roman" w:cs="Times New Roman"/>
                <w:kern w:val="0"/>
                <w:lang w:val="ro-RO" w:eastAsia="ro-RO"/>
                <w14:ligatures w14:val="none"/>
              </w:rPr>
              <w:t>TV și radio) pe teme conexe securității psihologice</w:t>
            </w:r>
            <w:r w:rsidR="007A073C" w:rsidRPr="004A3C82">
              <w:rPr>
                <w:rFonts w:ascii="Times New Roman" w:eastAsia="Times New Roman" w:hAnsi="Times New Roman" w:cs="Times New Roman"/>
                <w:kern w:val="0"/>
                <w:lang w:val="ro-RO" w:eastAsia="ro-RO"/>
                <w14:ligatures w14:val="none"/>
              </w:rPr>
              <w:t xml:space="preserve"> </w:t>
            </w:r>
            <w:r w:rsidRPr="004A3C82">
              <w:rPr>
                <w:rFonts w:ascii="Times New Roman" w:eastAsia="Times New Roman" w:hAnsi="Times New Roman" w:cs="Times New Roman"/>
                <w:kern w:val="0"/>
                <w:lang w:val="ro-RO" w:eastAsia="ro-RO"/>
                <w14:ligatures w14:val="none"/>
              </w:rPr>
              <w:t xml:space="preserve">și riscurilor </w:t>
            </w:r>
            <w:proofErr w:type="spellStart"/>
            <w:r w:rsidRPr="004A3C82">
              <w:rPr>
                <w:rFonts w:ascii="Times New Roman" w:eastAsia="Times New Roman" w:hAnsi="Times New Roman" w:cs="Times New Roman"/>
                <w:kern w:val="0"/>
                <w:lang w:val="ro-RO" w:eastAsia="ro-RO"/>
                <w14:ligatures w14:val="none"/>
              </w:rPr>
              <w:t>psiho</w:t>
            </w:r>
            <w:proofErr w:type="spellEnd"/>
            <w:r w:rsidRPr="004A3C82">
              <w:rPr>
                <w:rFonts w:ascii="Times New Roman" w:eastAsia="Times New Roman" w:hAnsi="Times New Roman" w:cs="Times New Roman"/>
                <w:kern w:val="0"/>
                <w:lang w:val="ro-RO" w:eastAsia="ro-RO"/>
                <w14:ligatures w14:val="none"/>
              </w:rPr>
              <w:t>-sociale în educație, contribuind la creșterea relevanței sociale a demersului științific.</w:t>
            </w:r>
          </w:p>
          <w:p w14:paraId="72E462D9" w14:textId="77777777" w:rsidR="004D451D" w:rsidRPr="004A3C82" w:rsidRDefault="004D451D" w:rsidP="001D016A">
            <w:pPr>
              <w:spacing w:after="0" w:line="276" w:lineRule="auto"/>
              <w:jc w:val="both"/>
              <w:rPr>
                <w:rFonts w:ascii="Times New Roman" w:eastAsia="Times New Roman" w:hAnsi="Times New Roman" w:cs="Times New Roman"/>
                <w:kern w:val="0"/>
                <w:lang w:val="ro-RO" w:eastAsia="ro-RO"/>
                <w14:ligatures w14:val="none"/>
              </w:rPr>
            </w:pPr>
            <w:r w:rsidRPr="004A3C82">
              <w:rPr>
                <w:rFonts w:ascii="Times New Roman" w:eastAsia="Times New Roman" w:hAnsi="Times New Roman" w:cs="Times New Roman"/>
                <w:kern w:val="0"/>
                <w:lang w:val="ro-RO" w:eastAsia="ro-RO"/>
                <w14:ligatures w14:val="none"/>
              </w:rPr>
              <w:t xml:space="preserve">La nivel internațional, anul 2025 a fost marcat de colaborări și conectări la rețele academice din Austria, Ungaria, Italia, Serbia, SUA și Belgia, prin participarea la evenimente științifice și proiecte (ex. COST </w:t>
            </w:r>
            <w:proofErr w:type="spellStart"/>
            <w:r w:rsidRPr="004A3C82">
              <w:rPr>
                <w:rFonts w:ascii="Times New Roman" w:eastAsia="Times New Roman" w:hAnsi="Times New Roman" w:cs="Times New Roman"/>
                <w:kern w:val="0"/>
                <w:lang w:val="ro-RO" w:eastAsia="ro-RO"/>
                <w14:ligatures w14:val="none"/>
              </w:rPr>
              <w:t>Action</w:t>
            </w:r>
            <w:proofErr w:type="spellEnd"/>
            <w:r w:rsidRPr="004A3C82">
              <w:rPr>
                <w:rFonts w:ascii="Times New Roman" w:eastAsia="Times New Roman" w:hAnsi="Times New Roman" w:cs="Times New Roman"/>
                <w:kern w:val="0"/>
                <w:lang w:val="ro-RO" w:eastAsia="ro-RO"/>
                <w14:ligatures w14:val="none"/>
              </w:rPr>
              <w:t xml:space="preserve"> CA22104 – </w:t>
            </w:r>
            <w:proofErr w:type="spellStart"/>
            <w:r w:rsidRPr="004A3C82">
              <w:rPr>
                <w:rFonts w:ascii="Times New Roman" w:eastAsia="Times New Roman" w:hAnsi="Times New Roman" w:cs="Times New Roman"/>
                <w:kern w:val="0"/>
                <w:lang w:val="ro-RO" w:eastAsia="ro-RO"/>
                <w14:ligatures w14:val="none"/>
              </w:rPr>
              <w:t>BEiNG</w:t>
            </w:r>
            <w:proofErr w:type="spellEnd"/>
            <w:r w:rsidRPr="004A3C82">
              <w:rPr>
                <w:rFonts w:ascii="Times New Roman" w:eastAsia="Times New Roman" w:hAnsi="Times New Roman" w:cs="Times New Roman"/>
                <w:kern w:val="0"/>
                <w:lang w:val="ro-RO" w:eastAsia="ro-RO"/>
                <w14:ligatures w14:val="none"/>
              </w:rPr>
              <w:t>-WISE; proiectul MEET; parteneriate academice pentru instrumente de cercetare). În mod particular, proiectele și rețelele internaționale au facilitat schimbul de bune practici, integrarea perspectivelor interdisciplinare și creșterea compatibilității internaționale a activităților de cercetare.</w:t>
            </w:r>
          </w:p>
          <w:p w14:paraId="08C07537" w14:textId="79E67AC8" w:rsidR="00F623AE" w:rsidRPr="004A3C82" w:rsidRDefault="004D451D" w:rsidP="001D016A">
            <w:pPr>
              <w:spacing w:after="0" w:line="276" w:lineRule="auto"/>
              <w:jc w:val="both"/>
              <w:rPr>
                <w:rFonts w:ascii="Times New Roman" w:eastAsia="Times New Roman" w:hAnsi="Times New Roman" w:cs="Times New Roman"/>
                <w:kern w:val="0"/>
                <w:lang w:val="ro-RO" w:eastAsia="ro-RO"/>
                <w14:ligatures w14:val="none"/>
              </w:rPr>
            </w:pPr>
            <w:r w:rsidRPr="004A3C82">
              <w:rPr>
                <w:rFonts w:ascii="Times New Roman" w:eastAsia="Times New Roman" w:hAnsi="Times New Roman" w:cs="Times New Roman"/>
                <w:kern w:val="0"/>
                <w:lang w:val="ro-RO" w:eastAsia="ro-RO"/>
                <w14:ligatures w14:val="none"/>
              </w:rPr>
              <w:t>În ansamblu, etapa 2025 a consolidat baza metodologică și aplicativă a subprogramului, oferind instrumente validate pentru evaluarea securității psihologice și creând premise solide pentru extinderea cercetării în etapele următoare, inclusiv standardizare, aplicări comparative și intervenții educaționale fundamentate pe evidențe.</w:t>
            </w:r>
          </w:p>
        </w:tc>
      </w:tr>
    </w:tbl>
    <w:p w14:paraId="55BE8CE3" w14:textId="77777777" w:rsidR="001655F6" w:rsidRDefault="001655F6" w:rsidP="001A3897">
      <w:pPr>
        <w:spacing w:after="0" w:line="276" w:lineRule="auto"/>
        <w:rPr>
          <w:rFonts w:ascii="Times New Roman" w:eastAsia="Calibri" w:hAnsi="Times New Roman" w:cs="Times New Roman"/>
          <w:kern w:val="0"/>
          <w:sz w:val="24"/>
          <w:szCs w:val="24"/>
          <w:lang w:val="ro-RO"/>
          <w14:ligatures w14:val="none"/>
        </w:rPr>
      </w:pPr>
      <w:bookmarkStart w:id="3" w:name="_Hlk220496751"/>
    </w:p>
    <w:p w14:paraId="0D8B16F0" w14:textId="15721C90" w:rsidR="001A3897" w:rsidRPr="00F623AE" w:rsidRDefault="001A3897" w:rsidP="001A3897">
      <w:pPr>
        <w:spacing w:after="0" w:line="276" w:lineRule="auto"/>
        <w:rPr>
          <w:rFonts w:ascii="Times New Roman" w:eastAsia="Calibri" w:hAnsi="Times New Roman" w:cs="Times New Roman"/>
          <w:color w:val="FF0000"/>
          <w:kern w:val="0"/>
          <w:sz w:val="24"/>
          <w:szCs w:val="24"/>
          <w:lang w:val="ro-RO"/>
          <w14:ligatures w14:val="none"/>
        </w:rPr>
      </w:pPr>
      <w:r w:rsidRPr="00F623AE">
        <w:rPr>
          <w:rFonts w:ascii="Times New Roman" w:eastAsia="Calibri" w:hAnsi="Times New Roman" w:cs="Times New Roman"/>
          <w:kern w:val="0"/>
          <w:sz w:val="24"/>
          <w:szCs w:val="24"/>
          <w:lang w:val="ro-RO"/>
          <w14:ligatures w14:val="none"/>
        </w:rPr>
        <w:t xml:space="preserve">Coordonatorul subprogramului                             </w:t>
      </w:r>
    </w:p>
    <w:p w14:paraId="2BFBAF8F" w14:textId="21441E26" w:rsidR="001A3897" w:rsidRPr="00F623AE" w:rsidRDefault="001A3897" w:rsidP="001A3897">
      <w:pPr>
        <w:spacing w:after="120" w:line="276" w:lineRule="auto"/>
        <w:rPr>
          <w:rFonts w:ascii="Times New Roman" w:eastAsia="Times New Roman" w:hAnsi="Times New Roman" w:cs="Times New Roman"/>
          <w:kern w:val="0"/>
          <w:sz w:val="24"/>
          <w:szCs w:val="24"/>
          <w:lang w:val="ro-RO" w:eastAsia="ru-RU"/>
          <w14:ligatures w14:val="none"/>
        </w:rPr>
      </w:pPr>
      <w:r w:rsidRPr="00F623AE">
        <w:rPr>
          <w:rFonts w:ascii="Times New Roman" w:eastAsia="Calibri" w:hAnsi="Times New Roman" w:cs="Times New Roman"/>
          <w:kern w:val="0"/>
          <w:sz w:val="24"/>
          <w:szCs w:val="24"/>
          <w:lang w:val="ro-RO"/>
          <w14:ligatures w14:val="none"/>
        </w:rPr>
        <w:t>de cercetare</w:t>
      </w:r>
      <w:r w:rsidRPr="00F623AE">
        <w:rPr>
          <w:rFonts w:ascii="Times New Roman" w:eastAsia="Calibri" w:hAnsi="Times New Roman" w:cs="Times New Roman"/>
          <w:color w:val="FF0000"/>
          <w:kern w:val="0"/>
          <w:sz w:val="24"/>
          <w:szCs w:val="24"/>
          <w:lang w:val="ro-RO"/>
          <w14:ligatures w14:val="none"/>
        </w:rPr>
        <w:t xml:space="preserve"> </w:t>
      </w:r>
      <w:r>
        <w:rPr>
          <w:rFonts w:ascii="Times New Roman" w:eastAsia="Calibri" w:hAnsi="Times New Roman" w:cs="Times New Roman"/>
          <w:color w:val="FF0000"/>
          <w:kern w:val="0"/>
          <w:sz w:val="24"/>
          <w:szCs w:val="24"/>
          <w:lang w:val="ro-RO"/>
          <w14:ligatures w14:val="none"/>
        </w:rPr>
        <w:t xml:space="preserve"> </w:t>
      </w:r>
      <w:r w:rsidRPr="00D41D1D">
        <w:rPr>
          <w:rFonts w:ascii="Times New Roman" w:eastAsia="Calibri" w:hAnsi="Times New Roman" w:cs="Times New Roman"/>
          <w:b/>
          <w:bCs/>
          <w:kern w:val="0"/>
          <w:sz w:val="24"/>
          <w:szCs w:val="24"/>
          <w:lang w:val="ro-RO"/>
          <w14:ligatures w14:val="none"/>
        </w:rPr>
        <w:t>SANDULEAC Sergiu</w:t>
      </w:r>
      <w:r>
        <w:rPr>
          <w:rFonts w:ascii="Times New Roman" w:eastAsia="Calibri" w:hAnsi="Times New Roman" w:cs="Times New Roman"/>
          <w:kern w:val="0"/>
          <w:sz w:val="24"/>
          <w:szCs w:val="24"/>
          <w:lang w:val="ro-RO"/>
          <w14:ligatures w14:val="none"/>
        </w:rPr>
        <w:tab/>
      </w:r>
      <w:r w:rsidRPr="00F623AE">
        <w:rPr>
          <w:rFonts w:ascii="Times New Roman" w:eastAsia="Calibri" w:hAnsi="Times New Roman" w:cs="Times New Roman"/>
          <w:kern w:val="0"/>
          <w:sz w:val="24"/>
          <w:szCs w:val="24"/>
          <w:lang w:val="ro-RO"/>
          <w14:ligatures w14:val="none"/>
        </w:rPr>
        <w:t xml:space="preserve">  </w:t>
      </w:r>
      <w:r>
        <w:rPr>
          <w:rFonts w:ascii="Times New Roman" w:eastAsia="Calibri" w:hAnsi="Times New Roman" w:cs="Times New Roman"/>
          <w:kern w:val="0"/>
          <w:sz w:val="24"/>
          <w:szCs w:val="24"/>
          <w:lang w:val="ro-RO"/>
          <w14:ligatures w14:val="none"/>
        </w:rPr>
        <w:t xml:space="preserve">              </w:t>
      </w:r>
      <w:r w:rsidRPr="00F623AE">
        <w:rPr>
          <w:rFonts w:ascii="Times New Roman" w:eastAsia="Calibri" w:hAnsi="Times New Roman" w:cs="Times New Roman"/>
          <w:kern w:val="0"/>
          <w:sz w:val="24"/>
          <w:szCs w:val="24"/>
          <w:lang w:val="ro-RO"/>
          <w14:ligatures w14:val="none"/>
        </w:rPr>
        <w:t xml:space="preserve">    ________</w:t>
      </w:r>
      <w:r w:rsidR="004A3C82">
        <w:rPr>
          <w:rFonts w:ascii="Times New Roman" w:eastAsia="Calibri" w:hAnsi="Times New Roman" w:cs="Times New Roman"/>
          <w:kern w:val="0"/>
          <w:sz w:val="24"/>
          <w:szCs w:val="24"/>
          <w:lang w:val="ro-RO"/>
          <w14:ligatures w14:val="none"/>
        </w:rPr>
        <w:t>______</w:t>
      </w:r>
      <w:r w:rsidRPr="00F623AE">
        <w:rPr>
          <w:rFonts w:ascii="Times New Roman" w:eastAsia="Calibri" w:hAnsi="Times New Roman" w:cs="Times New Roman"/>
          <w:color w:val="FF0000"/>
          <w:kern w:val="0"/>
          <w:sz w:val="24"/>
          <w:szCs w:val="24"/>
          <w:lang w:val="ro-RO"/>
          <w14:ligatures w14:val="none"/>
        </w:rPr>
        <w:tab/>
      </w:r>
    </w:p>
    <w:p w14:paraId="718AC787" w14:textId="01981156" w:rsidR="001A3897" w:rsidRDefault="001A3897" w:rsidP="001A3897">
      <w:pPr>
        <w:spacing w:after="120" w:line="276" w:lineRule="auto"/>
        <w:rPr>
          <w:rFonts w:ascii="Times New Roman" w:eastAsia="Times New Roman" w:hAnsi="Times New Roman" w:cs="Times New Roman"/>
          <w:kern w:val="0"/>
          <w:sz w:val="24"/>
          <w:szCs w:val="24"/>
          <w:lang w:val="ro-RO" w:eastAsia="ru-RU"/>
          <w14:ligatures w14:val="none"/>
        </w:rPr>
      </w:pPr>
      <w:r w:rsidRPr="00F623AE">
        <w:rPr>
          <w:rFonts w:ascii="Times New Roman" w:eastAsia="Times New Roman" w:hAnsi="Times New Roman" w:cs="Times New Roman"/>
          <w:kern w:val="0"/>
          <w:sz w:val="24"/>
          <w:szCs w:val="24"/>
          <w:lang w:val="ro-RO" w:eastAsia="ru-RU"/>
          <w14:ligatures w14:val="none"/>
        </w:rPr>
        <w:t xml:space="preserve">Data: </w:t>
      </w:r>
      <w:r w:rsidR="00136E75">
        <w:rPr>
          <w:rFonts w:ascii="Times New Roman" w:eastAsia="Times New Roman" w:hAnsi="Times New Roman" w:cs="Times New Roman"/>
          <w:kern w:val="0"/>
          <w:sz w:val="24"/>
          <w:szCs w:val="24"/>
          <w:lang w:val="ro-RO" w:eastAsia="ru-RU"/>
          <w14:ligatures w14:val="none"/>
        </w:rPr>
        <w:t>15.01.2026</w:t>
      </w:r>
      <w:r w:rsidRPr="00F623AE">
        <w:rPr>
          <w:rFonts w:ascii="Times New Roman" w:eastAsia="Times New Roman" w:hAnsi="Times New Roman" w:cs="Times New Roman"/>
          <w:kern w:val="0"/>
          <w:sz w:val="24"/>
          <w:szCs w:val="24"/>
          <w:lang w:val="ro-RO" w:eastAsia="ru-RU"/>
          <w14:ligatures w14:val="none"/>
        </w:rPr>
        <w:t xml:space="preserve"> </w:t>
      </w:r>
      <w:bookmarkEnd w:id="3"/>
    </w:p>
    <w:bookmarkEnd w:id="1"/>
    <w:p w14:paraId="6C16B94B" w14:textId="77777777" w:rsidR="00DD3FA3" w:rsidRDefault="00DD3FA3" w:rsidP="00136E75">
      <w:pPr>
        <w:keepNext/>
        <w:spacing w:after="0" w:line="276" w:lineRule="auto"/>
        <w:jc w:val="center"/>
        <w:outlineLvl w:val="0"/>
        <w:rPr>
          <w:rFonts w:ascii="Times New Roman" w:eastAsia="Calibri" w:hAnsi="Times New Roman" w:cs="Times New Roman"/>
          <w:b/>
          <w:bCs/>
          <w:kern w:val="32"/>
          <w:sz w:val="24"/>
          <w:szCs w:val="24"/>
          <w:lang w:val="ro-RO"/>
          <w14:ligatures w14:val="none"/>
        </w:rPr>
      </w:pPr>
    </w:p>
    <w:p w14:paraId="648704C7" w14:textId="21524466" w:rsidR="004A3C82" w:rsidRPr="00F623AE" w:rsidRDefault="004A3C82" w:rsidP="00136E75">
      <w:pPr>
        <w:keepNext/>
        <w:spacing w:after="0" w:line="276" w:lineRule="auto"/>
        <w:jc w:val="center"/>
        <w:outlineLvl w:val="0"/>
        <w:rPr>
          <w:rFonts w:ascii="Times New Roman" w:eastAsia="Calibri" w:hAnsi="Times New Roman" w:cs="Times New Roman"/>
          <w:b/>
          <w:bCs/>
          <w:kern w:val="32"/>
          <w:sz w:val="24"/>
          <w:szCs w:val="24"/>
          <w:lang w:val="ro-RO"/>
          <w14:ligatures w14:val="none"/>
        </w:rPr>
      </w:pPr>
      <w:r w:rsidRPr="00F623AE">
        <w:rPr>
          <w:rFonts w:ascii="Times New Roman" w:eastAsia="Calibri" w:hAnsi="Times New Roman" w:cs="Times New Roman"/>
          <w:b/>
          <w:bCs/>
          <w:kern w:val="32"/>
          <w:sz w:val="24"/>
          <w:szCs w:val="24"/>
          <w:lang w:val="ro-RO"/>
          <w14:ligatures w14:val="none"/>
        </w:rPr>
        <w:t xml:space="preserve">Rezumatul activității și a rezultatelor obținute în </w:t>
      </w:r>
      <w:r w:rsidRPr="00F623AE">
        <w:rPr>
          <w:rFonts w:ascii="Times New Roman" w:eastAsia="Calibri" w:hAnsi="Times New Roman" w:cs="Times New Roman"/>
          <w:b/>
          <w:color w:val="000000"/>
          <w:kern w:val="32"/>
          <w:sz w:val="24"/>
          <w:szCs w:val="24"/>
          <w:lang w:val="ro-RO"/>
          <w14:ligatures w14:val="none"/>
        </w:rPr>
        <w:t>subprogram</w:t>
      </w:r>
      <w:r w:rsidRPr="00F623AE">
        <w:rPr>
          <w:rFonts w:ascii="Times New Roman" w:eastAsia="Calibri" w:hAnsi="Times New Roman" w:cs="Times New Roman"/>
          <w:b/>
          <w:bCs/>
          <w:kern w:val="32"/>
          <w:sz w:val="24"/>
          <w:szCs w:val="24"/>
          <w:lang w:val="ro-RO"/>
          <w14:ligatures w14:val="none"/>
        </w:rPr>
        <w:t xml:space="preserve"> în anul 202</w:t>
      </w:r>
      <w:r>
        <w:rPr>
          <w:rFonts w:ascii="Times New Roman" w:eastAsia="Calibri" w:hAnsi="Times New Roman" w:cs="Times New Roman"/>
          <w:b/>
          <w:bCs/>
          <w:kern w:val="32"/>
          <w:sz w:val="24"/>
          <w:szCs w:val="24"/>
          <w:lang w:val="ro-RO"/>
          <w14:ligatures w14:val="none"/>
        </w:rPr>
        <w:t>5</w:t>
      </w:r>
    </w:p>
    <w:p w14:paraId="2ACF399D" w14:textId="77777777" w:rsidR="004A3C82" w:rsidRPr="007C42A8" w:rsidRDefault="004A3C82" w:rsidP="00136E75">
      <w:pPr>
        <w:tabs>
          <w:tab w:val="left" w:pos="2940"/>
        </w:tabs>
        <w:spacing w:after="0" w:line="360" w:lineRule="auto"/>
        <w:jc w:val="center"/>
        <w:rPr>
          <w:rFonts w:ascii="Times New Roman" w:hAnsi="Times New Roman" w:cs="Times New Roman"/>
          <w:b/>
          <w:sz w:val="24"/>
          <w:szCs w:val="24"/>
          <w:u w:val="single"/>
          <w:lang w:val="ro-RO"/>
        </w:rPr>
      </w:pPr>
      <w:r w:rsidRPr="007C42A8">
        <w:rPr>
          <w:rFonts w:ascii="Times New Roman" w:hAnsi="Times New Roman"/>
          <w:b/>
          <w:bCs/>
          <w:sz w:val="24"/>
          <w:szCs w:val="24"/>
          <w:u w:val="single"/>
          <w:lang w:val="pt-BR"/>
        </w:rPr>
        <w:t>STRATEGII DE ASIGURARE A SECURITĂȚII PSIHOLOGICE ÎN SISTEMUL EDUCAȚIONAL</w:t>
      </w:r>
      <w:r w:rsidRPr="007C42A8">
        <w:rPr>
          <w:rFonts w:ascii="Times New Roman" w:hAnsi="Times New Roman"/>
          <w:b/>
          <w:sz w:val="24"/>
          <w:szCs w:val="24"/>
          <w:u w:val="single"/>
          <w:lang w:val="ro-RO"/>
        </w:rPr>
        <w:t xml:space="preserve"> </w:t>
      </w:r>
    </w:p>
    <w:p w14:paraId="6AE1F50E" w14:textId="77777777" w:rsidR="004A3C82" w:rsidRDefault="004A3C82" w:rsidP="00136E75">
      <w:pPr>
        <w:spacing w:after="0" w:line="360" w:lineRule="auto"/>
        <w:rPr>
          <w:rFonts w:ascii="Times New Roman" w:eastAsia="Times New Roman" w:hAnsi="Times New Roman"/>
          <w:b/>
          <w:sz w:val="24"/>
          <w:szCs w:val="24"/>
          <w:u w:val="single"/>
          <w:lang w:val="ro-RO" w:eastAsia="ru-RU"/>
        </w:rPr>
      </w:pPr>
      <w:r w:rsidRPr="00F623AE">
        <w:rPr>
          <w:rFonts w:ascii="Times New Roman" w:eastAsia="Calibri" w:hAnsi="Times New Roman" w:cs="Times New Roman"/>
          <w:b/>
          <w:kern w:val="0"/>
          <w:sz w:val="24"/>
          <w:szCs w:val="24"/>
          <w:lang w:val="ro-RO"/>
          <w14:ligatures w14:val="none"/>
        </w:rPr>
        <w:t xml:space="preserve">Codul </w:t>
      </w:r>
      <w:r w:rsidRPr="00F623AE">
        <w:rPr>
          <w:rFonts w:ascii="Times New Roman" w:eastAsia="Calibri" w:hAnsi="Times New Roman" w:cs="Times New Roman"/>
          <w:b/>
          <w:color w:val="000000"/>
          <w:kern w:val="32"/>
          <w:sz w:val="24"/>
          <w:szCs w:val="24"/>
          <w:lang w:val="ro-RO"/>
          <w14:ligatures w14:val="none"/>
        </w:rPr>
        <w:t>subprogram</w:t>
      </w:r>
      <w:r w:rsidRPr="00F623AE">
        <w:rPr>
          <w:rFonts w:ascii="Times New Roman" w:eastAsia="Calibri" w:hAnsi="Times New Roman" w:cs="Times New Roman"/>
          <w:b/>
          <w:kern w:val="0"/>
          <w:sz w:val="24"/>
          <w:szCs w:val="24"/>
          <w:lang w:val="ro-RO"/>
          <w14:ligatures w14:val="none"/>
        </w:rPr>
        <w:t xml:space="preserve">ului </w:t>
      </w:r>
      <w:r w:rsidRPr="007C42A8">
        <w:rPr>
          <w:rFonts w:ascii="Times New Roman" w:eastAsia="Times New Roman" w:hAnsi="Times New Roman"/>
          <w:b/>
          <w:sz w:val="24"/>
          <w:szCs w:val="24"/>
          <w:u w:val="single"/>
          <w:lang w:val="ro-RO" w:eastAsia="ru-RU"/>
        </w:rPr>
        <w:t>040113</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4A3C82" w:rsidRPr="00136E75" w14:paraId="1896F90E" w14:textId="77777777" w:rsidTr="00136E75">
        <w:tc>
          <w:tcPr>
            <w:tcW w:w="10207" w:type="dxa"/>
            <w:shd w:val="clear" w:color="auto" w:fill="auto"/>
          </w:tcPr>
          <w:p w14:paraId="0C91181B" w14:textId="77777777" w:rsidR="004A3C82" w:rsidRPr="00136E75" w:rsidRDefault="004A3C82" w:rsidP="001D016A">
            <w:pPr>
              <w:spacing w:after="0" w:line="276" w:lineRule="auto"/>
              <w:jc w:val="both"/>
              <w:rPr>
                <w:rFonts w:ascii="Times New Roman" w:eastAsia="Times New Roman" w:hAnsi="Times New Roman" w:cs="Times New Roman"/>
                <w:kern w:val="0"/>
                <w:lang w:eastAsia="ro-RO"/>
                <w14:ligatures w14:val="none"/>
              </w:rPr>
            </w:pPr>
            <w:r w:rsidRPr="00136E75">
              <w:rPr>
                <w:rFonts w:ascii="Times New Roman" w:eastAsia="Times New Roman" w:hAnsi="Times New Roman" w:cs="Times New Roman"/>
                <w:kern w:val="0"/>
                <w:lang w:eastAsia="ro-RO"/>
                <w14:ligatures w14:val="none"/>
              </w:rPr>
              <w:t xml:space="preserve">For the year 2025, within the subprogram stage focused on the approval and validation of a psychological test battery for diagnosing psychological security (confirmatory, </w:t>
            </w:r>
            <w:proofErr w:type="spellStart"/>
            <w:r w:rsidRPr="00136E75">
              <w:rPr>
                <w:rFonts w:ascii="Times New Roman" w:eastAsia="Times New Roman" w:hAnsi="Times New Roman" w:cs="Times New Roman"/>
                <w:kern w:val="0"/>
                <w:lang w:eastAsia="ro-RO"/>
                <w14:ligatures w14:val="none"/>
              </w:rPr>
              <w:t>constatative</w:t>
            </w:r>
            <w:proofErr w:type="spellEnd"/>
            <w:r w:rsidRPr="00136E75">
              <w:rPr>
                <w:rFonts w:ascii="Times New Roman" w:eastAsia="Times New Roman" w:hAnsi="Times New Roman" w:cs="Times New Roman"/>
                <w:kern w:val="0"/>
                <w:lang w:eastAsia="ro-RO"/>
                <w14:ligatures w14:val="none"/>
              </w:rPr>
              <w:t xml:space="preserve"> experimental validity) and the validation of a scale for identifying levels of psychological security, the following key activities were carried out:</w:t>
            </w:r>
          </w:p>
          <w:p w14:paraId="35567D94" w14:textId="77777777" w:rsidR="004A3C82" w:rsidRPr="00136E75" w:rsidRDefault="004A3C82" w:rsidP="001D016A">
            <w:pPr>
              <w:numPr>
                <w:ilvl w:val="0"/>
                <w:numId w:val="35"/>
              </w:numPr>
              <w:spacing w:after="0" w:line="276" w:lineRule="auto"/>
              <w:jc w:val="both"/>
              <w:rPr>
                <w:rFonts w:ascii="Times New Roman" w:eastAsia="Times New Roman" w:hAnsi="Times New Roman" w:cs="Times New Roman"/>
                <w:kern w:val="0"/>
                <w:lang w:eastAsia="ro-RO"/>
                <w14:ligatures w14:val="none"/>
              </w:rPr>
            </w:pPr>
            <w:r w:rsidRPr="00136E75">
              <w:rPr>
                <w:rFonts w:ascii="Times New Roman" w:eastAsia="Times New Roman" w:hAnsi="Times New Roman" w:cs="Times New Roman"/>
                <w:b/>
                <w:bCs/>
                <w:kern w:val="0"/>
                <w:lang w:eastAsia="ro-RO"/>
                <w14:ligatures w14:val="none"/>
              </w:rPr>
              <w:t>Development of a methodological guide</w:t>
            </w:r>
            <w:r w:rsidRPr="00136E75">
              <w:rPr>
                <w:rFonts w:ascii="Times New Roman" w:eastAsia="Times New Roman" w:hAnsi="Times New Roman" w:cs="Times New Roman"/>
                <w:kern w:val="0"/>
                <w:lang w:eastAsia="ro-RO"/>
                <w14:ligatures w14:val="none"/>
              </w:rPr>
              <w:t xml:space="preserve"> for applying a battery of </w:t>
            </w:r>
            <w:proofErr w:type="spellStart"/>
            <w:r w:rsidRPr="00136E75">
              <w:rPr>
                <w:rFonts w:ascii="Times New Roman" w:eastAsia="Times New Roman" w:hAnsi="Times New Roman" w:cs="Times New Roman"/>
                <w:kern w:val="0"/>
                <w:lang w:eastAsia="ro-RO"/>
                <w14:ligatures w14:val="none"/>
              </w:rPr>
              <w:t>psychodiagnostic</w:t>
            </w:r>
            <w:proofErr w:type="spellEnd"/>
            <w:r w:rsidRPr="00136E75">
              <w:rPr>
                <w:rFonts w:ascii="Times New Roman" w:eastAsia="Times New Roman" w:hAnsi="Times New Roman" w:cs="Times New Roman"/>
                <w:kern w:val="0"/>
                <w:lang w:eastAsia="ro-RO"/>
                <w14:ligatures w14:val="none"/>
              </w:rPr>
              <w:t xml:space="preserve"> tools aimed at assessing psychological security (currently in the final stage, preparing for printed publication).</w:t>
            </w:r>
          </w:p>
          <w:p w14:paraId="521C7254" w14:textId="77777777" w:rsidR="004A3C82" w:rsidRPr="00136E75" w:rsidRDefault="004A3C82" w:rsidP="001D016A">
            <w:pPr>
              <w:numPr>
                <w:ilvl w:val="0"/>
                <w:numId w:val="35"/>
              </w:numPr>
              <w:spacing w:after="0" w:line="276" w:lineRule="auto"/>
              <w:jc w:val="both"/>
              <w:rPr>
                <w:rFonts w:ascii="Times New Roman" w:eastAsia="Times New Roman" w:hAnsi="Times New Roman" w:cs="Times New Roman"/>
                <w:kern w:val="0"/>
                <w:lang w:eastAsia="ro-RO"/>
                <w14:ligatures w14:val="none"/>
              </w:rPr>
            </w:pPr>
            <w:r w:rsidRPr="00136E75">
              <w:rPr>
                <w:rFonts w:ascii="Times New Roman" w:eastAsia="Times New Roman" w:hAnsi="Times New Roman" w:cs="Times New Roman"/>
                <w:b/>
                <w:bCs/>
                <w:kern w:val="0"/>
                <w:lang w:eastAsia="ro-RO"/>
                <w14:ligatures w14:val="none"/>
              </w:rPr>
              <w:t>Validation of the questionnaire/scale for measuring psychological security</w:t>
            </w:r>
            <w:r w:rsidRPr="00136E75">
              <w:rPr>
                <w:rFonts w:ascii="Times New Roman" w:eastAsia="Times New Roman" w:hAnsi="Times New Roman" w:cs="Times New Roman"/>
                <w:kern w:val="0"/>
                <w:lang w:eastAsia="ro-RO"/>
                <w14:ligatures w14:val="none"/>
              </w:rPr>
              <w:t>, with emphasis on constructing a contextualized psychometric instrument and verifying its coherence and practical relevance in educational and psychosocial settings.</w:t>
            </w:r>
          </w:p>
          <w:p w14:paraId="285AD902" w14:textId="77777777" w:rsidR="004A3C82" w:rsidRPr="00136E75" w:rsidRDefault="004A3C82" w:rsidP="001D016A">
            <w:pPr>
              <w:numPr>
                <w:ilvl w:val="0"/>
                <w:numId w:val="35"/>
              </w:numPr>
              <w:spacing w:after="0" w:line="276" w:lineRule="auto"/>
              <w:jc w:val="both"/>
              <w:rPr>
                <w:rFonts w:ascii="Times New Roman" w:eastAsia="Times New Roman" w:hAnsi="Times New Roman" w:cs="Times New Roman"/>
                <w:kern w:val="0"/>
                <w:lang w:eastAsia="ro-RO"/>
                <w14:ligatures w14:val="none"/>
              </w:rPr>
            </w:pPr>
            <w:r w:rsidRPr="00136E75">
              <w:rPr>
                <w:rFonts w:ascii="Times New Roman" w:eastAsia="Times New Roman" w:hAnsi="Times New Roman" w:cs="Times New Roman"/>
                <w:b/>
                <w:bCs/>
                <w:kern w:val="0"/>
                <w:lang w:eastAsia="ro-RO"/>
                <w14:ligatures w14:val="none"/>
              </w:rPr>
              <w:t>Organization and delivery of three scientific-practical seminars</w:t>
            </w:r>
            <w:r w:rsidRPr="00136E75">
              <w:rPr>
                <w:rFonts w:ascii="Times New Roman" w:eastAsia="Times New Roman" w:hAnsi="Times New Roman" w:cs="Times New Roman"/>
                <w:kern w:val="0"/>
                <w:lang w:eastAsia="ro-RO"/>
                <w14:ligatures w14:val="none"/>
              </w:rPr>
              <w:t xml:space="preserve"> (although only two were initially planned), aimed at methodological transfer and professional training:</w:t>
            </w:r>
          </w:p>
          <w:p w14:paraId="4043E90F" w14:textId="77777777" w:rsidR="004A3C82" w:rsidRPr="00136E75" w:rsidRDefault="004A3C82" w:rsidP="001D016A">
            <w:pPr>
              <w:numPr>
                <w:ilvl w:val="1"/>
                <w:numId w:val="35"/>
              </w:numPr>
              <w:spacing w:after="0" w:line="276" w:lineRule="auto"/>
              <w:jc w:val="both"/>
              <w:rPr>
                <w:rFonts w:ascii="Times New Roman" w:eastAsia="Times New Roman" w:hAnsi="Times New Roman" w:cs="Times New Roman"/>
                <w:kern w:val="0"/>
                <w:lang w:eastAsia="ro-RO"/>
                <w14:ligatures w14:val="none"/>
              </w:rPr>
            </w:pPr>
            <w:r w:rsidRPr="00136E75">
              <w:rPr>
                <w:rFonts w:ascii="Times New Roman" w:eastAsia="Times New Roman" w:hAnsi="Times New Roman" w:cs="Times New Roman"/>
                <w:i/>
                <w:iCs/>
                <w:kern w:val="0"/>
                <w:lang w:eastAsia="ro-RO"/>
                <w14:ligatures w14:val="none"/>
              </w:rPr>
              <w:t>Diagnosing psychological security in children and adults</w:t>
            </w:r>
            <w:r w:rsidRPr="00136E75">
              <w:rPr>
                <w:rFonts w:ascii="Times New Roman" w:eastAsia="Times New Roman" w:hAnsi="Times New Roman" w:cs="Times New Roman"/>
                <w:kern w:val="0"/>
                <w:lang w:eastAsia="ro-RO"/>
                <w14:ligatures w14:val="none"/>
              </w:rPr>
              <w:t xml:space="preserve"> (October 10, 2025);</w:t>
            </w:r>
          </w:p>
          <w:p w14:paraId="0850BB4B" w14:textId="77777777" w:rsidR="004A3C82" w:rsidRPr="00136E75" w:rsidRDefault="004A3C82" w:rsidP="001D016A">
            <w:pPr>
              <w:numPr>
                <w:ilvl w:val="1"/>
                <w:numId w:val="35"/>
              </w:numPr>
              <w:spacing w:after="0" w:line="276" w:lineRule="auto"/>
              <w:jc w:val="both"/>
              <w:rPr>
                <w:rFonts w:ascii="Times New Roman" w:eastAsia="Times New Roman" w:hAnsi="Times New Roman" w:cs="Times New Roman"/>
                <w:kern w:val="0"/>
                <w:lang w:eastAsia="ro-RO"/>
                <w14:ligatures w14:val="none"/>
              </w:rPr>
            </w:pPr>
            <w:r w:rsidRPr="00136E75">
              <w:rPr>
                <w:rFonts w:ascii="Times New Roman" w:eastAsia="Times New Roman" w:hAnsi="Times New Roman" w:cs="Times New Roman"/>
                <w:i/>
                <w:iCs/>
                <w:kern w:val="0"/>
                <w:lang w:eastAsia="ro-RO"/>
                <w14:ligatures w14:val="none"/>
              </w:rPr>
              <w:t>Psychotherapeutic aspects and modern interventions in addressing psychological insecurity</w:t>
            </w:r>
            <w:r w:rsidRPr="00136E75">
              <w:rPr>
                <w:rFonts w:ascii="Times New Roman" w:eastAsia="Times New Roman" w:hAnsi="Times New Roman" w:cs="Times New Roman"/>
                <w:kern w:val="0"/>
                <w:lang w:eastAsia="ro-RO"/>
                <w14:ligatures w14:val="none"/>
              </w:rPr>
              <w:t xml:space="preserve"> (November 5, 2025);</w:t>
            </w:r>
          </w:p>
          <w:p w14:paraId="1C2DF3BB" w14:textId="77777777" w:rsidR="004A3C82" w:rsidRPr="00136E75" w:rsidRDefault="004A3C82" w:rsidP="001D016A">
            <w:pPr>
              <w:numPr>
                <w:ilvl w:val="1"/>
                <w:numId w:val="35"/>
              </w:numPr>
              <w:spacing w:after="0" w:line="276" w:lineRule="auto"/>
              <w:jc w:val="both"/>
              <w:rPr>
                <w:rFonts w:ascii="Times New Roman" w:eastAsia="Times New Roman" w:hAnsi="Times New Roman" w:cs="Times New Roman"/>
                <w:kern w:val="0"/>
                <w:lang w:eastAsia="ro-RO"/>
                <w14:ligatures w14:val="none"/>
              </w:rPr>
            </w:pPr>
            <w:r w:rsidRPr="00136E75">
              <w:rPr>
                <w:rFonts w:ascii="Times New Roman" w:eastAsia="Times New Roman" w:hAnsi="Times New Roman" w:cs="Times New Roman"/>
                <w:i/>
                <w:iCs/>
                <w:kern w:val="0"/>
                <w:lang w:eastAsia="ro-RO"/>
                <w14:ligatures w14:val="none"/>
              </w:rPr>
              <w:t>Emotions as a foundation for strengthening students’ psychological security</w:t>
            </w:r>
            <w:r w:rsidRPr="00136E75">
              <w:rPr>
                <w:rFonts w:ascii="Times New Roman" w:eastAsia="Times New Roman" w:hAnsi="Times New Roman" w:cs="Times New Roman"/>
                <w:kern w:val="0"/>
                <w:lang w:eastAsia="ro-RO"/>
                <w14:ligatures w14:val="none"/>
              </w:rPr>
              <w:t xml:space="preserve"> (December 8, 2025).</w:t>
            </w:r>
          </w:p>
          <w:p w14:paraId="29EC0B5A" w14:textId="77777777" w:rsidR="004A3C82" w:rsidRPr="00136E75" w:rsidRDefault="004A3C82" w:rsidP="001D016A">
            <w:pPr>
              <w:spacing w:after="0" w:line="276" w:lineRule="auto"/>
              <w:jc w:val="both"/>
              <w:rPr>
                <w:rFonts w:ascii="Times New Roman" w:eastAsia="Times New Roman" w:hAnsi="Times New Roman" w:cs="Times New Roman"/>
                <w:kern w:val="0"/>
                <w:lang w:eastAsia="ro-RO"/>
                <w14:ligatures w14:val="none"/>
              </w:rPr>
            </w:pPr>
            <w:r w:rsidRPr="00136E75">
              <w:rPr>
                <w:rFonts w:ascii="Times New Roman" w:eastAsia="Times New Roman" w:hAnsi="Times New Roman" w:cs="Times New Roman"/>
                <w:kern w:val="0"/>
                <w:lang w:eastAsia="ro-RO"/>
                <w14:ligatures w14:val="none"/>
              </w:rPr>
              <w:t>Through the activities conducted in 2025, the research progressed from the theoretical foundation stage (2024) to the operationalization and methodological validation of the psychological security construct. A test battery was developed and validated to support a multidimensional assessment of psychological security (e.g., perceived stress, emotional self-regulation, coping strategies, risk factors), along with a scale enabling the differentiation of psychological security/insecurity levels, which is useful for diagnosis, prevention, and psychological intervention in educational environments.</w:t>
            </w:r>
          </w:p>
          <w:p w14:paraId="5F7C3AEF" w14:textId="77777777" w:rsidR="004A3C82" w:rsidRPr="00136E75" w:rsidRDefault="004A3C82" w:rsidP="001D016A">
            <w:pPr>
              <w:spacing w:after="0" w:line="276" w:lineRule="auto"/>
              <w:jc w:val="both"/>
              <w:rPr>
                <w:rFonts w:ascii="Times New Roman" w:eastAsia="Times New Roman" w:hAnsi="Times New Roman" w:cs="Times New Roman"/>
                <w:kern w:val="0"/>
                <w:lang w:eastAsia="ro-RO"/>
                <w14:ligatures w14:val="none"/>
              </w:rPr>
            </w:pPr>
            <w:r w:rsidRPr="00136E75">
              <w:rPr>
                <w:rFonts w:ascii="Times New Roman" w:eastAsia="Times New Roman" w:hAnsi="Times New Roman" w:cs="Times New Roman"/>
                <w:kern w:val="0"/>
                <w:lang w:eastAsia="ro-RO"/>
                <w14:ligatures w14:val="none"/>
              </w:rPr>
              <w:t xml:space="preserve">The results were scientifically validated through the plenary presentation delivered at the national conference with international participation </w:t>
            </w:r>
            <w:r w:rsidRPr="00136E75">
              <w:rPr>
                <w:rFonts w:ascii="Times New Roman" w:eastAsia="Times New Roman" w:hAnsi="Times New Roman" w:cs="Times New Roman"/>
                <w:i/>
                <w:iCs/>
                <w:kern w:val="0"/>
                <w:lang w:eastAsia="ro-RO"/>
                <w14:ligatures w14:val="none"/>
              </w:rPr>
              <w:t>“Psychological Assistance at the Contemporary Stage: Realities and Perspectives”</w:t>
            </w:r>
            <w:r w:rsidRPr="00136E75">
              <w:rPr>
                <w:rFonts w:ascii="Times New Roman" w:eastAsia="Times New Roman" w:hAnsi="Times New Roman" w:cs="Times New Roman"/>
                <w:kern w:val="0"/>
                <w:lang w:eastAsia="ro-RO"/>
                <w14:ligatures w14:val="none"/>
              </w:rPr>
              <w:t xml:space="preserve"> (</w:t>
            </w:r>
            <w:proofErr w:type="spellStart"/>
            <w:r w:rsidRPr="00136E75">
              <w:rPr>
                <w:rFonts w:ascii="Times New Roman" w:eastAsia="Times New Roman" w:hAnsi="Times New Roman" w:cs="Times New Roman"/>
                <w:kern w:val="0"/>
                <w:lang w:eastAsia="ro-RO"/>
                <w14:ligatures w14:val="none"/>
              </w:rPr>
              <w:t>Bălți</w:t>
            </w:r>
            <w:proofErr w:type="spellEnd"/>
            <w:r w:rsidRPr="00136E75">
              <w:rPr>
                <w:rFonts w:ascii="Times New Roman" w:eastAsia="Times New Roman" w:hAnsi="Times New Roman" w:cs="Times New Roman"/>
                <w:kern w:val="0"/>
                <w:lang w:eastAsia="ro-RO"/>
                <w14:ligatures w14:val="none"/>
              </w:rPr>
              <w:t xml:space="preserve"> State University, November 28, 2025): </w:t>
            </w:r>
            <w:r w:rsidRPr="00136E75">
              <w:rPr>
                <w:rFonts w:ascii="Times New Roman" w:eastAsia="Times New Roman" w:hAnsi="Times New Roman" w:cs="Times New Roman"/>
                <w:i/>
                <w:iCs/>
                <w:kern w:val="0"/>
                <w:lang w:eastAsia="ro-RO"/>
                <w14:ligatures w14:val="none"/>
              </w:rPr>
              <w:t>“Psychological security in adolescents: construction and validation of a contextualized psychometric instrument”</w:t>
            </w:r>
            <w:r w:rsidRPr="00136E75">
              <w:rPr>
                <w:rFonts w:ascii="Times New Roman" w:eastAsia="Times New Roman" w:hAnsi="Times New Roman" w:cs="Times New Roman"/>
                <w:kern w:val="0"/>
                <w:lang w:eastAsia="ro-RO"/>
                <w14:ligatures w14:val="none"/>
              </w:rPr>
              <w:t xml:space="preserve"> (S. </w:t>
            </w:r>
            <w:proofErr w:type="spellStart"/>
            <w:r w:rsidRPr="00136E75">
              <w:rPr>
                <w:rFonts w:ascii="Times New Roman" w:eastAsia="Times New Roman" w:hAnsi="Times New Roman" w:cs="Times New Roman"/>
                <w:kern w:val="0"/>
                <w:lang w:eastAsia="ro-RO"/>
                <w14:ligatures w14:val="none"/>
              </w:rPr>
              <w:t>Sanduleac</w:t>
            </w:r>
            <w:proofErr w:type="spellEnd"/>
            <w:r w:rsidRPr="00136E75">
              <w:rPr>
                <w:rFonts w:ascii="Times New Roman" w:eastAsia="Times New Roman" w:hAnsi="Times New Roman" w:cs="Times New Roman"/>
                <w:kern w:val="0"/>
                <w:lang w:eastAsia="ro-RO"/>
                <w14:ligatures w14:val="none"/>
              </w:rPr>
              <w:t>). In parallel, the findings were disseminated through scientific publications and academic events, strengthening the subprogram’s visibility.</w:t>
            </w:r>
          </w:p>
          <w:p w14:paraId="2C2C0342" w14:textId="77777777" w:rsidR="004A3C82" w:rsidRPr="00136E75" w:rsidRDefault="004A3C82" w:rsidP="001D016A">
            <w:pPr>
              <w:spacing w:after="0" w:line="276" w:lineRule="auto"/>
              <w:jc w:val="both"/>
              <w:rPr>
                <w:rFonts w:ascii="Times New Roman" w:eastAsia="Times New Roman" w:hAnsi="Times New Roman" w:cs="Times New Roman"/>
                <w:kern w:val="0"/>
                <w:lang w:eastAsia="ro-RO"/>
                <w14:ligatures w14:val="none"/>
              </w:rPr>
            </w:pPr>
            <w:r w:rsidRPr="00136E75">
              <w:rPr>
                <w:rFonts w:ascii="Times New Roman" w:eastAsia="Times New Roman" w:hAnsi="Times New Roman" w:cs="Times New Roman"/>
                <w:kern w:val="0"/>
                <w:lang w:eastAsia="ro-RO"/>
                <w14:ligatures w14:val="none"/>
              </w:rPr>
              <w:t>The promotion of research results was further supported by media appearances (10 programs, TV and radio) addressing topics related to psychological security, and psychosocial risks in education, thereby strengthening the social relevance of the research.</w:t>
            </w:r>
          </w:p>
          <w:p w14:paraId="2F85B74C" w14:textId="77777777" w:rsidR="004A3C82" w:rsidRPr="00136E75" w:rsidRDefault="004A3C82" w:rsidP="001D016A">
            <w:pPr>
              <w:spacing w:after="0" w:line="276" w:lineRule="auto"/>
              <w:jc w:val="both"/>
              <w:rPr>
                <w:rFonts w:ascii="Times New Roman" w:eastAsia="Times New Roman" w:hAnsi="Times New Roman" w:cs="Times New Roman"/>
                <w:kern w:val="0"/>
                <w:lang w:eastAsia="ro-RO"/>
                <w14:ligatures w14:val="none"/>
              </w:rPr>
            </w:pPr>
            <w:r w:rsidRPr="00136E75">
              <w:rPr>
                <w:rFonts w:ascii="Times New Roman" w:eastAsia="Times New Roman" w:hAnsi="Times New Roman" w:cs="Times New Roman"/>
                <w:kern w:val="0"/>
                <w:lang w:eastAsia="ro-RO"/>
                <w14:ligatures w14:val="none"/>
              </w:rPr>
              <w:t xml:space="preserve">At the international level, 2025 was marked by collaborations and academic networking with partners from Austria, Hungary, Italy, Serbia, the United States, and Belgium, through participation in scientific events and projects (e.g., COST Action CA22104 – </w:t>
            </w:r>
            <w:proofErr w:type="spellStart"/>
            <w:r w:rsidRPr="00136E75">
              <w:rPr>
                <w:rFonts w:ascii="Times New Roman" w:eastAsia="Times New Roman" w:hAnsi="Times New Roman" w:cs="Times New Roman"/>
                <w:kern w:val="0"/>
                <w:lang w:eastAsia="ro-RO"/>
                <w14:ligatures w14:val="none"/>
              </w:rPr>
              <w:t>BEiNG</w:t>
            </w:r>
            <w:proofErr w:type="spellEnd"/>
            <w:r w:rsidRPr="00136E75">
              <w:rPr>
                <w:rFonts w:ascii="Times New Roman" w:eastAsia="Times New Roman" w:hAnsi="Times New Roman" w:cs="Times New Roman"/>
                <w:kern w:val="0"/>
                <w:lang w:eastAsia="ro-RO"/>
                <w14:ligatures w14:val="none"/>
              </w:rPr>
              <w:t>-WISE; the MEET project; academic partnerships for research instruments). These international initiatives facilitated the exchange of best practices, the integration of interdisciplinary perspectives, and increased international compatibility of the research agenda.</w:t>
            </w:r>
          </w:p>
          <w:p w14:paraId="37D59A8E" w14:textId="77777777" w:rsidR="004A3C82" w:rsidRPr="00136E75" w:rsidRDefault="004A3C82" w:rsidP="001D016A">
            <w:pPr>
              <w:spacing w:after="0" w:line="276" w:lineRule="auto"/>
              <w:jc w:val="both"/>
              <w:rPr>
                <w:rFonts w:ascii="Times New Roman" w:eastAsia="Times New Roman" w:hAnsi="Times New Roman" w:cs="Times New Roman"/>
                <w:kern w:val="0"/>
                <w:lang w:val="ro-RO" w:eastAsia="ro-RO"/>
                <w14:ligatures w14:val="none"/>
              </w:rPr>
            </w:pPr>
            <w:r w:rsidRPr="00136E75">
              <w:rPr>
                <w:rFonts w:ascii="Times New Roman" w:eastAsia="Times New Roman" w:hAnsi="Times New Roman" w:cs="Times New Roman"/>
                <w:kern w:val="0"/>
                <w:lang w:eastAsia="ro-RO"/>
                <w14:ligatures w14:val="none"/>
              </w:rPr>
              <w:t>Overall, the 2025 stage strengthened the methodological and applied foundation of the subprogram by delivering validated tools for assessing psychological security and creating solid premises for future stages, including standardization, comparative applications, and evidence-based educational and psychological interventions.</w:t>
            </w:r>
          </w:p>
        </w:tc>
      </w:tr>
    </w:tbl>
    <w:p w14:paraId="17C1D1BE" w14:textId="77777777" w:rsidR="001D016A" w:rsidRDefault="001D016A" w:rsidP="004A3C82">
      <w:pPr>
        <w:spacing w:after="120" w:line="276" w:lineRule="auto"/>
        <w:jc w:val="both"/>
        <w:rPr>
          <w:rFonts w:ascii="Times New Roman" w:eastAsia="Calibri" w:hAnsi="Times New Roman" w:cs="Times New Roman"/>
          <w:b/>
          <w:i/>
          <w:kern w:val="0"/>
          <w:sz w:val="24"/>
          <w:szCs w:val="24"/>
          <w:lang w:val="ro-RO"/>
          <w14:ligatures w14:val="none"/>
        </w:rPr>
      </w:pPr>
    </w:p>
    <w:p w14:paraId="1930B538" w14:textId="77777777" w:rsidR="00136E75" w:rsidRPr="00F623AE" w:rsidRDefault="00136E75" w:rsidP="00136E75">
      <w:pPr>
        <w:spacing w:after="0" w:line="276" w:lineRule="auto"/>
        <w:rPr>
          <w:rFonts w:ascii="Times New Roman" w:eastAsia="Calibri" w:hAnsi="Times New Roman" w:cs="Times New Roman"/>
          <w:color w:val="FF0000"/>
          <w:kern w:val="0"/>
          <w:sz w:val="24"/>
          <w:szCs w:val="24"/>
          <w:lang w:val="ro-RO"/>
          <w14:ligatures w14:val="none"/>
        </w:rPr>
      </w:pPr>
      <w:r w:rsidRPr="00F623AE">
        <w:rPr>
          <w:rFonts w:ascii="Times New Roman" w:eastAsia="Calibri" w:hAnsi="Times New Roman" w:cs="Times New Roman"/>
          <w:kern w:val="0"/>
          <w:sz w:val="24"/>
          <w:szCs w:val="24"/>
          <w:lang w:val="ro-RO"/>
          <w14:ligatures w14:val="none"/>
        </w:rPr>
        <w:t xml:space="preserve">Coordonatorul subprogramului                             </w:t>
      </w:r>
    </w:p>
    <w:p w14:paraId="7CA4DC30" w14:textId="77777777" w:rsidR="00136E75" w:rsidRPr="00F623AE" w:rsidRDefault="00136E75" w:rsidP="00136E75">
      <w:pPr>
        <w:spacing w:after="120" w:line="276" w:lineRule="auto"/>
        <w:rPr>
          <w:rFonts w:ascii="Times New Roman" w:eastAsia="Times New Roman" w:hAnsi="Times New Roman" w:cs="Times New Roman"/>
          <w:kern w:val="0"/>
          <w:sz w:val="24"/>
          <w:szCs w:val="24"/>
          <w:lang w:val="ro-RO" w:eastAsia="ru-RU"/>
          <w14:ligatures w14:val="none"/>
        </w:rPr>
      </w:pPr>
      <w:r w:rsidRPr="00F623AE">
        <w:rPr>
          <w:rFonts w:ascii="Times New Roman" w:eastAsia="Calibri" w:hAnsi="Times New Roman" w:cs="Times New Roman"/>
          <w:kern w:val="0"/>
          <w:sz w:val="24"/>
          <w:szCs w:val="24"/>
          <w:lang w:val="ro-RO"/>
          <w14:ligatures w14:val="none"/>
        </w:rPr>
        <w:t>de cercetare</w:t>
      </w:r>
      <w:r w:rsidRPr="00F623AE">
        <w:rPr>
          <w:rFonts w:ascii="Times New Roman" w:eastAsia="Calibri" w:hAnsi="Times New Roman" w:cs="Times New Roman"/>
          <w:color w:val="FF0000"/>
          <w:kern w:val="0"/>
          <w:sz w:val="24"/>
          <w:szCs w:val="24"/>
          <w:lang w:val="ro-RO"/>
          <w14:ligatures w14:val="none"/>
        </w:rPr>
        <w:t xml:space="preserve"> </w:t>
      </w:r>
      <w:r>
        <w:rPr>
          <w:rFonts w:ascii="Times New Roman" w:eastAsia="Calibri" w:hAnsi="Times New Roman" w:cs="Times New Roman"/>
          <w:color w:val="FF0000"/>
          <w:kern w:val="0"/>
          <w:sz w:val="24"/>
          <w:szCs w:val="24"/>
          <w:lang w:val="ro-RO"/>
          <w14:ligatures w14:val="none"/>
        </w:rPr>
        <w:t xml:space="preserve"> </w:t>
      </w:r>
      <w:r w:rsidRPr="00D41D1D">
        <w:rPr>
          <w:rFonts w:ascii="Times New Roman" w:eastAsia="Calibri" w:hAnsi="Times New Roman" w:cs="Times New Roman"/>
          <w:b/>
          <w:bCs/>
          <w:kern w:val="0"/>
          <w:sz w:val="24"/>
          <w:szCs w:val="24"/>
          <w:lang w:val="ro-RO"/>
          <w14:ligatures w14:val="none"/>
        </w:rPr>
        <w:t>SANDULEAC Sergiu</w:t>
      </w:r>
      <w:r>
        <w:rPr>
          <w:rFonts w:ascii="Times New Roman" w:eastAsia="Calibri" w:hAnsi="Times New Roman" w:cs="Times New Roman"/>
          <w:kern w:val="0"/>
          <w:sz w:val="24"/>
          <w:szCs w:val="24"/>
          <w:lang w:val="ro-RO"/>
          <w14:ligatures w14:val="none"/>
        </w:rPr>
        <w:tab/>
      </w:r>
      <w:r w:rsidRPr="00F623AE">
        <w:rPr>
          <w:rFonts w:ascii="Times New Roman" w:eastAsia="Calibri" w:hAnsi="Times New Roman" w:cs="Times New Roman"/>
          <w:kern w:val="0"/>
          <w:sz w:val="24"/>
          <w:szCs w:val="24"/>
          <w:lang w:val="ro-RO"/>
          <w14:ligatures w14:val="none"/>
        </w:rPr>
        <w:t xml:space="preserve">  </w:t>
      </w:r>
      <w:r>
        <w:rPr>
          <w:rFonts w:ascii="Times New Roman" w:eastAsia="Calibri" w:hAnsi="Times New Roman" w:cs="Times New Roman"/>
          <w:kern w:val="0"/>
          <w:sz w:val="24"/>
          <w:szCs w:val="24"/>
          <w:lang w:val="ro-RO"/>
          <w14:ligatures w14:val="none"/>
        </w:rPr>
        <w:t xml:space="preserve">              </w:t>
      </w:r>
      <w:r w:rsidRPr="00F623AE">
        <w:rPr>
          <w:rFonts w:ascii="Times New Roman" w:eastAsia="Calibri" w:hAnsi="Times New Roman" w:cs="Times New Roman"/>
          <w:kern w:val="0"/>
          <w:sz w:val="24"/>
          <w:szCs w:val="24"/>
          <w:lang w:val="ro-RO"/>
          <w14:ligatures w14:val="none"/>
        </w:rPr>
        <w:t xml:space="preserve">    ________</w:t>
      </w:r>
      <w:r>
        <w:rPr>
          <w:rFonts w:ascii="Times New Roman" w:eastAsia="Calibri" w:hAnsi="Times New Roman" w:cs="Times New Roman"/>
          <w:kern w:val="0"/>
          <w:sz w:val="24"/>
          <w:szCs w:val="24"/>
          <w:lang w:val="ro-RO"/>
          <w14:ligatures w14:val="none"/>
        </w:rPr>
        <w:t>______</w:t>
      </w:r>
      <w:r w:rsidRPr="00F623AE">
        <w:rPr>
          <w:rFonts w:ascii="Times New Roman" w:eastAsia="Calibri" w:hAnsi="Times New Roman" w:cs="Times New Roman"/>
          <w:color w:val="FF0000"/>
          <w:kern w:val="0"/>
          <w:sz w:val="24"/>
          <w:szCs w:val="24"/>
          <w:lang w:val="ro-RO"/>
          <w14:ligatures w14:val="none"/>
        </w:rPr>
        <w:tab/>
      </w:r>
    </w:p>
    <w:p w14:paraId="6FBDE465" w14:textId="784AF503" w:rsidR="00F623AE" w:rsidRPr="00F623AE" w:rsidRDefault="00136E75" w:rsidP="00136E75">
      <w:pPr>
        <w:spacing w:after="120" w:line="276" w:lineRule="auto"/>
        <w:rPr>
          <w:rFonts w:ascii="Calibri" w:eastAsia="Calibri" w:hAnsi="Calibri" w:cs="Times New Roman"/>
          <w:kern w:val="0"/>
          <w:lang w:val="ro-RO"/>
          <w14:ligatures w14:val="none"/>
        </w:rPr>
      </w:pPr>
      <w:r w:rsidRPr="00F623AE">
        <w:rPr>
          <w:rFonts w:ascii="Times New Roman" w:eastAsia="Times New Roman" w:hAnsi="Times New Roman" w:cs="Times New Roman"/>
          <w:kern w:val="0"/>
          <w:sz w:val="24"/>
          <w:szCs w:val="24"/>
          <w:lang w:val="ro-RO" w:eastAsia="ru-RU"/>
          <w14:ligatures w14:val="none"/>
        </w:rPr>
        <w:t xml:space="preserve">Data: </w:t>
      </w:r>
      <w:r>
        <w:rPr>
          <w:rFonts w:ascii="Times New Roman" w:eastAsia="Times New Roman" w:hAnsi="Times New Roman" w:cs="Times New Roman"/>
          <w:kern w:val="0"/>
          <w:sz w:val="24"/>
          <w:szCs w:val="24"/>
          <w:lang w:val="ro-RO" w:eastAsia="ru-RU"/>
          <w14:ligatures w14:val="none"/>
        </w:rPr>
        <w:t>15.01.2026</w:t>
      </w:r>
    </w:p>
    <w:bookmarkEnd w:id="0"/>
    <w:p w14:paraId="152D70DB" w14:textId="77777777" w:rsidR="00AA018B" w:rsidRPr="00645818" w:rsidRDefault="00AA018B" w:rsidP="00645818">
      <w:pPr>
        <w:spacing w:after="120" w:line="276" w:lineRule="auto"/>
        <w:jc w:val="right"/>
        <w:rPr>
          <w:rFonts w:ascii="Times New Roman" w:eastAsia="Times New Roman" w:hAnsi="Times New Roman" w:cs="Times New Roman"/>
          <w:color w:val="FF0000"/>
          <w:kern w:val="0"/>
          <w:sz w:val="24"/>
          <w:szCs w:val="24"/>
          <w:lang w:val="ro-RO" w:eastAsia="ru-RU"/>
          <w14:ligatures w14:val="none"/>
        </w:rPr>
      </w:pPr>
    </w:p>
    <w:sectPr w:rsidR="00AA018B" w:rsidRPr="00645818" w:rsidSect="00675620">
      <w:footerReference w:type="default" r:id="rId8"/>
      <w:pgSz w:w="11906" w:h="16838" w:code="9"/>
      <w:pgMar w:top="900" w:right="1041"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FA32F" w14:textId="77777777" w:rsidR="005E4716" w:rsidRDefault="005E4716" w:rsidP="0029589A">
      <w:pPr>
        <w:spacing w:after="0" w:line="240" w:lineRule="auto"/>
      </w:pPr>
      <w:r>
        <w:separator/>
      </w:r>
    </w:p>
  </w:endnote>
  <w:endnote w:type="continuationSeparator" w:id="0">
    <w:p w14:paraId="55AED3E1" w14:textId="77777777" w:rsidR="005E4716" w:rsidRDefault="005E4716" w:rsidP="00295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21002A87" w:usb1="00000000" w:usb2="00000000"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20002A87" w:usb1="00000000" w:usb2="00000000" w:usb3="00000000" w:csb0="000001FF" w:csb1="00000000"/>
  </w:font>
  <w:font w:name="Segoe UI">
    <w:panose1 w:val="020B0502040204020203"/>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4085815"/>
      <w:docPartObj>
        <w:docPartGallery w:val="Page Numbers (Bottom of Page)"/>
        <w:docPartUnique/>
      </w:docPartObj>
    </w:sdtPr>
    <w:sdtEndPr>
      <w:rPr>
        <w:noProof/>
      </w:rPr>
    </w:sdtEndPr>
    <w:sdtContent>
      <w:p w14:paraId="724F07BD" w14:textId="32E56341" w:rsidR="00AA018B" w:rsidRDefault="00AA018B">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335B1BAA" w14:textId="77777777" w:rsidR="00AA018B" w:rsidRDefault="00AA018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33C9B" w14:textId="77777777" w:rsidR="005E4716" w:rsidRDefault="005E4716" w:rsidP="0029589A">
      <w:pPr>
        <w:spacing w:after="0" w:line="240" w:lineRule="auto"/>
      </w:pPr>
      <w:r>
        <w:separator/>
      </w:r>
    </w:p>
  </w:footnote>
  <w:footnote w:type="continuationSeparator" w:id="0">
    <w:p w14:paraId="76DABF35" w14:textId="77777777" w:rsidR="005E4716" w:rsidRDefault="005E4716" w:rsidP="00295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7BF"/>
    <w:multiLevelType w:val="multilevel"/>
    <w:tmpl w:val="46CA45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9530B"/>
    <w:multiLevelType w:val="hybridMultilevel"/>
    <w:tmpl w:val="4D9E15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40F63FB"/>
    <w:multiLevelType w:val="hybridMultilevel"/>
    <w:tmpl w:val="E2D475F0"/>
    <w:lvl w:ilvl="0" w:tplc="DE04BAF6">
      <w:start w:val="1"/>
      <w:numFmt w:val="bullet"/>
      <w:lvlText w:val="•"/>
      <w:lvlJc w:val="left"/>
      <w:pPr>
        <w:tabs>
          <w:tab w:val="num" w:pos="720"/>
        </w:tabs>
        <w:ind w:left="720" w:hanging="360"/>
      </w:pPr>
      <w:rPr>
        <w:rFonts w:ascii="Arial" w:hAnsi="Arial" w:hint="default"/>
      </w:rPr>
    </w:lvl>
    <w:lvl w:ilvl="1" w:tplc="14683646" w:tentative="1">
      <w:start w:val="1"/>
      <w:numFmt w:val="bullet"/>
      <w:lvlText w:val="•"/>
      <w:lvlJc w:val="left"/>
      <w:pPr>
        <w:tabs>
          <w:tab w:val="num" w:pos="1440"/>
        </w:tabs>
        <w:ind w:left="1440" w:hanging="360"/>
      </w:pPr>
      <w:rPr>
        <w:rFonts w:ascii="Arial" w:hAnsi="Arial" w:hint="default"/>
      </w:rPr>
    </w:lvl>
    <w:lvl w:ilvl="2" w:tplc="80C445F6" w:tentative="1">
      <w:start w:val="1"/>
      <w:numFmt w:val="bullet"/>
      <w:lvlText w:val="•"/>
      <w:lvlJc w:val="left"/>
      <w:pPr>
        <w:tabs>
          <w:tab w:val="num" w:pos="2160"/>
        </w:tabs>
        <w:ind w:left="2160" w:hanging="360"/>
      </w:pPr>
      <w:rPr>
        <w:rFonts w:ascii="Arial" w:hAnsi="Arial" w:hint="default"/>
      </w:rPr>
    </w:lvl>
    <w:lvl w:ilvl="3" w:tplc="698EEA66" w:tentative="1">
      <w:start w:val="1"/>
      <w:numFmt w:val="bullet"/>
      <w:lvlText w:val="•"/>
      <w:lvlJc w:val="left"/>
      <w:pPr>
        <w:tabs>
          <w:tab w:val="num" w:pos="2880"/>
        </w:tabs>
        <w:ind w:left="2880" w:hanging="360"/>
      </w:pPr>
      <w:rPr>
        <w:rFonts w:ascii="Arial" w:hAnsi="Arial" w:hint="default"/>
      </w:rPr>
    </w:lvl>
    <w:lvl w:ilvl="4" w:tplc="F5FEA350" w:tentative="1">
      <w:start w:val="1"/>
      <w:numFmt w:val="bullet"/>
      <w:lvlText w:val="•"/>
      <w:lvlJc w:val="left"/>
      <w:pPr>
        <w:tabs>
          <w:tab w:val="num" w:pos="3600"/>
        </w:tabs>
        <w:ind w:left="3600" w:hanging="360"/>
      </w:pPr>
      <w:rPr>
        <w:rFonts w:ascii="Arial" w:hAnsi="Arial" w:hint="default"/>
      </w:rPr>
    </w:lvl>
    <w:lvl w:ilvl="5" w:tplc="DFEAA644" w:tentative="1">
      <w:start w:val="1"/>
      <w:numFmt w:val="bullet"/>
      <w:lvlText w:val="•"/>
      <w:lvlJc w:val="left"/>
      <w:pPr>
        <w:tabs>
          <w:tab w:val="num" w:pos="4320"/>
        </w:tabs>
        <w:ind w:left="4320" w:hanging="360"/>
      </w:pPr>
      <w:rPr>
        <w:rFonts w:ascii="Arial" w:hAnsi="Arial" w:hint="default"/>
      </w:rPr>
    </w:lvl>
    <w:lvl w:ilvl="6" w:tplc="2EA611EC" w:tentative="1">
      <w:start w:val="1"/>
      <w:numFmt w:val="bullet"/>
      <w:lvlText w:val="•"/>
      <w:lvlJc w:val="left"/>
      <w:pPr>
        <w:tabs>
          <w:tab w:val="num" w:pos="5040"/>
        </w:tabs>
        <w:ind w:left="5040" w:hanging="360"/>
      </w:pPr>
      <w:rPr>
        <w:rFonts w:ascii="Arial" w:hAnsi="Arial" w:hint="default"/>
      </w:rPr>
    </w:lvl>
    <w:lvl w:ilvl="7" w:tplc="E1843584" w:tentative="1">
      <w:start w:val="1"/>
      <w:numFmt w:val="bullet"/>
      <w:lvlText w:val="•"/>
      <w:lvlJc w:val="left"/>
      <w:pPr>
        <w:tabs>
          <w:tab w:val="num" w:pos="5760"/>
        </w:tabs>
        <w:ind w:left="5760" w:hanging="360"/>
      </w:pPr>
      <w:rPr>
        <w:rFonts w:ascii="Arial" w:hAnsi="Arial" w:hint="default"/>
      </w:rPr>
    </w:lvl>
    <w:lvl w:ilvl="8" w:tplc="7A18553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E40F9A"/>
    <w:multiLevelType w:val="hybridMultilevel"/>
    <w:tmpl w:val="8EEA48F8"/>
    <w:lvl w:ilvl="0" w:tplc="04180001">
      <w:start w:val="1"/>
      <w:numFmt w:val="bullet"/>
      <w:lvlText w:val=""/>
      <w:lvlJc w:val="left"/>
      <w:pPr>
        <w:ind w:left="1530" w:hanging="360"/>
      </w:pPr>
      <w:rPr>
        <w:rFonts w:ascii="Symbol" w:hAnsi="Symbol" w:hint="default"/>
        <w:b/>
        <w:i w:val="0"/>
        <w:strike w:val="0"/>
        <w:color w:val="auto"/>
        <w:lang w:val="ro-MD"/>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4" w15:restartNumberingAfterBreak="0">
    <w:nsid w:val="0DB802B8"/>
    <w:multiLevelType w:val="hybridMultilevel"/>
    <w:tmpl w:val="F402A60C"/>
    <w:lvl w:ilvl="0" w:tplc="B32AE83C">
      <w:start w:val="1"/>
      <w:numFmt w:val="bullet"/>
      <w:lvlText w:val="•"/>
      <w:lvlJc w:val="left"/>
      <w:pPr>
        <w:tabs>
          <w:tab w:val="num" w:pos="720"/>
        </w:tabs>
        <w:ind w:left="720" w:hanging="360"/>
      </w:pPr>
      <w:rPr>
        <w:rFonts w:ascii="Arial" w:hAnsi="Arial" w:hint="default"/>
      </w:rPr>
    </w:lvl>
    <w:lvl w:ilvl="1" w:tplc="00B695F6" w:tentative="1">
      <w:start w:val="1"/>
      <w:numFmt w:val="bullet"/>
      <w:lvlText w:val="•"/>
      <w:lvlJc w:val="left"/>
      <w:pPr>
        <w:tabs>
          <w:tab w:val="num" w:pos="1440"/>
        </w:tabs>
        <w:ind w:left="1440" w:hanging="360"/>
      </w:pPr>
      <w:rPr>
        <w:rFonts w:ascii="Arial" w:hAnsi="Arial" w:hint="default"/>
      </w:rPr>
    </w:lvl>
    <w:lvl w:ilvl="2" w:tplc="9D147FF4" w:tentative="1">
      <w:start w:val="1"/>
      <w:numFmt w:val="bullet"/>
      <w:lvlText w:val="•"/>
      <w:lvlJc w:val="left"/>
      <w:pPr>
        <w:tabs>
          <w:tab w:val="num" w:pos="2160"/>
        </w:tabs>
        <w:ind w:left="2160" w:hanging="360"/>
      </w:pPr>
      <w:rPr>
        <w:rFonts w:ascii="Arial" w:hAnsi="Arial" w:hint="default"/>
      </w:rPr>
    </w:lvl>
    <w:lvl w:ilvl="3" w:tplc="5C2691EE" w:tentative="1">
      <w:start w:val="1"/>
      <w:numFmt w:val="bullet"/>
      <w:lvlText w:val="•"/>
      <w:lvlJc w:val="left"/>
      <w:pPr>
        <w:tabs>
          <w:tab w:val="num" w:pos="2880"/>
        </w:tabs>
        <w:ind w:left="2880" w:hanging="360"/>
      </w:pPr>
      <w:rPr>
        <w:rFonts w:ascii="Arial" w:hAnsi="Arial" w:hint="default"/>
      </w:rPr>
    </w:lvl>
    <w:lvl w:ilvl="4" w:tplc="D01446FE" w:tentative="1">
      <w:start w:val="1"/>
      <w:numFmt w:val="bullet"/>
      <w:lvlText w:val="•"/>
      <w:lvlJc w:val="left"/>
      <w:pPr>
        <w:tabs>
          <w:tab w:val="num" w:pos="3600"/>
        </w:tabs>
        <w:ind w:left="3600" w:hanging="360"/>
      </w:pPr>
      <w:rPr>
        <w:rFonts w:ascii="Arial" w:hAnsi="Arial" w:hint="default"/>
      </w:rPr>
    </w:lvl>
    <w:lvl w:ilvl="5" w:tplc="D6B8DD50" w:tentative="1">
      <w:start w:val="1"/>
      <w:numFmt w:val="bullet"/>
      <w:lvlText w:val="•"/>
      <w:lvlJc w:val="left"/>
      <w:pPr>
        <w:tabs>
          <w:tab w:val="num" w:pos="4320"/>
        </w:tabs>
        <w:ind w:left="4320" w:hanging="360"/>
      </w:pPr>
      <w:rPr>
        <w:rFonts w:ascii="Arial" w:hAnsi="Arial" w:hint="default"/>
      </w:rPr>
    </w:lvl>
    <w:lvl w:ilvl="6" w:tplc="07C0A14E" w:tentative="1">
      <w:start w:val="1"/>
      <w:numFmt w:val="bullet"/>
      <w:lvlText w:val="•"/>
      <w:lvlJc w:val="left"/>
      <w:pPr>
        <w:tabs>
          <w:tab w:val="num" w:pos="5040"/>
        </w:tabs>
        <w:ind w:left="5040" w:hanging="360"/>
      </w:pPr>
      <w:rPr>
        <w:rFonts w:ascii="Arial" w:hAnsi="Arial" w:hint="default"/>
      </w:rPr>
    </w:lvl>
    <w:lvl w:ilvl="7" w:tplc="A938781C" w:tentative="1">
      <w:start w:val="1"/>
      <w:numFmt w:val="bullet"/>
      <w:lvlText w:val="•"/>
      <w:lvlJc w:val="left"/>
      <w:pPr>
        <w:tabs>
          <w:tab w:val="num" w:pos="5760"/>
        </w:tabs>
        <w:ind w:left="5760" w:hanging="360"/>
      </w:pPr>
      <w:rPr>
        <w:rFonts w:ascii="Arial" w:hAnsi="Arial" w:hint="default"/>
      </w:rPr>
    </w:lvl>
    <w:lvl w:ilvl="8" w:tplc="34B0C1D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284A43"/>
    <w:multiLevelType w:val="hybridMultilevel"/>
    <w:tmpl w:val="54FCA2E4"/>
    <w:lvl w:ilvl="0" w:tplc="04180001">
      <w:start w:val="1"/>
      <w:numFmt w:val="bullet"/>
      <w:lvlText w:val=""/>
      <w:lvlJc w:val="left"/>
      <w:pPr>
        <w:ind w:left="810" w:hanging="360"/>
      </w:pPr>
      <w:rPr>
        <w:rFonts w:ascii="Symbol" w:hAnsi="Symbol" w:hint="default"/>
        <w:b/>
        <w:i w:val="0"/>
        <w:strike w:val="0"/>
        <w:color w:val="auto"/>
        <w:lang w:val="ro-MD"/>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6" w15:restartNumberingAfterBreak="0">
    <w:nsid w:val="0E6D2380"/>
    <w:multiLevelType w:val="hybridMultilevel"/>
    <w:tmpl w:val="46187EBE"/>
    <w:lvl w:ilvl="0" w:tplc="E7707728">
      <w:start w:val="1"/>
      <w:numFmt w:val="bullet"/>
      <w:lvlText w:val="•"/>
      <w:lvlJc w:val="left"/>
      <w:pPr>
        <w:tabs>
          <w:tab w:val="num" w:pos="720"/>
        </w:tabs>
        <w:ind w:left="720" w:hanging="360"/>
      </w:pPr>
      <w:rPr>
        <w:rFonts w:ascii="Arial" w:hAnsi="Arial" w:hint="default"/>
      </w:rPr>
    </w:lvl>
    <w:lvl w:ilvl="1" w:tplc="BFBC32CA" w:tentative="1">
      <w:start w:val="1"/>
      <w:numFmt w:val="bullet"/>
      <w:lvlText w:val="•"/>
      <w:lvlJc w:val="left"/>
      <w:pPr>
        <w:tabs>
          <w:tab w:val="num" w:pos="1440"/>
        </w:tabs>
        <w:ind w:left="1440" w:hanging="360"/>
      </w:pPr>
      <w:rPr>
        <w:rFonts w:ascii="Arial" w:hAnsi="Arial" w:hint="default"/>
      </w:rPr>
    </w:lvl>
    <w:lvl w:ilvl="2" w:tplc="CD88596C" w:tentative="1">
      <w:start w:val="1"/>
      <w:numFmt w:val="bullet"/>
      <w:lvlText w:val="•"/>
      <w:lvlJc w:val="left"/>
      <w:pPr>
        <w:tabs>
          <w:tab w:val="num" w:pos="2160"/>
        </w:tabs>
        <w:ind w:left="2160" w:hanging="360"/>
      </w:pPr>
      <w:rPr>
        <w:rFonts w:ascii="Arial" w:hAnsi="Arial" w:hint="default"/>
      </w:rPr>
    </w:lvl>
    <w:lvl w:ilvl="3" w:tplc="1BCE36DC" w:tentative="1">
      <w:start w:val="1"/>
      <w:numFmt w:val="bullet"/>
      <w:lvlText w:val="•"/>
      <w:lvlJc w:val="left"/>
      <w:pPr>
        <w:tabs>
          <w:tab w:val="num" w:pos="2880"/>
        </w:tabs>
        <w:ind w:left="2880" w:hanging="360"/>
      </w:pPr>
      <w:rPr>
        <w:rFonts w:ascii="Arial" w:hAnsi="Arial" w:hint="default"/>
      </w:rPr>
    </w:lvl>
    <w:lvl w:ilvl="4" w:tplc="04047E28" w:tentative="1">
      <w:start w:val="1"/>
      <w:numFmt w:val="bullet"/>
      <w:lvlText w:val="•"/>
      <w:lvlJc w:val="left"/>
      <w:pPr>
        <w:tabs>
          <w:tab w:val="num" w:pos="3600"/>
        </w:tabs>
        <w:ind w:left="3600" w:hanging="360"/>
      </w:pPr>
      <w:rPr>
        <w:rFonts w:ascii="Arial" w:hAnsi="Arial" w:hint="default"/>
      </w:rPr>
    </w:lvl>
    <w:lvl w:ilvl="5" w:tplc="6122B122" w:tentative="1">
      <w:start w:val="1"/>
      <w:numFmt w:val="bullet"/>
      <w:lvlText w:val="•"/>
      <w:lvlJc w:val="left"/>
      <w:pPr>
        <w:tabs>
          <w:tab w:val="num" w:pos="4320"/>
        </w:tabs>
        <w:ind w:left="4320" w:hanging="360"/>
      </w:pPr>
      <w:rPr>
        <w:rFonts w:ascii="Arial" w:hAnsi="Arial" w:hint="default"/>
      </w:rPr>
    </w:lvl>
    <w:lvl w:ilvl="6" w:tplc="D88E4364" w:tentative="1">
      <w:start w:val="1"/>
      <w:numFmt w:val="bullet"/>
      <w:lvlText w:val="•"/>
      <w:lvlJc w:val="left"/>
      <w:pPr>
        <w:tabs>
          <w:tab w:val="num" w:pos="5040"/>
        </w:tabs>
        <w:ind w:left="5040" w:hanging="360"/>
      </w:pPr>
      <w:rPr>
        <w:rFonts w:ascii="Arial" w:hAnsi="Arial" w:hint="default"/>
      </w:rPr>
    </w:lvl>
    <w:lvl w:ilvl="7" w:tplc="C1767CF6" w:tentative="1">
      <w:start w:val="1"/>
      <w:numFmt w:val="bullet"/>
      <w:lvlText w:val="•"/>
      <w:lvlJc w:val="left"/>
      <w:pPr>
        <w:tabs>
          <w:tab w:val="num" w:pos="5760"/>
        </w:tabs>
        <w:ind w:left="5760" w:hanging="360"/>
      </w:pPr>
      <w:rPr>
        <w:rFonts w:ascii="Arial" w:hAnsi="Arial" w:hint="default"/>
      </w:rPr>
    </w:lvl>
    <w:lvl w:ilvl="8" w:tplc="466AAE4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EE1050D"/>
    <w:multiLevelType w:val="multilevel"/>
    <w:tmpl w:val="07E0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4658D"/>
    <w:multiLevelType w:val="multilevel"/>
    <w:tmpl w:val="3134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3C0AB2"/>
    <w:multiLevelType w:val="hybridMultilevel"/>
    <w:tmpl w:val="A2FAD3D6"/>
    <w:lvl w:ilvl="0" w:tplc="63EA5F20">
      <w:start w:val="1"/>
      <w:numFmt w:val="decimal"/>
      <w:lvlText w:val="%1."/>
      <w:lvlJc w:val="left"/>
      <w:pPr>
        <w:ind w:left="720" w:hanging="360"/>
      </w:pPr>
      <w:rPr>
        <w:b w:val="0"/>
        <w:bCs w:val="0"/>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55F1515"/>
    <w:multiLevelType w:val="multilevel"/>
    <w:tmpl w:val="7A42A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7069B1"/>
    <w:multiLevelType w:val="hybridMultilevel"/>
    <w:tmpl w:val="742C1B52"/>
    <w:lvl w:ilvl="0" w:tplc="244E50D6">
      <w:start w:val="1"/>
      <w:numFmt w:val="decimal"/>
      <w:lvlText w:val="%1."/>
      <w:lvlJc w:val="left"/>
      <w:pPr>
        <w:ind w:left="810" w:hanging="360"/>
      </w:pPr>
      <w:rPr>
        <w:rFonts w:hint="default"/>
        <w:b/>
        <w:i w:val="0"/>
        <w:strike w:val="0"/>
        <w:color w:val="auto"/>
        <w:lang w:val="ro-MD"/>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2" w15:restartNumberingAfterBreak="0">
    <w:nsid w:val="1CF33A7B"/>
    <w:multiLevelType w:val="multilevel"/>
    <w:tmpl w:val="A4D4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F04FEE"/>
    <w:multiLevelType w:val="multilevel"/>
    <w:tmpl w:val="6B82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F7244"/>
    <w:multiLevelType w:val="multilevel"/>
    <w:tmpl w:val="7A42A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20024C"/>
    <w:multiLevelType w:val="hybridMultilevel"/>
    <w:tmpl w:val="66A2C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EE5ADC"/>
    <w:multiLevelType w:val="multilevel"/>
    <w:tmpl w:val="7A42A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8E6817"/>
    <w:multiLevelType w:val="multilevel"/>
    <w:tmpl w:val="0A944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2A1E86"/>
    <w:multiLevelType w:val="hybridMultilevel"/>
    <w:tmpl w:val="D6BA1DF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554068A"/>
    <w:multiLevelType w:val="multilevel"/>
    <w:tmpl w:val="7A42A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5F0091"/>
    <w:multiLevelType w:val="hybridMultilevel"/>
    <w:tmpl w:val="272E5354"/>
    <w:lvl w:ilvl="0" w:tplc="2B886714">
      <w:start w:val="1"/>
      <w:numFmt w:val="decimal"/>
      <w:lvlText w:val="%1."/>
      <w:lvlJc w:val="left"/>
      <w:pPr>
        <w:ind w:left="360" w:hanging="360"/>
      </w:pPr>
      <w:rPr>
        <w:b w:val="0"/>
        <w:b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3AF21A90"/>
    <w:multiLevelType w:val="hybridMultilevel"/>
    <w:tmpl w:val="2F58CAAA"/>
    <w:lvl w:ilvl="0" w:tplc="589829A2">
      <w:start w:val="1"/>
      <w:numFmt w:val="decimal"/>
      <w:lvlText w:val="%1."/>
      <w:lvlJc w:val="left"/>
      <w:pPr>
        <w:ind w:left="786" w:hanging="360"/>
      </w:pPr>
      <w:rPr>
        <w:b/>
        <w:bCs w:val="0"/>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22" w15:restartNumberingAfterBreak="0">
    <w:nsid w:val="3DBA4027"/>
    <w:multiLevelType w:val="hybridMultilevel"/>
    <w:tmpl w:val="A4E0B4BA"/>
    <w:lvl w:ilvl="0" w:tplc="D5C44E30">
      <w:start w:val="1"/>
      <w:numFmt w:val="decimal"/>
      <w:lvlText w:val="%1."/>
      <w:lvlJc w:val="left"/>
      <w:pPr>
        <w:tabs>
          <w:tab w:val="num" w:pos="720"/>
        </w:tabs>
        <w:ind w:left="720" w:hanging="360"/>
      </w:pPr>
    </w:lvl>
    <w:lvl w:ilvl="1" w:tplc="122A1410" w:tentative="1">
      <w:start w:val="1"/>
      <w:numFmt w:val="decimal"/>
      <w:lvlText w:val="%2."/>
      <w:lvlJc w:val="left"/>
      <w:pPr>
        <w:tabs>
          <w:tab w:val="num" w:pos="1440"/>
        </w:tabs>
        <w:ind w:left="1440" w:hanging="360"/>
      </w:pPr>
    </w:lvl>
    <w:lvl w:ilvl="2" w:tplc="0158FAD6" w:tentative="1">
      <w:start w:val="1"/>
      <w:numFmt w:val="decimal"/>
      <w:lvlText w:val="%3."/>
      <w:lvlJc w:val="left"/>
      <w:pPr>
        <w:tabs>
          <w:tab w:val="num" w:pos="2160"/>
        </w:tabs>
        <w:ind w:left="2160" w:hanging="360"/>
      </w:pPr>
    </w:lvl>
    <w:lvl w:ilvl="3" w:tplc="929E4324" w:tentative="1">
      <w:start w:val="1"/>
      <w:numFmt w:val="decimal"/>
      <w:lvlText w:val="%4."/>
      <w:lvlJc w:val="left"/>
      <w:pPr>
        <w:tabs>
          <w:tab w:val="num" w:pos="2880"/>
        </w:tabs>
        <w:ind w:left="2880" w:hanging="360"/>
      </w:pPr>
    </w:lvl>
    <w:lvl w:ilvl="4" w:tplc="44447374" w:tentative="1">
      <w:start w:val="1"/>
      <w:numFmt w:val="decimal"/>
      <w:lvlText w:val="%5."/>
      <w:lvlJc w:val="left"/>
      <w:pPr>
        <w:tabs>
          <w:tab w:val="num" w:pos="3600"/>
        </w:tabs>
        <w:ind w:left="3600" w:hanging="360"/>
      </w:pPr>
    </w:lvl>
    <w:lvl w:ilvl="5" w:tplc="A8F2FBAC" w:tentative="1">
      <w:start w:val="1"/>
      <w:numFmt w:val="decimal"/>
      <w:lvlText w:val="%6."/>
      <w:lvlJc w:val="left"/>
      <w:pPr>
        <w:tabs>
          <w:tab w:val="num" w:pos="4320"/>
        </w:tabs>
        <w:ind w:left="4320" w:hanging="360"/>
      </w:pPr>
    </w:lvl>
    <w:lvl w:ilvl="6" w:tplc="C20A91DE" w:tentative="1">
      <w:start w:val="1"/>
      <w:numFmt w:val="decimal"/>
      <w:lvlText w:val="%7."/>
      <w:lvlJc w:val="left"/>
      <w:pPr>
        <w:tabs>
          <w:tab w:val="num" w:pos="5040"/>
        </w:tabs>
        <w:ind w:left="5040" w:hanging="360"/>
      </w:pPr>
    </w:lvl>
    <w:lvl w:ilvl="7" w:tplc="7942396E" w:tentative="1">
      <w:start w:val="1"/>
      <w:numFmt w:val="decimal"/>
      <w:lvlText w:val="%8."/>
      <w:lvlJc w:val="left"/>
      <w:pPr>
        <w:tabs>
          <w:tab w:val="num" w:pos="5760"/>
        </w:tabs>
        <w:ind w:left="5760" w:hanging="360"/>
      </w:pPr>
    </w:lvl>
    <w:lvl w:ilvl="8" w:tplc="B1EE7EBA" w:tentative="1">
      <w:start w:val="1"/>
      <w:numFmt w:val="decimal"/>
      <w:lvlText w:val="%9."/>
      <w:lvlJc w:val="left"/>
      <w:pPr>
        <w:tabs>
          <w:tab w:val="num" w:pos="6480"/>
        </w:tabs>
        <w:ind w:left="6480" w:hanging="360"/>
      </w:pPr>
    </w:lvl>
  </w:abstractNum>
  <w:abstractNum w:abstractNumId="23" w15:restartNumberingAfterBreak="0">
    <w:nsid w:val="40DB55F5"/>
    <w:multiLevelType w:val="hybridMultilevel"/>
    <w:tmpl w:val="9ADA2AD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54226D0"/>
    <w:multiLevelType w:val="hybridMultilevel"/>
    <w:tmpl w:val="543877D0"/>
    <w:lvl w:ilvl="0" w:tplc="04180001">
      <w:start w:val="1"/>
      <w:numFmt w:val="bullet"/>
      <w:lvlText w:val=""/>
      <w:lvlJc w:val="left"/>
      <w:pPr>
        <w:ind w:left="810" w:hanging="360"/>
      </w:pPr>
      <w:rPr>
        <w:rFonts w:ascii="Symbol" w:hAnsi="Symbol" w:hint="default"/>
        <w:b/>
        <w:i w:val="0"/>
        <w:strike w:val="0"/>
        <w:color w:val="auto"/>
        <w:lang w:val="ro-MD"/>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5" w15:restartNumberingAfterBreak="0">
    <w:nsid w:val="479D0839"/>
    <w:multiLevelType w:val="hybridMultilevel"/>
    <w:tmpl w:val="665C4C0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6" w15:restartNumberingAfterBreak="0">
    <w:nsid w:val="47E25D7C"/>
    <w:multiLevelType w:val="hybridMultilevel"/>
    <w:tmpl w:val="ED9ACC4C"/>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7" w15:restartNumberingAfterBreak="0">
    <w:nsid w:val="4A154981"/>
    <w:multiLevelType w:val="multilevel"/>
    <w:tmpl w:val="4874E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A305C7"/>
    <w:multiLevelType w:val="multilevel"/>
    <w:tmpl w:val="9E8270D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106257"/>
    <w:multiLevelType w:val="hybridMultilevel"/>
    <w:tmpl w:val="C5AE4B7C"/>
    <w:lvl w:ilvl="0" w:tplc="85907448">
      <w:start w:val="1"/>
      <w:numFmt w:val="bullet"/>
      <w:lvlText w:val=""/>
      <w:lvlJc w:val="left"/>
      <w:pPr>
        <w:ind w:left="1890" w:hanging="360"/>
      </w:pPr>
      <w:rPr>
        <w:rFonts w:ascii="Symbol" w:hAnsi="Symbol" w:hint="default"/>
      </w:rPr>
    </w:lvl>
    <w:lvl w:ilvl="1" w:tplc="04180003" w:tentative="1">
      <w:start w:val="1"/>
      <w:numFmt w:val="bullet"/>
      <w:lvlText w:val="o"/>
      <w:lvlJc w:val="left"/>
      <w:pPr>
        <w:ind w:left="2610" w:hanging="360"/>
      </w:pPr>
      <w:rPr>
        <w:rFonts w:ascii="Courier New" w:hAnsi="Courier New" w:cs="Courier New" w:hint="default"/>
      </w:rPr>
    </w:lvl>
    <w:lvl w:ilvl="2" w:tplc="04180005" w:tentative="1">
      <w:start w:val="1"/>
      <w:numFmt w:val="bullet"/>
      <w:lvlText w:val=""/>
      <w:lvlJc w:val="left"/>
      <w:pPr>
        <w:ind w:left="3330" w:hanging="360"/>
      </w:pPr>
      <w:rPr>
        <w:rFonts w:ascii="Wingdings" w:hAnsi="Wingdings" w:hint="default"/>
      </w:rPr>
    </w:lvl>
    <w:lvl w:ilvl="3" w:tplc="04180001" w:tentative="1">
      <w:start w:val="1"/>
      <w:numFmt w:val="bullet"/>
      <w:lvlText w:val=""/>
      <w:lvlJc w:val="left"/>
      <w:pPr>
        <w:ind w:left="4050" w:hanging="360"/>
      </w:pPr>
      <w:rPr>
        <w:rFonts w:ascii="Symbol" w:hAnsi="Symbol" w:hint="default"/>
      </w:rPr>
    </w:lvl>
    <w:lvl w:ilvl="4" w:tplc="04180003" w:tentative="1">
      <w:start w:val="1"/>
      <w:numFmt w:val="bullet"/>
      <w:lvlText w:val="o"/>
      <w:lvlJc w:val="left"/>
      <w:pPr>
        <w:ind w:left="4770" w:hanging="360"/>
      </w:pPr>
      <w:rPr>
        <w:rFonts w:ascii="Courier New" w:hAnsi="Courier New" w:cs="Courier New" w:hint="default"/>
      </w:rPr>
    </w:lvl>
    <w:lvl w:ilvl="5" w:tplc="04180005" w:tentative="1">
      <w:start w:val="1"/>
      <w:numFmt w:val="bullet"/>
      <w:lvlText w:val=""/>
      <w:lvlJc w:val="left"/>
      <w:pPr>
        <w:ind w:left="5490" w:hanging="360"/>
      </w:pPr>
      <w:rPr>
        <w:rFonts w:ascii="Wingdings" w:hAnsi="Wingdings" w:hint="default"/>
      </w:rPr>
    </w:lvl>
    <w:lvl w:ilvl="6" w:tplc="04180001" w:tentative="1">
      <w:start w:val="1"/>
      <w:numFmt w:val="bullet"/>
      <w:lvlText w:val=""/>
      <w:lvlJc w:val="left"/>
      <w:pPr>
        <w:ind w:left="6210" w:hanging="360"/>
      </w:pPr>
      <w:rPr>
        <w:rFonts w:ascii="Symbol" w:hAnsi="Symbol" w:hint="default"/>
      </w:rPr>
    </w:lvl>
    <w:lvl w:ilvl="7" w:tplc="04180003" w:tentative="1">
      <w:start w:val="1"/>
      <w:numFmt w:val="bullet"/>
      <w:lvlText w:val="o"/>
      <w:lvlJc w:val="left"/>
      <w:pPr>
        <w:ind w:left="6930" w:hanging="360"/>
      </w:pPr>
      <w:rPr>
        <w:rFonts w:ascii="Courier New" w:hAnsi="Courier New" w:cs="Courier New" w:hint="default"/>
      </w:rPr>
    </w:lvl>
    <w:lvl w:ilvl="8" w:tplc="04180005" w:tentative="1">
      <w:start w:val="1"/>
      <w:numFmt w:val="bullet"/>
      <w:lvlText w:val=""/>
      <w:lvlJc w:val="left"/>
      <w:pPr>
        <w:ind w:left="7650" w:hanging="360"/>
      </w:pPr>
      <w:rPr>
        <w:rFonts w:ascii="Wingdings" w:hAnsi="Wingdings" w:hint="default"/>
      </w:rPr>
    </w:lvl>
  </w:abstractNum>
  <w:abstractNum w:abstractNumId="30" w15:restartNumberingAfterBreak="0">
    <w:nsid w:val="4CB92BC7"/>
    <w:multiLevelType w:val="hybridMultilevel"/>
    <w:tmpl w:val="639A7F5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E705EEA"/>
    <w:multiLevelType w:val="hybridMultilevel"/>
    <w:tmpl w:val="F886E2A2"/>
    <w:lvl w:ilvl="0" w:tplc="E078E1EE">
      <w:start w:val="1"/>
      <w:numFmt w:val="decimal"/>
      <w:lvlText w:val="%1."/>
      <w:lvlJc w:val="left"/>
      <w:pPr>
        <w:tabs>
          <w:tab w:val="num" w:pos="720"/>
        </w:tabs>
        <w:ind w:left="720" w:hanging="360"/>
      </w:pPr>
    </w:lvl>
    <w:lvl w:ilvl="1" w:tplc="1F626000" w:tentative="1">
      <w:start w:val="1"/>
      <w:numFmt w:val="decimal"/>
      <w:lvlText w:val="%2."/>
      <w:lvlJc w:val="left"/>
      <w:pPr>
        <w:tabs>
          <w:tab w:val="num" w:pos="1440"/>
        </w:tabs>
        <w:ind w:left="1440" w:hanging="360"/>
      </w:pPr>
    </w:lvl>
    <w:lvl w:ilvl="2" w:tplc="63320DBE" w:tentative="1">
      <w:start w:val="1"/>
      <w:numFmt w:val="decimal"/>
      <w:lvlText w:val="%3."/>
      <w:lvlJc w:val="left"/>
      <w:pPr>
        <w:tabs>
          <w:tab w:val="num" w:pos="2160"/>
        </w:tabs>
        <w:ind w:left="2160" w:hanging="360"/>
      </w:pPr>
    </w:lvl>
    <w:lvl w:ilvl="3" w:tplc="AD38F110" w:tentative="1">
      <w:start w:val="1"/>
      <w:numFmt w:val="decimal"/>
      <w:lvlText w:val="%4."/>
      <w:lvlJc w:val="left"/>
      <w:pPr>
        <w:tabs>
          <w:tab w:val="num" w:pos="2880"/>
        </w:tabs>
        <w:ind w:left="2880" w:hanging="360"/>
      </w:pPr>
    </w:lvl>
    <w:lvl w:ilvl="4" w:tplc="98DE17AE" w:tentative="1">
      <w:start w:val="1"/>
      <w:numFmt w:val="decimal"/>
      <w:lvlText w:val="%5."/>
      <w:lvlJc w:val="left"/>
      <w:pPr>
        <w:tabs>
          <w:tab w:val="num" w:pos="3600"/>
        </w:tabs>
        <w:ind w:left="3600" w:hanging="360"/>
      </w:pPr>
    </w:lvl>
    <w:lvl w:ilvl="5" w:tplc="ED92BCA0" w:tentative="1">
      <w:start w:val="1"/>
      <w:numFmt w:val="decimal"/>
      <w:lvlText w:val="%6."/>
      <w:lvlJc w:val="left"/>
      <w:pPr>
        <w:tabs>
          <w:tab w:val="num" w:pos="4320"/>
        </w:tabs>
        <w:ind w:left="4320" w:hanging="360"/>
      </w:pPr>
    </w:lvl>
    <w:lvl w:ilvl="6" w:tplc="E91EABC2" w:tentative="1">
      <w:start w:val="1"/>
      <w:numFmt w:val="decimal"/>
      <w:lvlText w:val="%7."/>
      <w:lvlJc w:val="left"/>
      <w:pPr>
        <w:tabs>
          <w:tab w:val="num" w:pos="5040"/>
        </w:tabs>
        <w:ind w:left="5040" w:hanging="360"/>
      </w:pPr>
    </w:lvl>
    <w:lvl w:ilvl="7" w:tplc="BC080554" w:tentative="1">
      <w:start w:val="1"/>
      <w:numFmt w:val="decimal"/>
      <w:lvlText w:val="%8."/>
      <w:lvlJc w:val="left"/>
      <w:pPr>
        <w:tabs>
          <w:tab w:val="num" w:pos="5760"/>
        </w:tabs>
        <w:ind w:left="5760" w:hanging="360"/>
      </w:pPr>
    </w:lvl>
    <w:lvl w:ilvl="8" w:tplc="DABA8D1E" w:tentative="1">
      <w:start w:val="1"/>
      <w:numFmt w:val="decimal"/>
      <w:lvlText w:val="%9."/>
      <w:lvlJc w:val="left"/>
      <w:pPr>
        <w:tabs>
          <w:tab w:val="num" w:pos="6480"/>
        </w:tabs>
        <w:ind w:left="6480" w:hanging="360"/>
      </w:pPr>
    </w:lvl>
  </w:abstractNum>
  <w:abstractNum w:abstractNumId="32" w15:restartNumberingAfterBreak="0">
    <w:nsid w:val="52915D68"/>
    <w:multiLevelType w:val="hybridMultilevel"/>
    <w:tmpl w:val="91F269B0"/>
    <w:lvl w:ilvl="0" w:tplc="1A489E76">
      <w:start w:val="1"/>
      <w:numFmt w:val="decimal"/>
      <w:lvlText w:val="%1."/>
      <w:lvlJc w:val="left"/>
      <w:pPr>
        <w:ind w:left="502" w:hanging="360"/>
      </w:pPr>
      <w:rPr>
        <w:b w:val="0"/>
        <w:i w:val="0"/>
        <w:i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110784"/>
    <w:multiLevelType w:val="hybridMultilevel"/>
    <w:tmpl w:val="08F62DAA"/>
    <w:lvl w:ilvl="0" w:tplc="0418000F">
      <w:start w:val="1"/>
      <w:numFmt w:val="decimal"/>
      <w:lvlText w:val="%1."/>
      <w:lvlJc w:val="left"/>
      <w:pPr>
        <w:ind w:left="360" w:hanging="360"/>
      </w:pPr>
      <w:rPr>
        <w:b w:val="0"/>
        <w:b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4" w15:restartNumberingAfterBreak="0">
    <w:nsid w:val="543B33E6"/>
    <w:multiLevelType w:val="hybridMultilevel"/>
    <w:tmpl w:val="5990516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5" w15:restartNumberingAfterBreak="0">
    <w:nsid w:val="579A66FD"/>
    <w:multiLevelType w:val="hybridMultilevel"/>
    <w:tmpl w:val="66EC0698"/>
    <w:lvl w:ilvl="0" w:tplc="314CA6E0">
      <w:numFmt w:val="bullet"/>
      <w:lvlText w:val="-"/>
      <w:lvlJc w:val="left"/>
      <w:pPr>
        <w:ind w:left="1170" w:hanging="360"/>
      </w:pPr>
      <w:rPr>
        <w:rFonts w:ascii="Times New Roman" w:eastAsia="Microsoft Sans Serif" w:hAnsi="Times New Roman" w:cs="Times New Roman" w:hint="default"/>
      </w:rPr>
    </w:lvl>
    <w:lvl w:ilvl="1" w:tplc="04180003" w:tentative="1">
      <w:start w:val="1"/>
      <w:numFmt w:val="bullet"/>
      <w:lvlText w:val="o"/>
      <w:lvlJc w:val="left"/>
      <w:pPr>
        <w:ind w:left="1890" w:hanging="360"/>
      </w:pPr>
      <w:rPr>
        <w:rFonts w:ascii="Courier New" w:hAnsi="Courier New" w:cs="Courier New" w:hint="default"/>
      </w:rPr>
    </w:lvl>
    <w:lvl w:ilvl="2" w:tplc="04180005" w:tentative="1">
      <w:start w:val="1"/>
      <w:numFmt w:val="bullet"/>
      <w:lvlText w:val=""/>
      <w:lvlJc w:val="left"/>
      <w:pPr>
        <w:ind w:left="2610" w:hanging="360"/>
      </w:pPr>
      <w:rPr>
        <w:rFonts w:ascii="Wingdings" w:hAnsi="Wingdings" w:hint="default"/>
      </w:rPr>
    </w:lvl>
    <w:lvl w:ilvl="3" w:tplc="04180001" w:tentative="1">
      <w:start w:val="1"/>
      <w:numFmt w:val="bullet"/>
      <w:lvlText w:val=""/>
      <w:lvlJc w:val="left"/>
      <w:pPr>
        <w:ind w:left="3330" w:hanging="360"/>
      </w:pPr>
      <w:rPr>
        <w:rFonts w:ascii="Symbol" w:hAnsi="Symbol" w:hint="default"/>
      </w:rPr>
    </w:lvl>
    <w:lvl w:ilvl="4" w:tplc="04180003" w:tentative="1">
      <w:start w:val="1"/>
      <w:numFmt w:val="bullet"/>
      <w:lvlText w:val="o"/>
      <w:lvlJc w:val="left"/>
      <w:pPr>
        <w:ind w:left="4050" w:hanging="360"/>
      </w:pPr>
      <w:rPr>
        <w:rFonts w:ascii="Courier New" w:hAnsi="Courier New" w:cs="Courier New" w:hint="default"/>
      </w:rPr>
    </w:lvl>
    <w:lvl w:ilvl="5" w:tplc="04180005" w:tentative="1">
      <w:start w:val="1"/>
      <w:numFmt w:val="bullet"/>
      <w:lvlText w:val=""/>
      <w:lvlJc w:val="left"/>
      <w:pPr>
        <w:ind w:left="4770" w:hanging="360"/>
      </w:pPr>
      <w:rPr>
        <w:rFonts w:ascii="Wingdings" w:hAnsi="Wingdings" w:hint="default"/>
      </w:rPr>
    </w:lvl>
    <w:lvl w:ilvl="6" w:tplc="04180001" w:tentative="1">
      <w:start w:val="1"/>
      <w:numFmt w:val="bullet"/>
      <w:lvlText w:val=""/>
      <w:lvlJc w:val="left"/>
      <w:pPr>
        <w:ind w:left="5490" w:hanging="360"/>
      </w:pPr>
      <w:rPr>
        <w:rFonts w:ascii="Symbol" w:hAnsi="Symbol" w:hint="default"/>
      </w:rPr>
    </w:lvl>
    <w:lvl w:ilvl="7" w:tplc="04180003" w:tentative="1">
      <w:start w:val="1"/>
      <w:numFmt w:val="bullet"/>
      <w:lvlText w:val="o"/>
      <w:lvlJc w:val="left"/>
      <w:pPr>
        <w:ind w:left="6210" w:hanging="360"/>
      </w:pPr>
      <w:rPr>
        <w:rFonts w:ascii="Courier New" w:hAnsi="Courier New" w:cs="Courier New" w:hint="default"/>
      </w:rPr>
    </w:lvl>
    <w:lvl w:ilvl="8" w:tplc="04180005" w:tentative="1">
      <w:start w:val="1"/>
      <w:numFmt w:val="bullet"/>
      <w:lvlText w:val=""/>
      <w:lvlJc w:val="left"/>
      <w:pPr>
        <w:ind w:left="6930" w:hanging="360"/>
      </w:pPr>
      <w:rPr>
        <w:rFonts w:ascii="Wingdings" w:hAnsi="Wingdings" w:hint="default"/>
      </w:rPr>
    </w:lvl>
  </w:abstractNum>
  <w:abstractNum w:abstractNumId="36" w15:restartNumberingAfterBreak="0">
    <w:nsid w:val="57C16065"/>
    <w:multiLevelType w:val="multilevel"/>
    <w:tmpl w:val="7A42A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D75284"/>
    <w:multiLevelType w:val="multilevel"/>
    <w:tmpl w:val="90E0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351108"/>
    <w:multiLevelType w:val="hybridMultilevel"/>
    <w:tmpl w:val="F70ABFC4"/>
    <w:lvl w:ilvl="0" w:tplc="FFFFFFFF">
      <w:start w:val="1"/>
      <w:numFmt w:val="decimal"/>
      <w:lvlText w:val="%1."/>
      <w:lvlJc w:val="left"/>
      <w:pPr>
        <w:ind w:left="810" w:hanging="360"/>
      </w:pPr>
      <w:rPr>
        <w:rFonts w:hint="default"/>
        <w:b/>
        <w:i w:val="0"/>
        <w:strike w:val="0"/>
        <w:color w:val="auto"/>
        <w:lang w:val="ro-MD"/>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9" w15:restartNumberingAfterBreak="0">
    <w:nsid w:val="66D24380"/>
    <w:multiLevelType w:val="hybridMultilevel"/>
    <w:tmpl w:val="6F301A3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0" w15:restartNumberingAfterBreak="0">
    <w:nsid w:val="6E9942F2"/>
    <w:multiLevelType w:val="multilevel"/>
    <w:tmpl w:val="030AD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E52144"/>
    <w:multiLevelType w:val="multilevel"/>
    <w:tmpl w:val="7A42AE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010819"/>
    <w:multiLevelType w:val="multilevel"/>
    <w:tmpl w:val="7A42AE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713256"/>
    <w:multiLevelType w:val="multilevel"/>
    <w:tmpl w:val="7A42A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DE13A3"/>
    <w:multiLevelType w:val="multilevel"/>
    <w:tmpl w:val="FC9E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7A0278"/>
    <w:multiLevelType w:val="hybridMultilevel"/>
    <w:tmpl w:val="D88AE50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6" w15:restartNumberingAfterBreak="0">
    <w:nsid w:val="7A1D7785"/>
    <w:multiLevelType w:val="multilevel"/>
    <w:tmpl w:val="10EC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D71017"/>
    <w:multiLevelType w:val="hybridMultilevel"/>
    <w:tmpl w:val="99329B90"/>
    <w:lvl w:ilvl="0" w:tplc="589829A2">
      <w:start w:val="1"/>
      <w:numFmt w:val="decimal"/>
      <w:lvlText w:val="%1."/>
      <w:lvlJc w:val="left"/>
      <w:pPr>
        <w:ind w:left="638" w:hanging="360"/>
      </w:pPr>
      <w:rPr>
        <w:b/>
        <w:bCs w:val="0"/>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num w:numId="1">
    <w:abstractNumId w:val="11"/>
  </w:num>
  <w:num w:numId="2">
    <w:abstractNumId w:val="38"/>
  </w:num>
  <w:num w:numId="3">
    <w:abstractNumId w:val="45"/>
  </w:num>
  <w:num w:numId="4">
    <w:abstractNumId w:val="39"/>
  </w:num>
  <w:num w:numId="5">
    <w:abstractNumId w:val="43"/>
  </w:num>
  <w:num w:numId="6">
    <w:abstractNumId w:val="1"/>
  </w:num>
  <w:num w:numId="7">
    <w:abstractNumId w:val="26"/>
  </w:num>
  <w:num w:numId="8">
    <w:abstractNumId w:val="40"/>
  </w:num>
  <w:num w:numId="9">
    <w:abstractNumId w:val="5"/>
  </w:num>
  <w:num w:numId="10">
    <w:abstractNumId w:val="27"/>
  </w:num>
  <w:num w:numId="11">
    <w:abstractNumId w:val="17"/>
  </w:num>
  <w:num w:numId="12">
    <w:abstractNumId w:val="20"/>
  </w:num>
  <w:num w:numId="13">
    <w:abstractNumId w:val="2"/>
  </w:num>
  <w:num w:numId="14">
    <w:abstractNumId w:val="4"/>
  </w:num>
  <w:num w:numId="15">
    <w:abstractNumId w:val="22"/>
  </w:num>
  <w:num w:numId="16">
    <w:abstractNumId w:val="31"/>
  </w:num>
  <w:num w:numId="17">
    <w:abstractNumId w:val="6"/>
  </w:num>
  <w:num w:numId="18">
    <w:abstractNumId w:val="3"/>
  </w:num>
  <w:num w:numId="19">
    <w:abstractNumId w:val="24"/>
  </w:num>
  <w:num w:numId="20">
    <w:abstractNumId w:val="29"/>
  </w:num>
  <w:num w:numId="21">
    <w:abstractNumId w:val="35"/>
  </w:num>
  <w:num w:numId="22">
    <w:abstractNumId w:val="30"/>
  </w:num>
  <w:num w:numId="23">
    <w:abstractNumId w:val="16"/>
  </w:num>
  <w:num w:numId="24">
    <w:abstractNumId w:val="14"/>
  </w:num>
  <w:num w:numId="25">
    <w:abstractNumId w:val="10"/>
  </w:num>
  <w:num w:numId="26">
    <w:abstractNumId w:val="46"/>
  </w:num>
  <w:num w:numId="27">
    <w:abstractNumId w:val="0"/>
  </w:num>
  <w:num w:numId="28">
    <w:abstractNumId w:val="37"/>
  </w:num>
  <w:num w:numId="29">
    <w:abstractNumId w:val="12"/>
  </w:num>
  <w:num w:numId="30">
    <w:abstractNumId w:val="44"/>
  </w:num>
  <w:num w:numId="31">
    <w:abstractNumId w:val="13"/>
  </w:num>
  <w:num w:numId="32">
    <w:abstractNumId w:val="7"/>
  </w:num>
  <w:num w:numId="33">
    <w:abstractNumId w:val="8"/>
  </w:num>
  <w:num w:numId="34">
    <w:abstractNumId w:val="41"/>
  </w:num>
  <w:num w:numId="35">
    <w:abstractNumId w:val="42"/>
  </w:num>
  <w:num w:numId="36">
    <w:abstractNumId w:val="18"/>
  </w:num>
  <w:num w:numId="37">
    <w:abstractNumId w:val="47"/>
  </w:num>
  <w:num w:numId="38">
    <w:abstractNumId w:val="25"/>
  </w:num>
  <w:num w:numId="39">
    <w:abstractNumId w:val="9"/>
  </w:num>
  <w:num w:numId="40">
    <w:abstractNumId w:val="21"/>
  </w:num>
  <w:num w:numId="41">
    <w:abstractNumId w:val="32"/>
  </w:num>
  <w:num w:numId="42">
    <w:abstractNumId w:val="23"/>
  </w:num>
  <w:num w:numId="43">
    <w:abstractNumId w:val="36"/>
  </w:num>
  <w:num w:numId="44">
    <w:abstractNumId w:val="19"/>
  </w:num>
  <w:num w:numId="45">
    <w:abstractNumId w:val="28"/>
  </w:num>
  <w:num w:numId="46">
    <w:abstractNumId w:val="33"/>
  </w:num>
  <w:num w:numId="47">
    <w:abstractNumId w:val="34"/>
  </w:num>
  <w:num w:numId="4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CC"/>
    <w:rsid w:val="00054B1A"/>
    <w:rsid w:val="000C4CC2"/>
    <w:rsid w:val="000E2F75"/>
    <w:rsid w:val="000F5F06"/>
    <w:rsid w:val="00113D1D"/>
    <w:rsid w:val="0012557B"/>
    <w:rsid w:val="00125E54"/>
    <w:rsid w:val="001279AD"/>
    <w:rsid w:val="00133FD2"/>
    <w:rsid w:val="00136E75"/>
    <w:rsid w:val="00144369"/>
    <w:rsid w:val="00144E2B"/>
    <w:rsid w:val="00161E33"/>
    <w:rsid w:val="00162508"/>
    <w:rsid w:val="00164FC4"/>
    <w:rsid w:val="001655F6"/>
    <w:rsid w:val="00175256"/>
    <w:rsid w:val="001A02E1"/>
    <w:rsid w:val="001A0D86"/>
    <w:rsid w:val="001A3897"/>
    <w:rsid w:val="001B107A"/>
    <w:rsid w:val="001D016A"/>
    <w:rsid w:val="001D0401"/>
    <w:rsid w:val="00204B3F"/>
    <w:rsid w:val="0020706F"/>
    <w:rsid w:val="00214AE4"/>
    <w:rsid w:val="00231CB3"/>
    <w:rsid w:val="00234125"/>
    <w:rsid w:val="00236E6F"/>
    <w:rsid w:val="00240C02"/>
    <w:rsid w:val="00242BAB"/>
    <w:rsid w:val="00256B6F"/>
    <w:rsid w:val="002601D2"/>
    <w:rsid w:val="00262E8B"/>
    <w:rsid w:val="00265035"/>
    <w:rsid w:val="00281DA5"/>
    <w:rsid w:val="00290005"/>
    <w:rsid w:val="002917AE"/>
    <w:rsid w:val="0029589A"/>
    <w:rsid w:val="002A32B1"/>
    <w:rsid w:val="002A4A78"/>
    <w:rsid w:val="002B6106"/>
    <w:rsid w:val="002D3771"/>
    <w:rsid w:val="002D560B"/>
    <w:rsid w:val="00303557"/>
    <w:rsid w:val="00321387"/>
    <w:rsid w:val="00322487"/>
    <w:rsid w:val="003258F2"/>
    <w:rsid w:val="00331CAC"/>
    <w:rsid w:val="00333EE5"/>
    <w:rsid w:val="00342D42"/>
    <w:rsid w:val="003503B7"/>
    <w:rsid w:val="0037005C"/>
    <w:rsid w:val="003919EA"/>
    <w:rsid w:val="003A192B"/>
    <w:rsid w:val="003E2051"/>
    <w:rsid w:val="003E545B"/>
    <w:rsid w:val="003F583E"/>
    <w:rsid w:val="004207E1"/>
    <w:rsid w:val="00420D84"/>
    <w:rsid w:val="004232FB"/>
    <w:rsid w:val="004303A1"/>
    <w:rsid w:val="004341CE"/>
    <w:rsid w:val="0045711E"/>
    <w:rsid w:val="0046197D"/>
    <w:rsid w:val="00475BE7"/>
    <w:rsid w:val="004953E5"/>
    <w:rsid w:val="004A3C82"/>
    <w:rsid w:val="004C1873"/>
    <w:rsid w:val="004D451D"/>
    <w:rsid w:val="00513E4C"/>
    <w:rsid w:val="0051447A"/>
    <w:rsid w:val="005339A7"/>
    <w:rsid w:val="00540A92"/>
    <w:rsid w:val="00560317"/>
    <w:rsid w:val="00560C01"/>
    <w:rsid w:val="00577E8E"/>
    <w:rsid w:val="00580A0D"/>
    <w:rsid w:val="0059099E"/>
    <w:rsid w:val="00590D4E"/>
    <w:rsid w:val="005C588A"/>
    <w:rsid w:val="005D26EE"/>
    <w:rsid w:val="005E4716"/>
    <w:rsid w:val="005F34C5"/>
    <w:rsid w:val="005F57FD"/>
    <w:rsid w:val="005F5F1B"/>
    <w:rsid w:val="00602736"/>
    <w:rsid w:val="006132F5"/>
    <w:rsid w:val="00624545"/>
    <w:rsid w:val="006309BB"/>
    <w:rsid w:val="00644544"/>
    <w:rsid w:val="00645818"/>
    <w:rsid w:val="00653352"/>
    <w:rsid w:val="006537E6"/>
    <w:rsid w:val="00655BCC"/>
    <w:rsid w:val="0065658B"/>
    <w:rsid w:val="00675620"/>
    <w:rsid w:val="00681009"/>
    <w:rsid w:val="00695726"/>
    <w:rsid w:val="006A1E3C"/>
    <w:rsid w:val="006E2934"/>
    <w:rsid w:val="00713A28"/>
    <w:rsid w:val="007328F3"/>
    <w:rsid w:val="00733045"/>
    <w:rsid w:val="007533A0"/>
    <w:rsid w:val="00764332"/>
    <w:rsid w:val="00772510"/>
    <w:rsid w:val="007927C8"/>
    <w:rsid w:val="00797035"/>
    <w:rsid w:val="007A0534"/>
    <w:rsid w:val="007A073C"/>
    <w:rsid w:val="007A15C2"/>
    <w:rsid w:val="007A4415"/>
    <w:rsid w:val="007B73AE"/>
    <w:rsid w:val="007C42A8"/>
    <w:rsid w:val="007F2E6D"/>
    <w:rsid w:val="007F7AFF"/>
    <w:rsid w:val="00825089"/>
    <w:rsid w:val="008312D6"/>
    <w:rsid w:val="00846247"/>
    <w:rsid w:val="00847D64"/>
    <w:rsid w:val="00860B72"/>
    <w:rsid w:val="00864062"/>
    <w:rsid w:val="00871BC4"/>
    <w:rsid w:val="00877EF9"/>
    <w:rsid w:val="00883B83"/>
    <w:rsid w:val="008846CC"/>
    <w:rsid w:val="00887768"/>
    <w:rsid w:val="009120D1"/>
    <w:rsid w:val="0094101A"/>
    <w:rsid w:val="0095275D"/>
    <w:rsid w:val="00963AC6"/>
    <w:rsid w:val="009B1732"/>
    <w:rsid w:val="009E34FA"/>
    <w:rsid w:val="009E7F55"/>
    <w:rsid w:val="009F5C68"/>
    <w:rsid w:val="00A0386E"/>
    <w:rsid w:val="00A03C01"/>
    <w:rsid w:val="00A055EF"/>
    <w:rsid w:val="00A069E8"/>
    <w:rsid w:val="00A31A84"/>
    <w:rsid w:val="00A3706D"/>
    <w:rsid w:val="00A3761D"/>
    <w:rsid w:val="00A56B2A"/>
    <w:rsid w:val="00A5711F"/>
    <w:rsid w:val="00A77019"/>
    <w:rsid w:val="00A95F9B"/>
    <w:rsid w:val="00AA018B"/>
    <w:rsid w:val="00AA66EE"/>
    <w:rsid w:val="00AC6B61"/>
    <w:rsid w:val="00AE49B3"/>
    <w:rsid w:val="00B07E68"/>
    <w:rsid w:val="00B30F9B"/>
    <w:rsid w:val="00B31ED8"/>
    <w:rsid w:val="00B4337D"/>
    <w:rsid w:val="00B57E44"/>
    <w:rsid w:val="00B801CC"/>
    <w:rsid w:val="00B81877"/>
    <w:rsid w:val="00B83895"/>
    <w:rsid w:val="00B858D9"/>
    <w:rsid w:val="00B85F06"/>
    <w:rsid w:val="00BB4D1F"/>
    <w:rsid w:val="00BC3281"/>
    <w:rsid w:val="00BE16A8"/>
    <w:rsid w:val="00BE7088"/>
    <w:rsid w:val="00C010BC"/>
    <w:rsid w:val="00C13708"/>
    <w:rsid w:val="00C13945"/>
    <w:rsid w:val="00C177C2"/>
    <w:rsid w:val="00C17BE0"/>
    <w:rsid w:val="00C22BAF"/>
    <w:rsid w:val="00C23BCC"/>
    <w:rsid w:val="00C47839"/>
    <w:rsid w:val="00C51523"/>
    <w:rsid w:val="00C57171"/>
    <w:rsid w:val="00C62A3C"/>
    <w:rsid w:val="00C632D1"/>
    <w:rsid w:val="00C63CF7"/>
    <w:rsid w:val="00C801E8"/>
    <w:rsid w:val="00C9171C"/>
    <w:rsid w:val="00C93B9B"/>
    <w:rsid w:val="00CA515B"/>
    <w:rsid w:val="00CB2034"/>
    <w:rsid w:val="00CC5713"/>
    <w:rsid w:val="00CE0920"/>
    <w:rsid w:val="00CF0479"/>
    <w:rsid w:val="00CF07CA"/>
    <w:rsid w:val="00CF1A75"/>
    <w:rsid w:val="00D01CDE"/>
    <w:rsid w:val="00D06C91"/>
    <w:rsid w:val="00D12B47"/>
    <w:rsid w:val="00D13CA5"/>
    <w:rsid w:val="00D162C3"/>
    <w:rsid w:val="00D27A1D"/>
    <w:rsid w:val="00D41D1D"/>
    <w:rsid w:val="00D51E99"/>
    <w:rsid w:val="00D534E9"/>
    <w:rsid w:val="00D768F1"/>
    <w:rsid w:val="00D87D17"/>
    <w:rsid w:val="00D90A05"/>
    <w:rsid w:val="00D9180B"/>
    <w:rsid w:val="00D96818"/>
    <w:rsid w:val="00DA1E38"/>
    <w:rsid w:val="00DC20C8"/>
    <w:rsid w:val="00DC546F"/>
    <w:rsid w:val="00DD3FA3"/>
    <w:rsid w:val="00E07D7B"/>
    <w:rsid w:val="00E11E04"/>
    <w:rsid w:val="00E251D0"/>
    <w:rsid w:val="00E65481"/>
    <w:rsid w:val="00E72A50"/>
    <w:rsid w:val="00E7750B"/>
    <w:rsid w:val="00E9336D"/>
    <w:rsid w:val="00EB1B92"/>
    <w:rsid w:val="00EC0285"/>
    <w:rsid w:val="00EE5D03"/>
    <w:rsid w:val="00EF24D7"/>
    <w:rsid w:val="00F040BC"/>
    <w:rsid w:val="00F170C2"/>
    <w:rsid w:val="00F326C2"/>
    <w:rsid w:val="00F32B1C"/>
    <w:rsid w:val="00F434D4"/>
    <w:rsid w:val="00F623AE"/>
    <w:rsid w:val="00F712FE"/>
    <w:rsid w:val="00F95ABE"/>
    <w:rsid w:val="00FA6E9A"/>
    <w:rsid w:val="00FB3DC5"/>
    <w:rsid w:val="00FB5B28"/>
    <w:rsid w:val="00FE7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66B20"/>
  <w15:chartTrackingRefBased/>
  <w15:docId w15:val="{598A223B-D200-41ED-9EBC-01AD18A9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F623AE"/>
    <w:pPr>
      <w:keepNext/>
      <w:keepLines/>
      <w:spacing w:before="240" w:after="0"/>
      <w:outlineLvl w:val="0"/>
    </w:pPr>
    <w:rPr>
      <w:rFonts w:ascii="Calibri Light" w:eastAsia="Times New Roman" w:hAnsi="Calibri Light" w:cs="Times New Roman"/>
      <w:color w:val="2E74B5"/>
      <w:kern w:val="0"/>
      <w:sz w:val="32"/>
      <w:szCs w:val="32"/>
      <w:lang w:val="x-none" w:eastAsia="x-none"/>
      <w14:ligatures w14:val="none"/>
    </w:rPr>
  </w:style>
  <w:style w:type="paragraph" w:styleId="Titlu2">
    <w:name w:val="heading 2"/>
    <w:basedOn w:val="Normal"/>
    <w:next w:val="Normal"/>
    <w:link w:val="Titlu2Caracter"/>
    <w:uiPriority w:val="9"/>
    <w:semiHidden/>
    <w:unhideWhenUsed/>
    <w:qFormat/>
    <w:rsid w:val="00F623AE"/>
    <w:pPr>
      <w:keepNext/>
      <w:spacing w:before="240" w:after="60"/>
      <w:outlineLvl w:val="1"/>
    </w:pPr>
    <w:rPr>
      <w:rFonts w:ascii="Calibri Light" w:eastAsia="Times New Roman" w:hAnsi="Calibri Light" w:cs="Times New Roman"/>
      <w:b/>
      <w:bCs/>
      <w:i/>
      <w:iCs/>
      <w:kern w:val="0"/>
      <w:sz w:val="28"/>
      <w:szCs w:val="28"/>
      <w14:ligatures w14:val="none"/>
    </w:rPr>
  </w:style>
  <w:style w:type="paragraph" w:styleId="Titlu3">
    <w:name w:val="heading 3"/>
    <w:basedOn w:val="Normal"/>
    <w:next w:val="Normal"/>
    <w:link w:val="Titlu3Caracter"/>
    <w:uiPriority w:val="9"/>
    <w:semiHidden/>
    <w:unhideWhenUsed/>
    <w:qFormat/>
    <w:rsid w:val="00B801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lu4">
    <w:name w:val="heading 4"/>
    <w:basedOn w:val="Normal"/>
    <w:link w:val="Titlu4Caracter"/>
    <w:uiPriority w:val="9"/>
    <w:qFormat/>
    <w:rsid w:val="00F623AE"/>
    <w:pPr>
      <w:spacing w:before="100" w:beforeAutospacing="1" w:after="100" w:afterAutospacing="1" w:line="240" w:lineRule="auto"/>
      <w:outlineLvl w:val="3"/>
    </w:pPr>
    <w:rPr>
      <w:rFonts w:ascii="Times New Roman" w:eastAsia="Times New Roman" w:hAnsi="Times New Roman" w:cs="Times New Roman"/>
      <w:b/>
      <w:bCs/>
      <w:kern w:val="0"/>
      <w:sz w:val="24"/>
      <w:szCs w:val="24"/>
      <w:lang w:val="x-none" w:eastAsia="x-none"/>
      <w14:ligatures w14:val="none"/>
    </w:rPr>
  </w:style>
  <w:style w:type="paragraph" w:styleId="Titlu5">
    <w:name w:val="heading 5"/>
    <w:basedOn w:val="Normal"/>
    <w:next w:val="Normal"/>
    <w:link w:val="Titlu5Caracter"/>
    <w:uiPriority w:val="9"/>
    <w:semiHidden/>
    <w:unhideWhenUsed/>
    <w:qFormat/>
    <w:rsid w:val="00F623AE"/>
    <w:pPr>
      <w:keepNext/>
      <w:keepLines/>
      <w:spacing w:before="40" w:after="0"/>
      <w:outlineLvl w:val="4"/>
    </w:pPr>
    <w:rPr>
      <w:rFonts w:ascii="Calibri Light" w:eastAsia="Times New Roman" w:hAnsi="Calibri Light" w:cs="Times New Roman"/>
      <w:color w:val="2E74B5"/>
      <w:kern w:val="0"/>
      <w:sz w:val="20"/>
      <w:szCs w:val="20"/>
      <w:lang w:val="x-none" w:eastAsia="x-none"/>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623AE"/>
    <w:rPr>
      <w:rFonts w:ascii="Calibri Light" w:eastAsia="Times New Roman" w:hAnsi="Calibri Light" w:cs="Times New Roman"/>
      <w:color w:val="2E74B5"/>
      <w:kern w:val="0"/>
      <w:sz w:val="32"/>
      <w:szCs w:val="32"/>
      <w:lang w:val="x-none" w:eastAsia="x-none"/>
      <w14:ligatures w14:val="none"/>
    </w:rPr>
  </w:style>
  <w:style w:type="character" w:customStyle="1" w:styleId="Titlu2Caracter">
    <w:name w:val="Titlu 2 Caracter"/>
    <w:basedOn w:val="Fontdeparagrafimplicit"/>
    <w:link w:val="Titlu2"/>
    <w:uiPriority w:val="9"/>
    <w:semiHidden/>
    <w:rsid w:val="00F623AE"/>
    <w:rPr>
      <w:rFonts w:ascii="Calibri Light" w:eastAsia="Times New Roman" w:hAnsi="Calibri Light" w:cs="Times New Roman"/>
      <w:b/>
      <w:bCs/>
      <w:i/>
      <w:iCs/>
      <w:kern w:val="0"/>
      <w:sz w:val="28"/>
      <w:szCs w:val="28"/>
      <w14:ligatures w14:val="none"/>
    </w:rPr>
  </w:style>
  <w:style w:type="character" w:customStyle="1" w:styleId="Titlu4Caracter">
    <w:name w:val="Titlu 4 Caracter"/>
    <w:basedOn w:val="Fontdeparagrafimplicit"/>
    <w:link w:val="Titlu4"/>
    <w:uiPriority w:val="9"/>
    <w:rsid w:val="00F623AE"/>
    <w:rPr>
      <w:rFonts w:ascii="Times New Roman" w:eastAsia="Times New Roman" w:hAnsi="Times New Roman" w:cs="Times New Roman"/>
      <w:b/>
      <w:bCs/>
      <w:kern w:val="0"/>
      <w:sz w:val="24"/>
      <w:szCs w:val="24"/>
      <w:lang w:val="x-none" w:eastAsia="x-none"/>
      <w14:ligatures w14:val="none"/>
    </w:rPr>
  </w:style>
  <w:style w:type="character" w:customStyle="1" w:styleId="Titlu5Caracter">
    <w:name w:val="Titlu 5 Caracter"/>
    <w:basedOn w:val="Fontdeparagrafimplicit"/>
    <w:link w:val="Titlu5"/>
    <w:uiPriority w:val="9"/>
    <w:semiHidden/>
    <w:rsid w:val="00F623AE"/>
    <w:rPr>
      <w:rFonts w:ascii="Calibri Light" w:eastAsia="Times New Roman" w:hAnsi="Calibri Light" w:cs="Times New Roman"/>
      <w:color w:val="2E74B5"/>
      <w:kern w:val="0"/>
      <w:sz w:val="20"/>
      <w:szCs w:val="20"/>
      <w:lang w:val="x-none" w:eastAsia="x-none"/>
      <w14:ligatures w14:val="none"/>
    </w:rPr>
  </w:style>
  <w:style w:type="numbering" w:customStyle="1" w:styleId="NoList1">
    <w:name w:val="No List1"/>
    <w:next w:val="FrListare"/>
    <w:uiPriority w:val="99"/>
    <w:semiHidden/>
    <w:unhideWhenUsed/>
    <w:rsid w:val="00F623AE"/>
  </w:style>
  <w:style w:type="character" w:styleId="Robust">
    <w:name w:val="Strong"/>
    <w:uiPriority w:val="22"/>
    <w:qFormat/>
    <w:rsid w:val="00F623AE"/>
    <w:rPr>
      <w:b/>
      <w:bCs/>
    </w:rPr>
  </w:style>
  <w:style w:type="paragraph" w:styleId="Listparagraf">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fCaracter"/>
    <w:uiPriority w:val="34"/>
    <w:qFormat/>
    <w:rsid w:val="00F623AE"/>
    <w:pPr>
      <w:spacing w:line="254" w:lineRule="auto"/>
      <w:ind w:left="720"/>
      <w:contextualSpacing/>
    </w:pPr>
    <w:rPr>
      <w:rFonts w:ascii="Calibri" w:eastAsia="Calibri" w:hAnsi="Calibri" w:cs="Times New Roman"/>
      <w:kern w:val="0"/>
      <w:lang w:val="x-none"/>
      <w14:ligatures w14:val="none"/>
    </w:rPr>
  </w:style>
  <w:style w:type="paragraph" w:styleId="NormalWeb">
    <w:name w:val="Normal (Web)"/>
    <w:aliases w:val="Знак,Знак Знак,webb Знак Знак,webb,webb Знак Знак Знак Char Char,Обычный (веб) Знак,webb Знак,Знак Знак1,Знак Знак Знак,Normal (Web) Знак,webb Знак Знак Знак,Normal (Web) Знак Знак Знак,Обычный (веб)1"/>
    <w:basedOn w:val="Normal"/>
    <w:link w:val="NormalWebCaracter"/>
    <w:uiPriority w:val="99"/>
    <w:unhideWhenUsed/>
    <w:qFormat/>
    <w:rsid w:val="00F623AE"/>
    <w:pPr>
      <w:spacing w:after="0" w:line="240" w:lineRule="auto"/>
      <w:ind w:firstLine="567"/>
      <w:jc w:val="both"/>
    </w:pPr>
    <w:rPr>
      <w:rFonts w:ascii="Times New Roman" w:eastAsia="Times New Roman" w:hAnsi="Times New Roman" w:cs="Times New Roman"/>
      <w:kern w:val="0"/>
      <w:sz w:val="24"/>
      <w:szCs w:val="24"/>
      <w:lang w:val="ru-RU" w:eastAsia="ru-RU"/>
      <w14:ligatures w14:val="none"/>
    </w:rPr>
  </w:style>
  <w:style w:type="character" w:styleId="Hyperlink">
    <w:name w:val="Hyperlink"/>
    <w:uiPriority w:val="99"/>
    <w:unhideWhenUsed/>
    <w:qFormat/>
    <w:rsid w:val="00F623AE"/>
    <w:rPr>
      <w:color w:val="0000FF"/>
      <w:u w:val="single"/>
    </w:rPr>
  </w:style>
  <w:style w:type="paragraph" w:styleId="Titlucuprins">
    <w:name w:val="TOC Heading"/>
    <w:basedOn w:val="Titlu1"/>
    <w:next w:val="Normal"/>
    <w:uiPriority w:val="39"/>
    <w:unhideWhenUsed/>
    <w:qFormat/>
    <w:rsid w:val="00F623AE"/>
    <w:pPr>
      <w:outlineLvl w:val="9"/>
    </w:pPr>
  </w:style>
  <w:style w:type="paragraph" w:styleId="Cuprins1">
    <w:name w:val="toc 1"/>
    <w:basedOn w:val="Normal"/>
    <w:next w:val="Normal"/>
    <w:autoRedefine/>
    <w:uiPriority w:val="39"/>
    <w:unhideWhenUsed/>
    <w:rsid w:val="00F623AE"/>
    <w:pPr>
      <w:tabs>
        <w:tab w:val="left" w:pos="440"/>
        <w:tab w:val="right" w:leader="dot" w:pos="9980"/>
      </w:tabs>
      <w:spacing w:after="120" w:line="240" w:lineRule="auto"/>
      <w:jc w:val="both"/>
    </w:pPr>
    <w:rPr>
      <w:rFonts w:ascii="Times New Roman" w:eastAsia="Times New Roman" w:hAnsi="Times New Roman" w:cs="Times New Roman"/>
      <w:noProof/>
      <w:kern w:val="32"/>
      <w:sz w:val="24"/>
      <w:szCs w:val="24"/>
      <w:lang w:val="ro-RO" w:eastAsia="ru-RU"/>
      <w14:ligatures w14:val="none"/>
    </w:rPr>
  </w:style>
  <w:style w:type="character" w:customStyle="1" w:styleId="2">
    <w:name w:val="Заголовок №2"/>
    <w:rsid w:val="00F623AE"/>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1">
    <w:name w:val="Заголовок №1"/>
    <w:rsid w:val="00F623AE"/>
    <w:rPr>
      <w:rFonts w:ascii="Times New Roman" w:eastAsia="Times New Roman" w:hAnsi="Times New Roman" w:cs="Times New Roman"/>
      <w:b/>
      <w:bCs/>
      <w:i w:val="0"/>
      <w:iCs w:val="0"/>
      <w:smallCaps w:val="0"/>
      <w:strike w:val="0"/>
      <w:color w:val="000000"/>
      <w:spacing w:val="0"/>
      <w:w w:val="100"/>
      <w:position w:val="0"/>
      <w:sz w:val="34"/>
      <w:szCs w:val="34"/>
      <w:u w:val="none"/>
      <w:lang w:val="ro-RO" w:eastAsia="ro-RO" w:bidi="ro-RO"/>
    </w:rPr>
  </w:style>
  <w:style w:type="character" w:customStyle="1" w:styleId="5">
    <w:name w:val="Основной текст (5)"/>
    <w:rsid w:val="00F623AE"/>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paragraph" w:styleId="Frspaiere">
    <w:name w:val="No Spacing"/>
    <w:link w:val="FrspaiereCaracter"/>
    <w:uiPriority w:val="99"/>
    <w:qFormat/>
    <w:rsid w:val="00F623AE"/>
    <w:pPr>
      <w:widowControl w:val="0"/>
      <w:spacing w:after="0" w:line="240" w:lineRule="auto"/>
    </w:pPr>
    <w:rPr>
      <w:rFonts w:ascii="Microsoft Sans Serif" w:eastAsia="Microsoft Sans Serif" w:hAnsi="Microsoft Sans Serif" w:cs="Microsoft Sans Serif"/>
      <w:color w:val="000000"/>
      <w:kern w:val="0"/>
      <w:sz w:val="24"/>
      <w:szCs w:val="24"/>
      <w:lang w:val="ro-RO" w:eastAsia="ro-RO" w:bidi="ro-RO"/>
      <w14:ligatures w14:val="none"/>
    </w:rPr>
  </w:style>
  <w:style w:type="paragraph" w:styleId="TextnBalon">
    <w:name w:val="Balloon Text"/>
    <w:basedOn w:val="Normal"/>
    <w:link w:val="TextnBalonCaracter"/>
    <w:uiPriority w:val="99"/>
    <w:semiHidden/>
    <w:unhideWhenUsed/>
    <w:rsid w:val="00F623AE"/>
    <w:pPr>
      <w:spacing w:after="0" w:line="240" w:lineRule="auto"/>
    </w:pPr>
    <w:rPr>
      <w:rFonts w:ascii="Segoe UI" w:eastAsia="Calibri" w:hAnsi="Segoe UI" w:cs="Times New Roman"/>
      <w:kern w:val="0"/>
      <w:sz w:val="18"/>
      <w:szCs w:val="18"/>
      <w:lang w:val="x-none" w:eastAsia="x-none"/>
      <w14:ligatures w14:val="none"/>
    </w:rPr>
  </w:style>
  <w:style w:type="character" w:customStyle="1" w:styleId="TextnBalonCaracter">
    <w:name w:val="Text în Balon Caracter"/>
    <w:basedOn w:val="Fontdeparagrafimplicit"/>
    <w:link w:val="TextnBalon"/>
    <w:uiPriority w:val="99"/>
    <w:semiHidden/>
    <w:rsid w:val="00F623AE"/>
    <w:rPr>
      <w:rFonts w:ascii="Segoe UI" w:eastAsia="Calibri" w:hAnsi="Segoe UI" w:cs="Times New Roman"/>
      <w:kern w:val="0"/>
      <w:sz w:val="18"/>
      <w:szCs w:val="18"/>
      <w:lang w:val="x-none" w:eastAsia="x-none"/>
      <w14:ligatures w14:val="none"/>
    </w:rPr>
  </w:style>
  <w:style w:type="table" w:styleId="Tabelgril">
    <w:name w:val="Table Grid"/>
    <w:basedOn w:val="TabelNormal"/>
    <w:uiPriority w:val="39"/>
    <w:rsid w:val="00F623A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nhideWhenUsed/>
    <w:rsid w:val="00F623AE"/>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AntetCaracter">
    <w:name w:val="Antet Caracter"/>
    <w:basedOn w:val="Fontdeparagrafimplicit"/>
    <w:link w:val="Antet"/>
    <w:rsid w:val="00F623AE"/>
    <w:rPr>
      <w:rFonts w:ascii="Calibri" w:eastAsia="Calibri" w:hAnsi="Calibri" w:cs="Times New Roman"/>
      <w:kern w:val="0"/>
      <w14:ligatures w14:val="none"/>
    </w:rPr>
  </w:style>
  <w:style w:type="paragraph" w:styleId="Subsol">
    <w:name w:val="footer"/>
    <w:basedOn w:val="Normal"/>
    <w:link w:val="SubsolCaracter"/>
    <w:uiPriority w:val="99"/>
    <w:unhideWhenUsed/>
    <w:rsid w:val="00F623AE"/>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SubsolCaracter">
    <w:name w:val="Subsol Caracter"/>
    <w:basedOn w:val="Fontdeparagrafimplicit"/>
    <w:link w:val="Subsol"/>
    <w:uiPriority w:val="99"/>
    <w:rsid w:val="00F623AE"/>
    <w:rPr>
      <w:rFonts w:ascii="Calibri" w:eastAsia="Calibri" w:hAnsi="Calibri" w:cs="Times New Roman"/>
      <w:kern w:val="0"/>
      <w14:ligatures w14:val="none"/>
    </w:rPr>
  </w:style>
  <w:style w:type="character" w:customStyle="1" w:styleId="ListparagrafCaracter">
    <w:name w:val="Listă paragraf Caracter"/>
    <w:aliases w:val="Loetelu (bulletid) Caracter,Referncias Caracter,1st level - Bullet List Paragraph Caracter,Lettre d'introduction Caracter,Paragrafo elenco Caracter,Medium Grid 1 - Accent 21 Caracter,Normal bullet 2 Caracter,Bullet list Caracter"/>
    <w:link w:val="Listparagraf"/>
    <w:uiPriority w:val="34"/>
    <w:qFormat/>
    <w:locked/>
    <w:rsid w:val="00F623AE"/>
    <w:rPr>
      <w:rFonts w:ascii="Calibri" w:eastAsia="Calibri" w:hAnsi="Calibri" w:cs="Times New Roman"/>
      <w:kern w:val="0"/>
      <w:lang w:val="x-none"/>
      <w14:ligatures w14:val="none"/>
    </w:rPr>
  </w:style>
  <w:style w:type="character" w:customStyle="1" w:styleId="10">
    <w:name w:val="Неразрешенное упоминание1"/>
    <w:uiPriority w:val="99"/>
    <w:semiHidden/>
    <w:unhideWhenUsed/>
    <w:rsid w:val="00F623AE"/>
    <w:rPr>
      <w:color w:val="605E5C"/>
      <w:shd w:val="clear" w:color="auto" w:fill="E1DFDD"/>
    </w:rPr>
  </w:style>
  <w:style w:type="character" w:customStyle="1" w:styleId="object">
    <w:name w:val="object"/>
    <w:rsid w:val="00F623AE"/>
  </w:style>
  <w:style w:type="character" w:customStyle="1" w:styleId="NormalWebCaracter">
    <w:name w:val="Normal (Web) Caracter"/>
    <w:aliases w:val="Знак Caracter,Знак Знак Caracter,webb Знак Знак Caracter,webb Caracter,webb Знак Знак Знак Char Char Caracter,Обычный (веб) Знак Caracter,webb Знак Caracter,Знак Знак1 Caracter,Знак Знак Знак Caracter,Normal (Web) Знак Caracter"/>
    <w:link w:val="NormalWeb"/>
    <w:uiPriority w:val="99"/>
    <w:locked/>
    <w:rsid w:val="00F623AE"/>
    <w:rPr>
      <w:rFonts w:ascii="Times New Roman" w:eastAsia="Times New Roman" w:hAnsi="Times New Roman" w:cs="Times New Roman"/>
      <w:kern w:val="0"/>
      <w:sz w:val="24"/>
      <w:szCs w:val="24"/>
      <w:lang w:val="ru-RU" w:eastAsia="ru-RU"/>
      <w14:ligatures w14:val="none"/>
    </w:rPr>
  </w:style>
  <w:style w:type="character" w:customStyle="1" w:styleId="FrspaiereCaracter">
    <w:name w:val="Fără spațiere Caracter"/>
    <w:link w:val="Frspaiere"/>
    <w:uiPriority w:val="1"/>
    <w:locked/>
    <w:rsid w:val="00F623AE"/>
    <w:rPr>
      <w:rFonts w:ascii="Microsoft Sans Serif" w:eastAsia="Microsoft Sans Serif" w:hAnsi="Microsoft Sans Serif" w:cs="Microsoft Sans Serif"/>
      <w:color w:val="000000"/>
      <w:kern w:val="0"/>
      <w:sz w:val="24"/>
      <w:szCs w:val="24"/>
      <w:lang w:val="ro-RO" w:eastAsia="ro-RO" w:bidi="ro-RO"/>
      <w14:ligatures w14:val="none"/>
    </w:rPr>
  </w:style>
  <w:style w:type="character" w:styleId="Accentuat">
    <w:name w:val="Emphasis"/>
    <w:basedOn w:val="Fontdeparagrafimplicit"/>
    <w:uiPriority w:val="20"/>
    <w:qFormat/>
    <w:rsid w:val="00883B83"/>
    <w:rPr>
      <w:i/>
      <w:iCs/>
    </w:rPr>
  </w:style>
  <w:style w:type="character" w:customStyle="1" w:styleId="html-span">
    <w:name w:val="html-span"/>
    <w:rsid w:val="005F34C5"/>
  </w:style>
  <w:style w:type="character" w:customStyle="1" w:styleId="src-art-title">
    <w:name w:val="src-art-title"/>
    <w:rsid w:val="00F712FE"/>
  </w:style>
  <w:style w:type="paragraph" w:customStyle="1" w:styleId="NoSpacing2">
    <w:name w:val="No Spacing2"/>
    <w:link w:val="NoSpacingChar"/>
    <w:rsid w:val="00125E54"/>
    <w:pPr>
      <w:spacing w:after="0" w:line="240" w:lineRule="auto"/>
    </w:pPr>
    <w:rPr>
      <w:rFonts w:ascii="Calibri" w:eastAsia="Times New Roman" w:hAnsi="Calibri" w:cs="Times New Roman"/>
      <w:kern w:val="0"/>
      <w14:ligatures w14:val="none"/>
    </w:rPr>
  </w:style>
  <w:style w:type="character" w:customStyle="1" w:styleId="NoSpacingChar">
    <w:name w:val="No Spacing Char"/>
    <w:link w:val="NoSpacing2"/>
    <w:locked/>
    <w:rsid w:val="00125E54"/>
    <w:rPr>
      <w:rFonts w:ascii="Calibri" w:eastAsia="Times New Roman" w:hAnsi="Calibri" w:cs="Times New Roman"/>
      <w:kern w:val="0"/>
      <w14:ligatures w14:val="none"/>
    </w:rPr>
  </w:style>
  <w:style w:type="paragraph" w:styleId="Titlu">
    <w:name w:val="Title"/>
    <w:basedOn w:val="Normal"/>
    <w:next w:val="Normal"/>
    <w:link w:val="TitluCaracter"/>
    <w:uiPriority w:val="10"/>
    <w:qFormat/>
    <w:rsid w:val="000C4CC2"/>
    <w:pPr>
      <w:keepNext/>
      <w:keepLines/>
      <w:pBdr>
        <w:top w:val="nil"/>
        <w:left w:val="nil"/>
        <w:bottom w:val="nil"/>
        <w:right w:val="nil"/>
        <w:between w:val="nil"/>
      </w:pBdr>
      <w:spacing w:before="480" w:after="120"/>
    </w:pPr>
    <w:rPr>
      <w:rFonts w:ascii="Calibri" w:eastAsia="Calibri" w:hAnsi="Calibri" w:cs="Calibri"/>
      <w:b/>
      <w:color w:val="000000"/>
      <w:kern w:val="0"/>
      <w:sz w:val="72"/>
      <w:szCs w:val="72"/>
      <w:lang w:val="ro-RO"/>
      <w14:ligatures w14:val="none"/>
    </w:rPr>
  </w:style>
  <w:style w:type="character" w:customStyle="1" w:styleId="TitluCaracter">
    <w:name w:val="Titlu Caracter"/>
    <w:basedOn w:val="Fontdeparagrafimplicit"/>
    <w:link w:val="Titlu"/>
    <w:uiPriority w:val="10"/>
    <w:rsid w:val="000C4CC2"/>
    <w:rPr>
      <w:rFonts w:ascii="Calibri" w:eastAsia="Calibri" w:hAnsi="Calibri" w:cs="Calibri"/>
      <w:b/>
      <w:color w:val="000000"/>
      <w:kern w:val="0"/>
      <w:sz w:val="72"/>
      <w:szCs w:val="72"/>
      <w:lang w:val="ro-RO"/>
      <w14:ligatures w14:val="none"/>
    </w:rPr>
  </w:style>
  <w:style w:type="character" w:customStyle="1" w:styleId="relative">
    <w:name w:val="relative"/>
    <w:basedOn w:val="Fontdeparagrafimplicit"/>
    <w:rsid w:val="00242BAB"/>
  </w:style>
  <w:style w:type="paragraph" w:customStyle="1" w:styleId="not-prose">
    <w:name w:val="not-prose"/>
    <w:basedOn w:val="Normal"/>
    <w:rsid w:val="00242BAB"/>
    <w:pPr>
      <w:spacing w:before="100" w:beforeAutospacing="1" w:after="100" w:afterAutospacing="1" w:line="240" w:lineRule="auto"/>
    </w:pPr>
    <w:rPr>
      <w:rFonts w:ascii="Times New Roman" w:eastAsia="Times New Roman" w:hAnsi="Times New Roman" w:cs="Times New Roman"/>
      <w:kern w:val="0"/>
      <w:sz w:val="24"/>
      <w:szCs w:val="24"/>
      <w:lang w:val="ro-RO" w:eastAsia="ro-RO"/>
      <w14:ligatures w14:val="none"/>
    </w:rPr>
  </w:style>
  <w:style w:type="character" w:customStyle="1" w:styleId="Titlu3Caracter">
    <w:name w:val="Titlu 3 Caracter"/>
    <w:basedOn w:val="Fontdeparagrafimplicit"/>
    <w:link w:val="Titlu3"/>
    <w:uiPriority w:val="9"/>
    <w:semiHidden/>
    <w:rsid w:val="00B801CC"/>
    <w:rPr>
      <w:rFonts w:asciiTheme="majorHAnsi" w:eastAsiaTheme="majorEastAsia" w:hAnsiTheme="majorHAnsi" w:cstheme="majorBidi"/>
      <w:color w:val="1F3763" w:themeColor="accent1" w:themeShade="7F"/>
      <w:sz w:val="24"/>
      <w:szCs w:val="24"/>
    </w:rPr>
  </w:style>
  <w:style w:type="character" w:styleId="HyperlinkParcurs">
    <w:name w:val="FollowedHyperlink"/>
    <w:basedOn w:val="Fontdeparagrafimplicit"/>
    <w:uiPriority w:val="99"/>
    <w:semiHidden/>
    <w:unhideWhenUsed/>
    <w:rsid w:val="00A3706D"/>
    <w:rPr>
      <w:color w:val="954F72" w:themeColor="followedHyperlink"/>
      <w:u w:val="single"/>
    </w:rPr>
  </w:style>
  <w:style w:type="character" w:styleId="MeniuneNerezolvat">
    <w:name w:val="Unresolved Mention"/>
    <w:basedOn w:val="Fontdeparagrafimplicit"/>
    <w:uiPriority w:val="99"/>
    <w:semiHidden/>
    <w:unhideWhenUsed/>
    <w:rsid w:val="00C17BE0"/>
    <w:rPr>
      <w:color w:val="605E5C"/>
      <w:shd w:val="clear" w:color="auto" w:fill="E1DFDD"/>
    </w:rPr>
  </w:style>
  <w:style w:type="table" w:customStyle="1" w:styleId="Tabelgril1">
    <w:name w:val="Tabel grilă1"/>
    <w:basedOn w:val="TabelNormal"/>
    <w:next w:val="Tabelgril"/>
    <w:uiPriority w:val="39"/>
    <w:rsid w:val="00D06C91"/>
    <w:pPr>
      <w:spacing w:after="0" w:line="240" w:lineRule="auto"/>
    </w:pPr>
    <w:rPr>
      <w:rFonts w:ascii="Times New Roman" w:hAnsi="Times New Roman" w:cs="Times New Roman"/>
      <w:kern w:val="0"/>
      <w:sz w:val="24"/>
      <w:szCs w:val="24"/>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4885">
      <w:bodyDiv w:val="1"/>
      <w:marLeft w:val="0"/>
      <w:marRight w:val="0"/>
      <w:marTop w:val="0"/>
      <w:marBottom w:val="0"/>
      <w:divBdr>
        <w:top w:val="none" w:sz="0" w:space="0" w:color="auto"/>
        <w:left w:val="none" w:sz="0" w:space="0" w:color="auto"/>
        <w:bottom w:val="none" w:sz="0" w:space="0" w:color="auto"/>
        <w:right w:val="none" w:sz="0" w:space="0" w:color="auto"/>
      </w:divBdr>
    </w:div>
    <w:div w:id="103236101">
      <w:bodyDiv w:val="1"/>
      <w:marLeft w:val="0"/>
      <w:marRight w:val="0"/>
      <w:marTop w:val="0"/>
      <w:marBottom w:val="0"/>
      <w:divBdr>
        <w:top w:val="none" w:sz="0" w:space="0" w:color="auto"/>
        <w:left w:val="none" w:sz="0" w:space="0" w:color="auto"/>
        <w:bottom w:val="none" w:sz="0" w:space="0" w:color="auto"/>
        <w:right w:val="none" w:sz="0" w:space="0" w:color="auto"/>
      </w:divBdr>
    </w:div>
    <w:div w:id="110125397">
      <w:bodyDiv w:val="1"/>
      <w:marLeft w:val="0"/>
      <w:marRight w:val="0"/>
      <w:marTop w:val="0"/>
      <w:marBottom w:val="0"/>
      <w:divBdr>
        <w:top w:val="none" w:sz="0" w:space="0" w:color="auto"/>
        <w:left w:val="none" w:sz="0" w:space="0" w:color="auto"/>
        <w:bottom w:val="none" w:sz="0" w:space="0" w:color="auto"/>
        <w:right w:val="none" w:sz="0" w:space="0" w:color="auto"/>
      </w:divBdr>
    </w:div>
    <w:div w:id="119424312">
      <w:bodyDiv w:val="1"/>
      <w:marLeft w:val="0"/>
      <w:marRight w:val="0"/>
      <w:marTop w:val="0"/>
      <w:marBottom w:val="0"/>
      <w:divBdr>
        <w:top w:val="none" w:sz="0" w:space="0" w:color="auto"/>
        <w:left w:val="none" w:sz="0" w:space="0" w:color="auto"/>
        <w:bottom w:val="none" w:sz="0" w:space="0" w:color="auto"/>
        <w:right w:val="none" w:sz="0" w:space="0" w:color="auto"/>
      </w:divBdr>
    </w:div>
    <w:div w:id="148833610">
      <w:bodyDiv w:val="1"/>
      <w:marLeft w:val="0"/>
      <w:marRight w:val="0"/>
      <w:marTop w:val="0"/>
      <w:marBottom w:val="0"/>
      <w:divBdr>
        <w:top w:val="none" w:sz="0" w:space="0" w:color="auto"/>
        <w:left w:val="none" w:sz="0" w:space="0" w:color="auto"/>
        <w:bottom w:val="none" w:sz="0" w:space="0" w:color="auto"/>
        <w:right w:val="none" w:sz="0" w:space="0" w:color="auto"/>
      </w:divBdr>
    </w:div>
    <w:div w:id="152183189">
      <w:bodyDiv w:val="1"/>
      <w:marLeft w:val="0"/>
      <w:marRight w:val="0"/>
      <w:marTop w:val="0"/>
      <w:marBottom w:val="0"/>
      <w:divBdr>
        <w:top w:val="none" w:sz="0" w:space="0" w:color="auto"/>
        <w:left w:val="none" w:sz="0" w:space="0" w:color="auto"/>
        <w:bottom w:val="none" w:sz="0" w:space="0" w:color="auto"/>
        <w:right w:val="none" w:sz="0" w:space="0" w:color="auto"/>
      </w:divBdr>
    </w:div>
    <w:div w:id="245850071">
      <w:bodyDiv w:val="1"/>
      <w:marLeft w:val="0"/>
      <w:marRight w:val="0"/>
      <w:marTop w:val="0"/>
      <w:marBottom w:val="0"/>
      <w:divBdr>
        <w:top w:val="none" w:sz="0" w:space="0" w:color="auto"/>
        <w:left w:val="none" w:sz="0" w:space="0" w:color="auto"/>
        <w:bottom w:val="none" w:sz="0" w:space="0" w:color="auto"/>
        <w:right w:val="none" w:sz="0" w:space="0" w:color="auto"/>
      </w:divBdr>
      <w:divsChild>
        <w:div w:id="1409959347">
          <w:marLeft w:val="360"/>
          <w:marRight w:val="0"/>
          <w:marTop w:val="200"/>
          <w:marBottom w:val="0"/>
          <w:divBdr>
            <w:top w:val="none" w:sz="0" w:space="0" w:color="auto"/>
            <w:left w:val="none" w:sz="0" w:space="0" w:color="auto"/>
            <w:bottom w:val="none" w:sz="0" w:space="0" w:color="auto"/>
            <w:right w:val="none" w:sz="0" w:space="0" w:color="auto"/>
          </w:divBdr>
        </w:div>
      </w:divsChild>
    </w:div>
    <w:div w:id="258687001">
      <w:bodyDiv w:val="1"/>
      <w:marLeft w:val="0"/>
      <w:marRight w:val="0"/>
      <w:marTop w:val="0"/>
      <w:marBottom w:val="0"/>
      <w:divBdr>
        <w:top w:val="none" w:sz="0" w:space="0" w:color="auto"/>
        <w:left w:val="none" w:sz="0" w:space="0" w:color="auto"/>
        <w:bottom w:val="none" w:sz="0" w:space="0" w:color="auto"/>
        <w:right w:val="none" w:sz="0" w:space="0" w:color="auto"/>
      </w:divBdr>
    </w:div>
    <w:div w:id="260645376">
      <w:bodyDiv w:val="1"/>
      <w:marLeft w:val="0"/>
      <w:marRight w:val="0"/>
      <w:marTop w:val="0"/>
      <w:marBottom w:val="0"/>
      <w:divBdr>
        <w:top w:val="none" w:sz="0" w:space="0" w:color="auto"/>
        <w:left w:val="none" w:sz="0" w:space="0" w:color="auto"/>
        <w:bottom w:val="none" w:sz="0" w:space="0" w:color="auto"/>
        <w:right w:val="none" w:sz="0" w:space="0" w:color="auto"/>
      </w:divBdr>
    </w:div>
    <w:div w:id="270164007">
      <w:bodyDiv w:val="1"/>
      <w:marLeft w:val="0"/>
      <w:marRight w:val="0"/>
      <w:marTop w:val="0"/>
      <w:marBottom w:val="0"/>
      <w:divBdr>
        <w:top w:val="none" w:sz="0" w:space="0" w:color="auto"/>
        <w:left w:val="none" w:sz="0" w:space="0" w:color="auto"/>
        <w:bottom w:val="none" w:sz="0" w:space="0" w:color="auto"/>
        <w:right w:val="none" w:sz="0" w:space="0" w:color="auto"/>
      </w:divBdr>
    </w:div>
    <w:div w:id="327486279">
      <w:bodyDiv w:val="1"/>
      <w:marLeft w:val="0"/>
      <w:marRight w:val="0"/>
      <w:marTop w:val="0"/>
      <w:marBottom w:val="0"/>
      <w:divBdr>
        <w:top w:val="none" w:sz="0" w:space="0" w:color="auto"/>
        <w:left w:val="none" w:sz="0" w:space="0" w:color="auto"/>
        <w:bottom w:val="none" w:sz="0" w:space="0" w:color="auto"/>
        <w:right w:val="none" w:sz="0" w:space="0" w:color="auto"/>
      </w:divBdr>
    </w:div>
    <w:div w:id="355928457">
      <w:bodyDiv w:val="1"/>
      <w:marLeft w:val="0"/>
      <w:marRight w:val="0"/>
      <w:marTop w:val="0"/>
      <w:marBottom w:val="0"/>
      <w:divBdr>
        <w:top w:val="none" w:sz="0" w:space="0" w:color="auto"/>
        <w:left w:val="none" w:sz="0" w:space="0" w:color="auto"/>
        <w:bottom w:val="none" w:sz="0" w:space="0" w:color="auto"/>
        <w:right w:val="none" w:sz="0" w:space="0" w:color="auto"/>
      </w:divBdr>
    </w:div>
    <w:div w:id="458499960">
      <w:bodyDiv w:val="1"/>
      <w:marLeft w:val="0"/>
      <w:marRight w:val="0"/>
      <w:marTop w:val="0"/>
      <w:marBottom w:val="0"/>
      <w:divBdr>
        <w:top w:val="none" w:sz="0" w:space="0" w:color="auto"/>
        <w:left w:val="none" w:sz="0" w:space="0" w:color="auto"/>
        <w:bottom w:val="none" w:sz="0" w:space="0" w:color="auto"/>
        <w:right w:val="none" w:sz="0" w:space="0" w:color="auto"/>
      </w:divBdr>
    </w:div>
    <w:div w:id="534195645">
      <w:bodyDiv w:val="1"/>
      <w:marLeft w:val="0"/>
      <w:marRight w:val="0"/>
      <w:marTop w:val="0"/>
      <w:marBottom w:val="0"/>
      <w:divBdr>
        <w:top w:val="none" w:sz="0" w:space="0" w:color="auto"/>
        <w:left w:val="none" w:sz="0" w:space="0" w:color="auto"/>
        <w:bottom w:val="none" w:sz="0" w:space="0" w:color="auto"/>
        <w:right w:val="none" w:sz="0" w:space="0" w:color="auto"/>
      </w:divBdr>
      <w:divsChild>
        <w:div w:id="280038024">
          <w:marLeft w:val="806"/>
          <w:marRight w:val="0"/>
          <w:marTop w:val="200"/>
          <w:marBottom w:val="0"/>
          <w:divBdr>
            <w:top w:val="none" w:sz="0" w:space="0" w:color="auto"/>
            <w:left w:val="none" w:sz="0" w:space="0" w:color="auto"/>
            <w:bottom w:val="none" w:sz="0" w:space="0" w:color="auto"/>
            <w:right w:val="none" w:sz="0" w:space="0" w:color="auto"/>
          </w:divBdr>
        </w:div>
        <w:div w:id="1775437275">
          <w:marLeft w:val="806"/>
          <w:marRight w:val="0"/>
          <w:marTop w:val="200"/>
          <w:marBottom w:val="0"/>
          <w:divBdr>
            <w:top w:val="none" w:sz="0" w:space="0" w:color="auto"/>
            <w:left w:val="none" w:sz="0" w:space="0" w:color="auto"/>
            <w:bottom w:val="none" w:sz="0" w:space="0" w:color="auto"/>
            <w:right w:val="none" w:sz="0" w:space="0" w:color="auto"/>
          </w:divBdr>
        </w:div>
        <w:div w:id="619191409">
          <w:marLeft w:val="806"/>
          <w:marRight w:val="0"/>
          <w:marTop w:val="200"/>
          <w:marBottom w:val="0"/>
          <w:divBdr>
            <w:top w:val="none" w:sz="0" w:space="0" w:color="auto"/>
            <w:left w:val="none" w:sz="0" w:space="0" w:color="auto"/>
            <w:bottom w:val="none" w:sz="0" w:space="0" w:color="auto"/>
            <w:right w:val="none" w:sz="0" w:space="0" w:color="auto"/>
          </w:divBdr>
        </w:div>
      </w:divsChild>
    </w:div>
    <w:div w:id="681708249">
      <w:bodyDiv w:val="1"/>
      <w:marLeft w:val="0"/>
      <w:marRight w:val="0"/>
      <w:marTop w:val="0"/>
      <w:marBottom w:val="0"/>
      <w:divBdr>
        <w:top w:val="none" w:sz="0" w:space="0" w:color="auto"/>
        <w:left w:val="none" w:sz="0" w:space="0" w:color="auto"/>
        <w:bottom w:val="none" w:sz="0" w:space="0" w:color="auto"/>
        <w:right w:val="none" w:sz="0" w:space="0" w:color="auto"/>
      </w:divBdr>
    </w:div>
    <w:div w:id="902594320">
      <w:bodyDiv w:val="1"/>
      <w:marLeft w:val="0"/>
      <w:marRight w:val="0"/>
      <w:marTop w:val="0"/>
      <w:marBottom w:val="0"/>
      <w:divBdr>
        <w:top w:val="none" w:sz="0" w:space="0" w:color="auto"/>
        <w:left w:val="none" w:sz="0" w:space="0" w:color="auto"/>
        <w:bottom w:val="none" w:sz="0" w:space="0" w:color="auto"/>
        <w:right w:val="none" w:sz="0" w:space="0" w:color="auto"/>
      </w:divBdr>
    </w:div>
    <w:div w:id="1030373355">
      <w:bodyDiv w:val="1"/>
      <w:marLeft w:val="0"/>
      <w:marRight w:val="0"/>
      <w:marTop w:val="0"/>
      <w:marBottom w:val="0"/>
      <w:divBdr>
        <w:top w:val="none" w:sz="0" w:space="0" w:color="auto"/>
        <w:left w:val="none" w:sz="0" w:space="0" w:color="auto"/>
        <w:bottom w:val="none" w:sz="0" w:space="0" w:color="auto"/>
        <w:right w:val="none" w:sz="0" w:space="0" w:color="auto"/>
      </w:divBdr>
      <w:divsChild>
        <w:div w:id="34551856">
          <w:marLeft w:val="547"/>
          <w:marRight w:val="0"/>
          <w:marTop w:val="0"/>
          <w:marBottom w:val="0"/>
          <w:divBdr>
            <w:top w:val="none" w:sz="0" w:space="0" w:color="auto"/>
            <w:left w:val="none" w:sz="0" w:space="0" w:color="auto"/>
            <w:bottom w:val="none" w:sz="0" w:space="0" w:color="auto"/>
            <w:right w:val="none" w:sz="0" w:space="0" w:color="auto"/>
          </w:divBdr>
        </w:div>
        <w:div w:id="1785146582">
          <w:marLeft w:val="547"/>
          <w:marRight w:val="0"/>
          <w:marTop w:val="0"/>
          <w:marBottom w:val="0"/>
          <w:divBdr>
            <w:top w:val="none" w:sz="0" w:space="0" w:color="auto"/>
            <w:left w:val="none" w:sz="0" w:space="0" w:color="auto"/>
            <w:bottom w:val="none" w:sz="0" w:space="0" w:color="auto"/>
            <w:right w:val="none" w:sz="0" w:space="0" w:color="auto"/>
          </w:divBdr>
        </w:div>
        <w:div w:id="1524855319">
          <w:marLeft w:val="547"/>
          <w:marRight w:val="0"/>
          <w:marTop w:val="0"/>
          <w:marBottom w:val="0"/>
          <w:divBdr>
            <w:top w:val="none" w:sz="0" w:space="0" w:color="auto"/>
            <w:left w:val="none" w:sz="0" w:space="0" w:color="auto"/>
            <w:bottom w:val="none" w:sz="0" w:space="0" w:color="auto"/>
            <w:right w:val="none" w:sz="0" w:space="0" w:color="auto"/>
          </w:divBdr>
        </w:div>
        <w:div w:id="468674813">
          <w:marLeft w:val="547"/>
          <w:marRight w:val="0"/>
          <w:marTop w:val="0"/>
          <w:marBottom w:val="0"/>
          <w:divBdr>
            <w:top w:val="none" w:sz="0" w:space="0" w:color="auto"/>
            <w:left w:val="none" w:sz="0" w:space="0" w:color="auto"/>
            <w:bottom w:val="none" w:sz="0" w:space="0" w:color="auto"/>
            <w:right w:val="none" w:sz="0" w:space="0" w:color="auto"/>
          </w:divBdr>
        </w:div>
        <w:div w:id="1671640079">
          <w:marLeft w:val="547"/>
          <w:marRight w:val="0"/>
          <w:marTop w:val="0"/>
          <w:marBottom w:val="0"/>
          <w:divBdr>
            <w:top w:val="none" w:sz="0" w:space="0" w:color="auto"/>
            <w:left w:val="none" w:sz="0" w:space="0" w:color="auto"/>
            <w:bottom w:val="none" w:sz="0" w:space="0" w:color="auto"/>
            <w:right w:val="none" w:sz="0" w:space="0" w:color="auto"/>
          </w:divBdr>
        </w:div>
        <w:div w:id="1244417378">
          <w:marLeft w:val="547"/>
          <w:marRight w:val="0"/>
          <w:marTop w:val="0"/>
          <w:marBottom w:val="0"/>
          <w:divBdr>
            <w:top w:val="none" w:sz="0" w:space="0" w:color="auto"/>
            <w:left w:val="none" w:sz="0" w:space="0" w:color="auto"/>
            <w:bottom w:val="none" w:sz="0" w:space="0" w:color="auto"/>
            <w:right w:val="none" w:sz="0" w:space="0" w:color="auto"/>
          </w:divBdr>
        </w:div>
      </w:divsChild>
    </w:div>
    <w:div w:id="1191601213">
      <w:bodyDiv w:val="1"/>
      <w:marLeft w:val="0"/>
      <w:marRight w:val="0"/>
      <w:marTop w:val="0"/>
      <w:marBottom w:val="0"/>
      <w:divBdr>
        <w:top w:val="none" w:sz="0" w:space="0" w:color="auto"/>
        <w:left w:val="none" w:sz="0" w:space="0" w:color="auto"/>
        <w:bottom w:val="none" w:sz="0" w:space="0" w:color="auto"/>
        <w:right w:val="none" w:sz="0" w:space="0" w:color="auto"/>
      </w:divBdr>
      <w:divsChild>
        <w:div w:id="2628645">
          <w:marLeft w:val="360"/>
          <w:marRight w:val="0"/>
          <w:marTop w:val="200"/>
          <w:marBottom w:val="0"/>
          <w:divBdr>
            <w:top w:val="none" w:sz="0" w:space="0" w:color="auto"/>
            <w:left w:val="none" w:sz="0" w:space="0" w:color="auto"/>
            <w:bottom w:val="none" w:sz="0" w:space="0" w:color="auto"/>
            <w:right w:val="none" w:sz="0" w:space="0" w:color="auto"/>
          </w:divBdr>
        </w:div>
      </w:divsChild>
    </w:div>
    <w:div w:id="1337422970">
      <w:bodyDiv w:val="1"/>
      <w:marLeft w:val="0"/>
      <w:marRight w:val="0"/>
      <w:marTop w:val="0"/>
      <w:marBottom w:val="0"/>
      <w:divBdr>
        <w:top w:val="none" w:sz="0" w:space="0" w:color="auto"/>
        <w:left w:val="none" w:sz="0" w:space="0" w:color="auto"/>
        <w:bottom w:val="none" w:sz="0" w:space="0" w:color="auto"/>
        <w:right w:val="none" w:sz="0" w:space="0" w:color="auto"/>
      </w:divBdr>
    </w:div>
    <w:div w:id="1430858784">
      <w:bodyDiv w:val="1"/>
      <w:marLeft w:val="0"/>
      <w:marRight w:val="0"/>
      <w:marTop w:val="0"/>
      <w:marBottom w:val="0"/>
      <w:divBdr>
        <w:top w:val="none" w:sz="0" w:space="0" w:color="auto"/>
        <w:left w:val="none" w:sz="0" w:space="0" w:color="auto"/>
        <w:bottom w:val="none" w:sz="0" w:space="0" w:color="auto"/>
        <w:right w:val="none" w:sz="0" w:space="0" w:color="auto"/>
      </w:divBdr>
    </w:div>
    <w:div w:id="1443845790">
      <w:bodyDiv w:val="1"/>
      <w:marLeft w:val="0"/>
      <w:marRight w:val="0"/>
      <w:marTop w:val="0"/>
      <w:marBottom w:val="0"/>
      <w:divBdr>
        <w:top w:val="none" w:sz="0" w:space="0" w:color="auto"/>
        <w:left w:val="none" w:sz="0" w:space="0" w:color="auto"/>
        <w:bottom w:val="none" w:sz="0" w:space="0" w:color="auto"/>
        <w:right w:val="none" w:sz="0" w:space="0" w:color="auto"/>
      </w:divBdr>
      <w:divsChild>
        <w:div w:id="2078044318">
          <w:marLeft w:val="806"/>
          <w:marRight w:val="0"/>
          <w:marTop w:val="200"/>
          <w:marBottom w:val="0"/>
          <w:divBdr>
            <w:top w:val="none" w:sz="0" w:space="0" w:color="auto"/>
            <w:left w:val="none" w:sz="0" w:space="0" w:color="auto"/>
            <w:bottom w:val="none" w:sz="0" w:space="0" w:color="auto"/>
            <w:right w:val="none" w:sz="0" w:space="0" w:color="auto"/>
          </w:divBdr>
        </w:div>
        <w:div w:id="1113095435">
          <w:marLeft w:val="806"/>
          <w:marRight w:val="0"/>
          <w:marTop w:val="200"/>
          <w:marBottom w:val="0"/>
          <w:divBdr>
            <w:top w:val="none" w:sz="0" w:space="0" w:color="auto"/>
            <w:left w:val="none" w:sz="0" w:space="0" w:color="auto"/>
            <w:bottom w:val="none" w:sz="0" w:space="0" w:color="auto"/>
            <w:right w:val="none" w:sz="0" w:space="0" w:color="auto"/>
          </w:divBdr>
        </w:div>
        <w:div w:id="582835105">
          <w:marLeft w:val="806"/>
          <w:marRight w:val="0"/>
          <w:marTop w:val="200"/>
          <w:marBottom w:val="0"/>
          <w:divBdr>
            <w:top w:val="none" w:sz="0" w:space="0" w:color="auto"/>
            <w:left w:val="none" w:sz="0" w:space="0" w:color="auto"/>
            <w:bottom w:val="none" w:sz="0" w:space="0" w:color="auto"/>
            <w:right w:val="none" w:sz="0" w:space="0" w:color="auto"/>
          </w:divBdr>
        </w:div>
      </w:divsChild>
    </w:div>
    <w:div w:id="1486121411">
      <w:bodyDiv w:val="1"/>
      <w:marLeft w:val="0"/>
      <w:marRight w:val="0"/>
      <w:marTop w:val="0"/>
      <w:marBottom w:val="0"/>
      <w:divBdr>
        <w:top w:val="none" w:sz="0" w:space="0" w:color="auto"/>
        <w:left w:val="none" w:sz="0" w:space="0" w:color="auto"/>
        <w:bottom w:val="none" w:sz="0" w:space="0" w:color="auto"/>
        <w:right w:val="none" w:sz="0" w:space="0" w:color="auto"/>
      </w:divBdr>
    </w:div>
    <w:div w:id="1559779051">
      <w:bodyDiv w:val="1"/>
      <w:marLeft w:val="0"/>
      <w:marRight w:val="0"/>
      <w:marTop w:val="0"/>
      <w:marBottom w:val="0"/>
      <w:divBdr>
        <w:top w:val="none" w:sz="0" w:space="0" w:color="auto"/>
        <w:left w:val="none" w:sz="0" w:space="0" w:color="auto"/>
        <w:bottom w:val="none" w:sz="0" w:space="0" w:color="auto"/>
        <w:right w:val="none" w:sz="0" w:space="0" w:color="auto"/>
      </w:divBdr>
    </w:div>
    <w:div w:id="1612204476">
      <w:bodyDiv w:val="1"/>
      <w:marLeft w:val="0"/>
      <w:marRight w:val="0"/>
      <w:marTop w:val="0"/>
      <w:marBottom w:val="0"/>
      <w:divBdr>
        <w:top w:val="none" w:sz="0" w:space="0" w:color="auto"/>
        <w:left w:val="none" w:sz="0" w:space="0" w:color="auto"/>
        <w:bottom w:val="none" w:sz="0" w:space="0" w:color="auto"/>
        <w:right w:val="none" w:sz="0" w:space="0" w:color="auto"/>
      </w:divBdr>
    </w:div>
    <w:div w:id="1628702441">
      <w:bodyDiv w:val="1"/>
      <w:marLeft w:val="0"/>
      <w:marRight w:val="0"/>
      <w:marTop w:val="0"/>
      <w:marBottom w:val="0"/>
      <w:divBdr>
        <w:top w:val="none" w:sz="0" w:space="0" w:color="auto"/>
        <w:left w:val="none" w:sz="0" w:space="0" w:color="auto"/>
        <w:bottom w:val="none" w:sz="0" w:space="0" w:color="auto"/>
        <w:right w:val="none" w:sz="0" w:space="0" w:color="auto"/>
      </w:divBdr>
    </w:div>
    <w:div w:id="1691029756">
      <w:bodyDiv w:val="1"/>
      <w:marLeft w:val="0"/>
      <w:marRight w:val="0"/>
      <w:marTop w:val="0"/>
      <w:marBottom w:val="0"/>
      <w:divBdr>
        <w:top w:val="none" w:sz="0" w:space="0" w:color="auto"/>
        <w:left w:val="none" w:sz="0" w:space="0" w:color="auto"/>
        <w:bottom w:val="none" w:sz="0" w:space="0" w:color="auto"/>
        <w:right w:val="none" w:sz="0" w:space="0" w:color="auto"/>
      </w:divBdr>
    </w:div>
    <w:div w:id="1721781335">
      <w:bodyDiv w:val="1"/>
      <w:marLeft w:val="0"/>
      <w:marRight w:val="0"/>
      <w:marTop w:val="0"/>
      <w:marBottom w:val="0"/>
      <w:divBdr>
        <w:top w:val="none" w:sz="0" w:space="0" w:color="auto"/>
        <w:left w:val="none" w:sz="0" w:space="0" w:color="auto"/>
        <w:bottom w:val="none" w:sz="0" w:space="0" w:color="auto"/>
        <w:right w:val="none" w:sz="0" w:space="0" w:color="auto"/>
      </w:divBdr>
    </w:div>
    <w:div w:id="1774980003">
      <w:bodyDiv w:val="1"/>
      <w:marLeft w:val="0"/>
      <w:marRight w:val="0"/>
      <w:marTop w:val="0"/>
      <w:marBottom w:val="0"/>
      <w:divBdr>
        <w:top w:val="none" w:sz="0" w:space="0" w:color="auto"/>
        <w:left w:val="none" w:sz="0" w:space="0" w:color="auto"/>
        <w:bottom w:val="none" w:sz="0" w:space="0" w:color="auto"/>
        <w:right w:val="none" w:sz="0" w:space="0" w:color="auto"/>
      </w:divBdr>
    </w:div>
    <w:div w:id="1795440514">
      <w:bodyDiv w:val="1"/>
      <w:marLeft w:val="0"/>
      <w:marRight w:val="0"/>
      <w:marTop w:val="0"/>
      <w:marBottom w:val="0"/>
      <w:divBdr>
        <w:top w:val="none" w:sz="0" w:space="0" w:color="auto"/>
        <w:left w:val="none" w:sz="0" w:space="0" w:color="auto"/>
        <w:bottom w:val="none" w:sz="0" w:space="0" w:color="auto"/>
        <w:right w:val="none" w:sz="0" w:space="0" w:color="auto"/>
      </w:divBdr>
    </w:div>
    <w:div w:id="2074741039">
      <w:bodyDiv w:val="1"/>
      <w:marLeft w:val="0"/>
      <w:marRight w:val="0"/>
      <w:marTop w:val="0"/>
      <w:marBottom w:val="0"/>
      <w:divBdr>
        <w:top w:val="none" w:sz="0" w:space="0" w:color="auto"/>
        <w:left w:val="none" w:sz="0" w:space="0" w:color="auto"/>
        <w:bottom w:val="none" w:sz="0" w:space="0" w:color="auto"/>
        <w:right w:val="none" w:sz="0" w:space="0" w:color="auto"/>
      </w:divBdr>
    </w:div>
    <w:div w:id="212298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eferință numerică" Version="1987"/>
</file>

<file path=customXml/itemProps1.xml><?xml version="1.0" encoding="utf-8"?>
<ds:datastoreItem xmlns:ds="http://schemas.openxmlformats.org/officeDocument/2006/customXml" ds:itemID="{CE8F6C67-CAA5-488A-8DFF-7CDE5853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2</Pages>
  <Words>1115</Words>
  <Characters>6471</Characters>
  <Application>Microsoft Office Word</Application>
  <DocSecurity>0</DocSecurity>
  <Lines>53</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Silviu Chicu</dc:creator>
  <cp:keywords/>
  <dc:description/>
  <cp:lastModifiedBy>UPSC</cp:lastModifiedBy>
  <cp:revision>186</cp:revision>
  <cp:lastPrinted>2026-01-28T11:23:00Z</cp:lastPrinted>
  <dcterms:created xsi:type="dcterms:W3CDTF">2024-12-22T16:07:00Z</dcterms:created>
  <dcterms:modified xsi:type="dcterms:W3CDTF">2026-01-28T12:43:00Z</dcterms:modified>
</cp:coreProperties>
</file>