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2290" w14:textId="68E1A28E" w:rsidR="00BA0DF5" w:rsidRPr="00565B10" w:rsidRDefault="00BA0DF5" w:rsidP="008E28FF">
      <w:pPr>
        <w:keepNext/>
        <w:spacing w:after="120" w:line="240" w:lineRule="auto"/>
        <w:jc w:val="center"/>
        <w:outlineLvl w:val="0"/>
        <w:rPr>
          <w:rFonts w:ascii="Times New Roman" w:hAnsi="Times New Roman"/>
          <w:b/>
          <w:bCs/>
          <w:kern w:val="32"/>
          <w:sz w:val="24"/>
          <w:szCs w:val="24"/>
          <w:lang w:val="ro-RO"/>
        </w:rPr>
      </w:pPr>
      <w:bookmarkStart w:id="0" w:name="_Toc358014122"/>
      <w:r w:rsidRPr="00565B10">
        <w:rPr>
          <w:rFonts w:ascii="Times New Roman" w:hAnsi="Times New Roman"/>
          <w:b/>
          <w:bCs/>
          <w:kern w:val="32"/>
          <w:sz w:val="24"/>
          <w:szCs w:val="24"/>
          <w:lang w:val="ro-RO"/>
        </w:rPr>
        <w:t>Rezumatul activită</w:t>
      </w:r>
      <w:r w:rsidR="00D61877" w:rsidRPr="00565B10">
        <w:rPr>
          <w:rFonts w:ascii="Times New Roman" w:hAnsi="Times New Roman"/>
          <w:b/>
          <w:bCs/>
          <w:kern w:val="32"/>
          <w:sz w:val="24"/>
          <w:szCs w:val="24"/>
          <w:lang w:val="ro-RO"/>
        </w:rPr>
        <w:t>ț</w:t>
      </w:r>
      <w:r w:rsidRPr="00565B10">
        <w:rPr>
          <w:rFonts w:ascii="Times New Roman" w:hAnsi="Times New Roman"/>
          <w:b/>
          <w:bCs/>
          <w:kern w:val="32"/>
          <w:sz w:val="24"/>
          <w:szCs w:val="24"/>
          <w:lang w:val="ro-RO"/>
        </w:rPr>
        <w:t xml:space="preserve">ii </w:t>
      </w:r>
      <w:r w:rsidR="00D61877" w:rsidRPr="00565B10">
        <w:rPr>
          <w:rFonts w:ascii="Times New Roman" w:hAnsi="Times New Roman"/>
          <w:b/>
          <w:bCs/>
          <w:kern w:val="32"/>
          <w:sz w:val="24"/>
          <w:szCs w:val="24"/>
          <w:lang w:val="ro-RO"/>
        </w:rPr>
        <w:t>ș</w:t>
      </w:r>
      <w:r w:rsidRPr="00565B10">
        <w:rPr>
          <w:rFonts w:ascii="Times New Roman" w:hAnsi="Times New Roman"/>
          <w:b/>
          <w:bCs/>
          <w:kern w:val="32"/>
          <w:sz w:val="24"/>
          <w:szCs w:val="24"/>
          <w:lang w:val="ro-RO"/>
        </w:rPr>
        <w:t>i a rezultatelor ob</w:t>
      </w:r>
      <w:r w:rsidR="00D61877" w:rsidRPr="00565B10">
        <w:rPr>
          <w:rFonts w:ascii="Times New Roman" w:hAnsi="Times New Roman"/>
          <w:b/>
          <w:bCs/>
          <w:kern w:val="32"/>
          <w:sz w:val="24"/>
          <w:szCs w:val="24"/>
          <w:lang w:val="ro-RO"/>
        </w:rPr>
        <w:t>ț</w:t>
      </w:r>
      <w:r w:rsidRPr="00565B10">
        <w:rPr>
          <w:rFonts w:ascii="Times New Roman" w:hAnsi="Times New Roman"/>
          <w:b/>
          <w:bCs/>
          <w:kern w:val="32"/>
          <w:sz w:val="24"/>
          <w:szCs w:val="24"/>
          <w:lang w:val="ro-RO"/>
        </w:rPr>
        <w:t xml:space="preserve">inute în </w:t>
      </w:r>
      <w:r w:rsidR="009010C6" w:rsidRPr="00565B10">
        <w:rPr>
          <w:rFonts w:ascii="Times New Roman" w:hAnsi="Times New Roman"/>
          <w:b/>
          <w:color w:val="000000"/>
          <w:kern w:val="32"/>
          <w:sz w:val="24"/>
          <w:szCs w:val="24"/>
          <w:lang w:val="ro-RO"/>
        </w:rPr>
        <w:t>subprogram</w:t>
      </w:r>
      <w:r w:rsidRPr="00565B10">
        <w:rPr>
          <w:rFonts w:ascii="Times New Roman" w:hAnsi="Times New Roman"/>
          <w:b/>
          <w:bCs/>
          <w:kern w:val="32"/>
          <w:sz w:val="24"/>
          <w:szCs w:val="24"/>
          <w:lang w:val="ro-RO"/>
        </w:rPr>
        <w:t xml:space="preserve"> în anul 202</w:t>
      </w:r>
      <w:r w:rsidR="000075BD">
        <w:rPr>
          <w:rFonts w:ascii="Times New Roman" w:hAnsi="Times New Roman"/>
          <w:b/>
          <w:bCs/>
          <w:kern w:val="32"/>
          <w:sz w:val="24"/>
          <w:szCs w:val="24"/>
          <w:lang w:val="ro-RO"/>
        </w:rPr>
        <w:t>5</w:t>
      </w:r>
    </w:p>
    <w:p w14:paraId="04C4E587" w14:textId="77777777" w:rsidR="00FE6BF1" w:rsidRPr="00565B10" w:rsidRDefault="00B35DEB" w:rsidP="008E28FF">
      <w:pPr>
        <w:pStyle w:val="Frspaiere"/>
        <w:jc w:val="center"/>
        <w:rPr>
          <w:rFonts w:ascii="Times New Roman" w:hAnsi="Times New Roman"/>
          <w:b/>
          <w:color w:val="auto"/>
          <w:u w:val="single"/>
        </w:rPr>
      </w:pPr>
      <w:r w:rsidRPr="00565B10">
        <w:rPr>
          <w:rFonts w:ascii="Times New Roman" w:hAnsi="Times New Roman"/>
          <w:b/>
          <w:color w:val="auto"/>
          <w:u w:val="single"/>
        </w:rPr>
        <w:t>METODE FIZICE AVANSATE ȘI TEHNOLOGII BAZATE PE UAV PENTRU MONITORIZARE COMPLEXĂ, EVALUARE ȘI MODELARE (PHYSTECH)</w:t>
      </w:r>
    </w:p>
    <w:p w14:paraId="10A61F26" w14:textId="77777777" w:rsidR="00FE6BF1" w:rsidRPr="00565B10" w:rsidRDefault="00FE6BF1" w:rsidP="00FE6BF1">
      <w:pPr>
        <w:pStyle w:val="Frspaiere"/>
        <w:spacing w:line="276" w:lineRule="auto"/>
        <w:jc w:val="center"/>
        <w:rPr>
          <w:rFonts w:ascii="Times New Roman" w:hAnsi="Times New Roman"/>
          <w:b/>
          <w:i/>
          <w:color w:val="auto"/>
          <w:sz w:val="20"/>
        </w:rPr>
      </w:pPr>
      <w:r w:rsidRPr="00565B10">
        <w:rPr>
          <w:rFonts w:ascii="Times New Roman" w:hAnsi="Times New Roman"/>
          <w:b/>
          <w:i/>
          <w:color w:val="auto"/>
          <w:sz w:val="20"/>
        </w:rPr>
        <w:t xml:space="preserve">(denumirea </w:t>
      </w:r>
      <w:r w:rsidR="009010C6" w:rsidRPr="00565B10">
        <w:rPr>
          <w:rFonts w:ascii="Times New Roman" w:hAnsi="Times New Roman"/>
          <w:b/>
          <w:i/>
          <w:color w:val="auto"/>
          <w:sz w:val="20"/>
        </w:rPr>
        <w:t>subprogram</w:t>
      </w:r>
      <w:r w:rsidRPr="00565B10">
        <w:rPr>
          <w:rFonts w:ascii="Times New Roman" w:hAnsi="Times New Roman"/>
          <w:b/>
          <w:i/>
          <w:color w:val="auto"/>
          <w:sz w:val="20"/>
        </w:rPr>
        <w:t>ului)</w:t>
      </w:r>
    </w:p>
    <w:p w14:paraId="5005A3A2" w14:textId="77777777" w:rsidR="00FE6BF1" w:rsidRPr="00565B10" w:rsidRDefault="00FE6BF1" w:rsidP="001D1B45">
      <w:pPr>
        <w:spacing w:after="0" w:line="276" w:lineRule="auto"/>
        <w:rPr>
          <w:rFonts w:ascii="Times New Roman" w:hAnsi="Times New Roman"/>
          <w:b/>
          <w:sz w:val="24"/>
          <w:szCs w:val="24"/>
          <w:u w:val="single"/>
          <w:lang w:val="ro-RO"/>
        </w:rPr>
      </w:pPr>
      <w:r w:rsidRPr="00565B10">
        <w:rPr>
          <w:rFonts w:ascii="Times New Roman" w:hAnsi="Times New Roman"/>
          <w:b/>
          <w:sz w:val="24"/>
          <w:szCs w:val="24"/>
          <w:lang w:val="ro-RO"/>
        </w:rPr>
        <w:t>C</w:t>
      </w:r>
      <w:r w:rsidR="009010C6" w:rsidRPr="00565B10">
        <w:rPr>
          <w:rFonts w:ascii="Times New Roman" w:hAnsi="Times New Roman"/>
          <w:b/>
          <w:sz w:val="24"/>
          <w:szCs w:val="24"/>
          <w:lang w:val="ro-RO"/>
        </w:rPr>
        <w:t>odu</w:t>
      </w:r>
      <w:r w:rsidRPr="00565B10">
        <w:rPr>
          <w:rFonts w:ascii="Times New Roman" w:hAnsi="Times New Roman"/>
          <w:b/>
          <w:sz w:val="24"/>
          <w:szCs w:val="24"/>
          <w:lang w:val="ro-RO"/>
        </w:rPr>
        <w:t xml:space="preserve">l </w:t>
      </w:r>
      <w:r w:rsidR="009010C6" w:rsidRPr="00565B10">
        <w:rPr>
          <w:rFonts w:ascii="Times New Roman" w:hAnsi="Times New Roman"/>
          <w:b/>
          <w:color w:val="000000"/>
          <w:kern w:val="32"/>
          <w:sz w:val="24"/>
          <w:szCs w:val="24"/>
          <w:lang w:val="ro-RO"/>
        </w:rPr>
        <w:t>subprogram</w:t>
      </w:r>
      <w:r w:rsidRPr="00565B10">
        <w:rPr>
          <w:rFonts w:ascii="Times New Roman" w:hAnsi="Times New Roman"/>
          <w:b/>
          <w:sz w:val="24"/>
          <w:szCs w:val="24"/>
          <w:lang w:val="ro-RO"/>
        </w:rPr>
        <w:t xml:space="preserve">ului </w:t>
      </w:r>
      <w:r w:rsidR="00B35DEB" w:rsidRPr="00565B10">
        <w:rPr>
          <w:rFonts w:ascii="Times New Roman" w:hAnsi="Times New Roman"/>
          <w:b/>
          <w:sz w:val="24"/>
          <w:szCs w:val="24"/>
          <w:u w:val="single"/>
          <w:lang w:val="ro-RO"/>
        </w:rPr>
        <w:t>011210</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317BA0" w:rsidRPr="00565B10" w14:paraId="182D3030" w14:textId="77777777">
        <w:tc>
          <w:tcPr>
            <w:tcW w:w="9558" w:type="dxa"/>
          </w:tcPr>
          <w:p w14:paraId="03636BDA" w14:textId="38E85190" w:rsidR="00E42541" w:rsidRPr="00050888" w:rsidRDefault="00A456AB" w:rsidP="000111E2">
            <w:pPr>
              <w:spacing w:after="0" w:line="276" w:lineRule="auto"/>
              <w:jc w:val="both"/>
              <w:rPr>
                <w:rFonts w:ascii="Times New Roman" w:hAnsi="Times New Roman"/>
                <w:bCs/>
                <w:color w:val="000000"/>
                <w:kern w:val="32"/>
                <w:lang w:val="ro-RO"/>
              </w:rPr>
            </w:pPr>
            <w:r w:rsidRPr="00A456AB">
              <w:rPr>
                <w:rFonts w:ascii="Times New Roman" w:hAnsi="Times New Roman"/>
                <w:bCs/>
                <w:color w:val="000000"/>
                <w:kern w:val="32"/>
                <w:lang w:val="ro-RO"/>
              </w:rPr>
              <w:t xml:space="preserve">Este </w:t>
            </w:r>
            <w:r w:rsidR="0007077A">
              <w:rPr>
                <w:rFonts w:ascii="Times New Roman" w:hAnsi="Times New Roman"/>
                <w:bCs/>
                <w:color w:val="000000"/>
                <w:kern w:val="32"/>
                <w:lang w:val="ro-RO"/>
              </w:rPr>
              <w:t>aplicată</w:t>
            </w:r>
            <w:r w:rsidRPr="00A456AB">
              <w:rPr>
                <w:rFonts w:ascii="Times New Roman" w:hAnsi="Times New Roman"/>
                <w:bCs/>
                <w:color w:val="000000"/>
                <w:kern w:val="32"/>
                <w:lang w:val="ro-RO"/>
              </w:rPr>
              <w:t xml:space="preserve"> metodologia și fiabilitatea tehnicii de asimilare a datelor de tipul ansamblu-variațional 4D (4DEnVar)</w:t>
            </w:r>
            <w:r w:rsidR="003853B2" w:rsidRPr="00A456AB">
              <w:rPr>
                <w:rFonts w:ascii="Times New Roman" w:hAnsi="Times New Roman"/>
                <w:bCs/>
                <w:color w:val="000000"/>
                <w:kern w:val="32"/>
                <w:lang w:val="ro-RO"/>
              </w:rPr>
              <w:t xml:space="preserve"> în cadrul platformei </w:t>
            </w:r>
            <w:proofErr w:type="spellStart"/>
            <w:r w:rsidR="003853B2" w:rsidRPr="003853B2">
              <w:rPr>
                <w:rFonts w:ascii="Times New Roman" w:hAnsi="Times New Roman"/>
                <w:bCs/>
                <w:i/>
                <w:iCs/>
                <w:color w:val="000000"/>
                <w:kern w:val="32"/>
                <w:lang w:val="ro-RO"/>
              </w:rPr>
              <w:t>eALERT</w:t>
            </w:r>
            <w:proofErr w:type="spellEnd"/>
            <w:r w:rsidR="003853B2">
              <w:rPr>
                <w:rFonts w:ascii="Times New Roman" w:hAnsi="Times New Roman"/>
                <w:bCs/>
                <w:color w:val="000000"/>
                <w:kern w:val="32"/>
                <w:lang w:val="ro-RO"/>
              </w:rPr>
              <w:t xml:space="preserve"> di</w:t>
            </w:r>
            <w:r w:rsidR="003853B2" w:rsidRPr="00A456AB">
              <w:rPr>
                <w:rFonts w:ascii="Times New Roman" w:hAnsi="Times New Roman"/>
                <w:bCs/>
                <w:color w:val="000000"/>
                <w:kern w:val="32"/>
                <w:lang w:val="ro-RO"/>
              </w:rPr>
              <w:t>n Chișinău</w:t>
            </w:r>
            <w:r w:rsidRPr="00A456AB">
              <w:rPr>
                <w:rFonts w:ascii="Times New Roman" w:hAnsi="Times New Roman"/>
                <w:bCs/>
                <w:color w:val="000000"/>
                <w:kern w:val="32"/>
                <w:lang w:val="ro-RO"/>
              </w:rPr>
              <w:t xml:space="preserve">. </w:t>
            </w:r>
            <w:r w:rsidR="0007077A">
              <w:rPr>
                <w:rFonts w:ascii="Times New Roman" w:hAnsi="Times New Roman"/>
                <w:bCs/>
                <w:color w:val="000000"/>
                <w:kern w:val="32"/>
                <w:lang w:val="ro-RO"/>
              </w:rPr>
              <w:t>C</w:t>
            </w:r>
            <w:r w:rsidRPr="00A456AB">
              <w:rPr>
                <w:rFonts w:ascii="Times New Roman" w:hAnsi="Times New Roman"/>
                <w:bCs/>
                <w:color w:val="000000"/>
                <w:kern w:val="32"/>
                <w:lang w:val="ro-RO"/>
              </w:rPr>
              <w:t xml:space="preserve">orelația </w:t>
            </w:r>
            <w:proofErr w:type="spellStart"/>
            <w:r w:rsidRPr="00A456AB">
              <w:rPr>
                <w:rFonts w:ascii="Times New Roman" w:hAnsi="Times New Roman"/>
                <w:bCs/>
                <w:color w:val="000000"/>
                <w:kern w:val="32"/>
                <w:lang w:val="ro-RO"/>
              </w:rPr>
              <w:t>Pearson</w:t>
            </w:r>
            <w:proofErr w:type="spellEnd"/>
            <w:r w:rsidRPr="00A456AB">
              <w:rPr>
                <w:rFonts w:ascii="Times New Roman" w:hAnsi="Times New Roman"/>
                <w:bCs/>
                <w:color w:val="000000"/>
                <w:kern w:val="32"/>
                <w:lang w:val="ro-RO"/>
              </w:rPr>
              <w:t xml:space="preserve"> cuantifică gradul de similitudine al variației concentrațiilor de particule în suspensie (PM) pe parcursul perioadei 3-28 februarie 2025, în timp ce profilurile medii diurne ale PM</w:t>
            </w:r>
            <w:r w:rsidRPr="0007077A">
              <w:rPr>
                <w:rFonts w:ascii="Times New Roman" w:hAnsi="Times New Roman"/>
                <w:bCs/>
                <w:color w:val="000000"/>
                <w:kern w:val="32"/>
                <w:vertAlign w:val="subscript"/>
                <w:lang w:val="ro-RO"/>
              </w:rPr>
              <w:t>1</w:t>
            </w:r>
            <w:r w:rsidRPr="00A456AB">
              <w:rPr>
                <w:rFonts w:ascii="Times New Roman" w:hAnsi="Times New Roman"/>
                <w:bCs/>
                <w:color w:val="000000"/>
                <w:kern w:val="32"/>
                <w:lang w:val="ro-RO"/>
              </w:rPr>
              <w:t>, PM</w:t>
            </w:r>
            <w:r w:rsidRPr="0007077A">
              <w:rPr>
                <w:rFonts w:ascii="Times New Roman" w:hAnsi="Times New Roman"/>
                <w:bCs/>
                <w:color w:val="000000"/>
                <w:kern w:val="32"/>
                <w:vertAlign w:val="subscript"/>
                <w:lang w:val="ro-RO"/>
              </w:rPr>
              <w:t>2.5</w:t>
            </w:r>
            <w:r w:rsidRPr="00A456AB">
              <w:rPr>
                <w:rFonts w:ascii="Times New Roman" w:hAnsi="Times New Roman"/>
                <w:bCs/>
                <w:color w:val="000000"/>
                <w:kern w:val="32"/>
                <w:lang w:val="ro-RO"/>
              </w:rPr>
              <w:t xml:space="preserve"> și PM</w:t>
            </w:r>
            <w:r w:rsidRPr="0007077A">
              <w:rPr>
                <w:rFonts w:ascii="Times New Roman" w:hAnsi="Times New Roman"/>
                <w:bCs/>
                <w:color w:val="000000"/>
                <w:kern w:val="32"/>
                <w:vertAlign w:val="subscript"/>
                <w:lang w:val="ro-RO"/>
              </w:rPr>
              <w:t>10</w:t>
            </w:r>
            <w:r w:rsidRPr="00A456AB">
              <w:rPr>
                <w:rFonts w:ascii="Times New Roman" w:hAnsi="Times New Roman"/>
                <w:bCs/>
                <w:color w:val="000000"/>
                <w:kern w:val="32"/>
                <w:lang w:val="ro-RO"/>
              </w:rPr>
              <w:t xml:space="preserve"> evidențiază caracteristicele zilnice ale concentrațiilor particulelor în suspensie, marcate prin valori mai ridicate în special în orele dimineții și niveluri mai scăzute în a doua parte a după-amiezii, fenomen atribuit în principal emisiilor generate de traficul rutier</w:t>
            </w:r>
            <w:r>
              <w:rPr>
                <w:rFonts w:ascii="Times New Roman" w:hAnsi="Times New Roman"/>
                <w:bCs/>
                <w:color w:val="000000"/>
                <w:kern w:val="32"/>
                <w:lang w:val="ro-RO"/>
              </w:rPr>
              <w:t>.</w:t>
            </w:r>
            <w:r w:rsidR="003853B2">
              <w:rPr>
                <w:rFonts w:ascii="Times New Roman" w:hAnsi="Times New Roman"/>
                <w:bCs/>
                <w:color w:val="000000"/>
                <w:kern w:val="32"/>
                <w:lang w:val="ro-RO"/>
              </w:rPr>
              <w:t xml:space="preserve"> </w:t>
            </w:r>
            <w:r w:rsidRPr="00A456AB">
              <w:rPr>
                <w:rFonts w:ascii="Times New Roman" w:hAnsi="Times New Roman"/>
                <w:bCs/>
                <w:color w:val="000000"/>
                <w:kern w:val="32"/>
                <w:lang w:val="ro-RO"/>
              </w:rPr>
              <w:t>Modelul computațional propus poate integra, de asemenea, observații de mediu provenite din mai multe locații, utilizând un model simplificat de tipul advecție-difuzie, ale cărui parametri sunt estimați empiric pe baza variabilității temporale derivate din observații. Un ansamblu de stări inițiale perturbate este utilizat pentru a reprezenta incertitudinea dependentă de flux și pentru a propaga dinamica modelului la fiecare ciclu de asimilare. Prin această abordare hibridă ansamblu-variațională, sistemul generează analize ale concentrațiilor poluanților atmosferici și prognoze pentru o zi cu o acuratețe ridicată. Rezultatele validării indică reducerea erorii medii pătratice și un scor pozitiv al performanței pentru indicatorii monitorizați, confirmând o precizie ameliorată și o eficiență computațională susținută pentru aplicațiile de mediu.</w:t>
            </w:r>
            <w:r w:rsidR="003853B2">
              <w:rPr>
                <w:rFonts w:ascii="Times New Roman" w:hAnsi="Times New Roman"/>
                <w:bCs/>
                <w:color w:val="000000"/>
                <w:kern w:val="32"/>
                <w:lang w:val="ro-RO"/>
              </w:rPr>
              <w:t xml:space="preserve"> A fost</w:t>
            </w:r>
            <w:r w:rsidRPr="00A456AB">
              <w:rPr>
                <w:rFonts w:ascii="Times New Roman" w:hAnsi="Times New Roman"/>
                <w:bCs/>
                <w:color w:val="000000"/>
                <w:kern w:val="32"/>
                <w:lang w:val="ro-RO"/>
              </w:rPr>
              <w:t xml:space="preserve"> prezentată o analiză a soluțiilor problemei variaționale clasice privind determinarea formei unei suprafețe de rotație cu arie minimă. Funcționalul optimizat atinge un minim local pentru toate soluțiile obținute din rezolvarea ecuației Euler corespunzătoare. Proprietățile și model</w:t>
            </w:r>
            <w:r w:rsidR="002667CE">
              <w:rPr>
                <w:rFonts w:ascii="Times New Roman" w:hAnsi="Times New Roman"/>
                <w:bCs/>
                <w:color w:val="000000"/>
                <w:kern w:val="32"/>
                <w:lang w:val="ro-RO"/>
              </w:rPr>
              <w:t xml:space="preserve">ul </w:t>
            </w:r>
            <w:r w:rsidRPr="00A456AB">
              <w:rPr>
                <w:rFonts w:ascii="Times New Roman" w:hAnsi="Times New Roman"/>
                <w:bCs/>
                <w:color w:val="000000"/>
                <w:kern w:val="32"/>
                <w:lang w:val="ro-RO"/>
              </w:rPr>
              <w:t xml:space="preserve">matematic ale </w:t>
            </w:r>
            <w:proofErr w:type="spellStart"/>
            <w:r w:rsidRPr="00A456AB">
              <w:rPr>
                <w:rFonts w:ascii="Times New Roman" w:hAnsi="Times New Roman"/>
                <w:bCs/>
                <w:color w:val="000000"/>
                <w:kern w:val="32"/>
                <w:lang w:val="ro-RO"/>
              </w:rPr>
              <w:t>catenoide</w:t>
            </w:r>
            <w:r w:rsidR="002667CE">
              <w:rPr>
                <w:rFonts w:ascii="Times New Roman" w:hAnsi="Times New Roman"/>
                <w:bCs/>
                <w:color w:val="000000"/>
                <w:kern w:val="32"/>
                <w:lang w:val="ro-RO"/>
              </w:rPr>
              <w:t>i</w:t>
            </w:r>
            <w:proofErr w:type="spellEnd"/>
            <w:r w:rsidRPr="00A456AB">
              <w:rPr>
                <w:rFonts w:ascii="Times New Roman" w:hAnsi="Times New Roman"/>
                <w:bCs/>
                <w:color w:val="000000"/>
                <w:kern w:val="32"/>
                <w:lang w:val="ro-RO"/>
              </w:rPr>
              <w:t xml:space="preserve"> sunt relevante în diferite domenii ale cercetărilor de mediu, în special în cele care implică interfețe</w:t>
            </w:r>
            <w:r w:rsidR="003D4439">
              <w:rPr>
                <w:rFonts w:ascii="Times New Roman" w:hAnsi="Times New Roman"/>
                <w:bCs/>
                <w:color w:val="000000"/>
                <w:kern w:val="32"/>
                <w:lang w:val="ro-RO"/>
              </w:rPr>
              <w:t xml:space="preserve"> </w:t>
            </w:r>
            <w:r w:rsidRPr="00A456AB">
              <w:rPr>
                <w:rFonts w:ascii="Times New Roman" w:hAnsi="Times New Roman"/>
                <w:bCs/>
                <w:color w:val="000000"/>
                <w:kern w:val="32"/>
                <w:lang w:val="ro-RO"/>
              </w:rPr>
              <w:t>și medii poroase.</w:t>
            </w:r>
            <w:r w:rsidR="00BC4C66">
              <w:rPr>
                <w:rFonts w:ascii="Times New Roman" w:hAnsi="Times New Roman"/>
                <w:bCs/>
                <w:color w:val="000000"/>
                <w:kern w:val="32"/>
                <w:lang w:val="ro-RO"/>
              </w:rPr>
              <w:t xml:space="preserve"> </w:t>
            </w:r>
            <w:r w:rsidR="003853B2" w:rsidRPr="003853B2">
              <w:rPr>
                <w:rFonts w:ascii="Times New Roman" w:hAnsi="Times New Roman"/>
                <w:bCs/>
                <w:color w:val="000000"/>
                <w:kern w:val="32"/>
                <w:lang w:val="ro-RO"/>
              </w:rPr>
              <w:t xml:space="preserve">Tehnologia </w:t>
            </w:r>
            <w:proofErr w:type="spellStart"/>
            <w:r w:rsidR="003853B2" w:rsidRPr="003853B2">
              <w:rPr>
                <w:rFonts w:ascii="Times New Roman" w:hAnsi="Times New Roman"/>
                <w:bCs/>
                <w:color w:val="000000"/>
                <w:kern w:val="32"/>
                <w:lang w:val="ro-RO"/>
              </w:rPr>
              <w:t>LiDAR</w:t>
            </w:r>
            <w:proofErr w:type="spellEnd"/>
            <w:r w:rsidR="003853B2" w:rsidRPr="003853B2">
              <w:rPr>
                <w:rFonts w:ascii="Times New Roman" w:hAnsi="Times New Roman"/>
                <w:bCs/>
                <w:color w:val="000000"/>
                <w:kern w:val="32"/>
                <w:lang w:val="ro-RO"/>
              </w:rPr>
              <w:t xml:space="preserve"> combinată cu </w:t>
            </w:r>
            <w:proofErr w:type="spellStart"/>
            <w:r w:rsidR="003853B2" w:rsidRPr="003853B2">
              <w:rPr>
                <w:rFonts w:ascii="Times New Roman" w:hAnsi="Times New Roman"/>
                <w:bCs/>
                <w:color w:val="000000"/>
                <w:kern w:val="32"/>
                <w:lang w:val="ro-RO"/>
              </w:rPr>
              <w:t>fotogrametria</w:t>
            </w:r>
            <w:proofErr w:type="spellEnd"/>
            <w:r w:rsidR="003853B2" w:rsidRPr="003853B2">
              <w:rPr>
                <w:rFonts w:ascii="Times New Roman" w:hAnsi="Times New Roman"/>
                <w:bCs/>
                <w:color w:val="000000"/>
                <w:kern w:val="32"/>
                <w:lang w:val="ro-RO"/>
              </w:rPr>
              <w:t xml:space="preserve"> permite o cartografiere cuprinzătoare și rapidă a terenului în cadrul cercetării noastre interdisciplinare, facilitând analiza datelor și interpretarea unei varietăți de rezultate de monitorizare. Se demonstrează că tehnicile propuse permit realizarea rapidă a unor modele precise ale hărților digitale de elevație</w:t>
            </w:r>
            <w:r w:rsidR="00FA6086">
              <w:rPr>
                <w:rFonts w:ascii="Times New Roman" w:hAnsi="Times New Roman"/>
                <w:bCs/>
                <w:color w:val="000000"/>
                <w:kern w:val="32"/>
                <w:lang w:val="ro-RO"/>
              </w:rPr>
              <w:t xml:space="preserve">. </w:t>
            </w:r>
            <w:r w:rsidR="00266005">
              <w:rPr>
                <w:rFonts w:ascii="Times New Roman" w:hAnsi="Times New Roman"/>
                <w:bCs/>
                <w:color w:val="000000"/>
                <w:kern w:val="32"/>
                <w:lang w:val="ro-RO"/>
              </w:rPr>
              <w:t>A</w:t>
            </w:r>
            <w:r w:rsidR="00266005" w:rsidRPr="00266005">
              <w:rPr>
                <w:rFonts w:ascii="Times New Roman" w:hAnsi="Times New Roman"/>
                <w:bCs/>
                <w:color w:val="000000"/>
                <w:kern w:val="32"/>
                <w:lang w:val="ro-RO"/>
              </w:rPr>
              <w:t xml:space="preserve">u fost studiate </w:t>
            </w:r>
            <w:r w:rsidR="00266005">
              <w:rPr>
                <w:rFonts w:ascii="Times New Roman" w:hAnsi="Times New Roman"/>
                <w:bCs/>
                <w:color w:val="000000"/>
                <w:kern w:val="32"/>
                <w:lang w:val="ro-RO"/>
              </w:rPr>
              <w:t>s</w:t>
            </w:r>
            <w:r w:rsidR="00266005" w:rsidRPr="00266005">
              <w:rPr>
                <w:rFonts w:ascii="Times New Roman" w:hAnsi="Times New Roman"/>
                <w:bCs/>
                <w:color w:val="000000"/>
                <w:kern w:val="32"/>
                <w:lang w:val="ro-RO"/>
              </w:rPr>
              <w:t xml:space="preserve">oluțiile reale ale ecuației de dispersie deduse pentru prima dată de A.A. </w:t>
            </w:r>
            <w:proofErr w:type="spellStart"/>
            <w:r w:rsidR="00266005" w:rsidRPr="00266005">
              <w:rPr>
                <w:rFonts w:ascii="Times New Roman" w:hAnsi="Times New Roman"/>
                <w:bCs/>
                <w:color w:val="000000"/>
                <w:kern w:val="32"/>
                <w:lang w:val="ro-RO"/>
              </w:rPr>
              <w:t>Vlasov</w:t>
            </w:r>
            <w:proofErr w:type="spellEnd"/>
            <w:r w:rsidR="00266005" w:rsidRPr="00266005">
              <w:rPr>
                <w:rFonts w:ascii="Times New Roman" w:hAnsi="Times New Roman"/>
                <w:bCs/>
                <w:color w:val="000000"/>
                <w:kern w:val="32"/>
                <w:lang w:val="ro-RO"/>
              </w:rPr>
              <w:t xml:space="preserve"> pentru oscilațiile plasmei electronice. Sunt prezentate soluțiile exacte ale ecuației de dispersie a lui </w:t>
            </w:r>
            <w:proofErr w:type="spellStart"/>
            <w:r w:rsidR="00266005" w:rsidRPr="00266005">
              <w:rPr>
                <w:rFonts w:ascii="Times New Roman" w:hAnsi="Times New Roman"/>
                <w:bCs/>
                <w:color w:val="000000"/>
                <w:kern w:val="32"/>
                <w:lang w:val="ro-RO"/>
              </w:rPr>
              <w:t>Vlasov</w:t>
            </w:r>
            <w:proofErr w:type="spellEnd"/>
            <w:r w:rsidR="00266005" w:rsidRPr="00266005">
              <w:rPr>
                <w:rFonts w:ascii="Times New Roman" w:hAnsi="Times New Roman"/>
                <w:bCs/>
                <w:color w:val="000000"/>
                <w:kern w:val="32"/>
                <w:lang w:val="ro-RO"/>
              </w:rPr>
              <w:t xml:space="preserve"> în formă parametrică. </w:t>
            </w:r>
            <w:r w:rsidR="00266005">
              <w:rPr>
                <w:rFonts w:ascii="Times New Roman" w:hAnsi="Times New Roman"/>
                <w:bCs/>
                <w:color w:val="000000"/>
                <w:kern w:val="32"/>
                <w:lang w:val="ro-RO"/>
              </w:rPr>
              <w:t xml:space="preserve">A fost demonstrat </w:t>
            </w:r>
            <w:r w:rsidR="00266005" w:rsidRPr="00266005">
              <w:rPr>
                <w:rFonts w:ascii="Times New Roman" w:hAnsi="Times New Roman"/>
                <w:bCs/>
                <w:color w:val="000000"/>
                <w:kern w:val="32"/>
                <w:lang w:val="ro-RO"/>
              </w:rPr>
              <w:t xml:space="preserve">că valoarea integralei singulare </w:t>
            </w:r>
            <w:r w:rsidR="00FA6086">
              <w:rPr>
                <w:rFonts w:ascii="Times New Roman" w:hAnsi="Times New Roman"/>
                <w:bCs/>
                <w:color w:val="000000"/>
                <w:kern w:val="32"/>
                <w:lang w:val="ro-RO"/>
              </w:rPr>
              <w:t>di</w:t>
            </w:r>
            <w:r w:rsidR="00266005" w:rsidRPr="00266005">
              <w:rPr>
                <w:rFonts w:ascii="Times New Roman" w:hAnsi="Times New Roman"/>
                <w:bCs/>
                <w:color w:val="000000"/>
                <w:kern w:val="32"/>
                <w:lang w:val="ro-RO"/>
              </w:rPr>
              <w:t xml:space="preserve">n ecuația de dispersie coincide cu cea calculată în sensul valorii principale Cauchy. Sunt </w:t>
            </w:r>
            <w:r w:rsidR="00FA6086">
              <w:rPr>
                <w:rFonts w:ascii="Times New Roman" w:hAnsi="Times New Roman"/>
                <w:bCs/>
                <w:color w:val="000000"/>
                <w:kern w:val="32"/>
                <w:lang w:val="ro-RO"/>
              </w:rPr>
              <w:t>analizate</w:t>
            </w:r>
            <w:r w:rsidR="00266005" w:rsidRPr="00266005">
              <w:rPr>
                <w:rFonts w:ascii="Times New Roman" w:hAnsi="Times New Roman"/>
                <w:bCs/>
                <w:color w:val="000000"/>
                <w:kern w:val="32"/>
                <w:lang w:val="ro-RO"/>
              </w:rPr>
              <w:t>, de asemenea, valorile de bifurcație ale parametrilor și reprezentările asimptotice ale soluțiilor obținute în formă parametrică</w:t>
            </w:r>
            <w:r w:rsidR="00050888">
              <w:rPr>
                <w:rFonts w:ascii="Times New Roman" w:hAnsi="Times New Roman"/>
                <w:bCs/>
                <w:color w:val="000000"/>
                <w:kern w:val="32"/>
                <w:lang w:val="ro-RO"/>
              </w:rPr>
              <w:t xml:space="preserve">. Sunt cercetate </w:t>
            </w:r>
            <w:r w:rsidR="00050888" w:rsidRPr="00050888">
              <w:rPr>
                <w:rFonts w:ascii="Times New Roman" w:hAnsi="Times New Roman"/>
                <w:bCs/>
                <w:color w:val="000000"/>
                <w:kern w:val="32"/>
                <w:lang w:val="ro-RO"/>
              </w:rPr>
              <w:t xml:space="preserve">proprietățile de detecție a gazelor ale structurilor </w:t>
            </w:r>
            <w:proofErr w:type="spellStart"/>
            <w:r w:rsidR="00050888" w:rsidRPr="00050888">
              <w:rPr>
                <w:rFonts w:ascii="Times New Roman" w:hAnsi="Times New Roman"/>
                <w:bCs/>
                <w:color w:val="000000"/>
                <w:kern w:val="32"/>
                <w:lang w:val="ro-RO"/>
              </w:rPr>
              <w:t>nanometrice</w:t>
            </w:r>
            <w:proofErr w:type="spellEnd"/>
            <w:r w:rsidR="00050888">
              <w:rPr>
                <w:rFonts w:ascii="Times New Roman" w:hAnsi="Times New Roman"/>
                <w:bCs/>
                <w:color w:val="000000"/>
                <w:kern w:val="32"/>
                <w:lang w:val="ro-RO"/>
              </w:rPr>
              <w:t xml:space="preserve"> </w:t>
            </w:r>
            <w:r w:rsidR="00050888" w:rsidRPr="00A456AB">
              <w:rPr>
                <w:rFonts w:ascii="Times New Roman" w:hAnsi="Times New Roman"/>
                <w:bCs/>
                <w:color w:val="000000"/>
                <w:kern w:val="32"/>
              </w:rPr>
              <w:t>Ga</w:t>
            </w:r>
            <w:r w:rsidR="00050888" w:rsidRPr="00A456AB">
              <w:rPr>
                <w:rFonts w:ascii="Times New Roman" w:hAnsi="Times New Roman"/>
                <w:bCs/>
                <w:color w:val="000000"/>
                <w:kern w:val="32"/>
                <w:vertAlign w:val="subscript"/>
              </w:rPr>
              <w:t>2</w:t>
            </w:r>
            <w:r w:rsidR="00050888" w:rsidRPr="00A456AB">
              <w:rPr>
                <w:rFonts w:ascii="Times New Roman" w:hAnsi="Times New Roman"/>
                <w:bCs/>
                <w:color w:val="000000"/>
                <w:kern w:val="32"/>
              </w:rPr>
              <w:t>O</w:t>
            </w:r>
            <w:r w:rsidR="00050888" w:rsidRPr="00A456AB">
              <w:rPr>
                <w:rFonts w:ascii="Times New Roman" w:hAnsi="Times New Roman"/>
                <w:bCs/>
                <w:color w:val="000000"/>
                <w:kern w:val="32"/>
                <w:vertAlign w:val="subscript"/>
              </w:rPr>
              <w:t>3</w:t>
            </w:r>
            <w:r w:rsidR="00050888" w:rsidRPr="00A456AB">
              <w:rPr>
                <w:rFonts w:ascii="Times New Roman" w:hAnsi="Times New Roman"/>
                <w:bCs/>
                <w:color w:val="000000"/>
                <w:kern w:val="32"/>
              </w:rPr>
              <w:t>/GaS</w:t>
            </w:r>
            <w:r w:rsidR="00050888" w:rsidRPr="00A456AB">
              <w:rPr>
                <w:rFonts w:ascii="Times New Roman" w:hAnsi="Times New Roman"/>
                <w:bCs/>
                <w:color w:val="000000"/>
                <w:kern w:val="32"/>
                <w:vertAlign w:val="subscript"/>
              </w:rPr>
              <w:t>0.98</w:t>
            </w:r>
            <w:r w:rsidR="00050888" w:rsidRPr="00A456AB">
              <w:rPr>
                <w:rFonts w:ascii="Times New Roman" w:hAnsi="Times New Roman"/>
                <w:bCs/>
                <w:color w:val="000000"/>
                <w:kern w:val="32"/>
              </w:rPr>
              <w:t>Se</w:t>
            </w:r>
            <w:r w:rsidR="00050888" w:rsidRPr="00A456AB">
              <w:rPr>
                <w:rFonts w:ascii="Times New Roman" w:hAnsi="Times New Roman"/>
                <w:bCs/>
                <w:color w:val="000000"/>
                <w:kern w:val="32"/>
                <w:vertAlign w:val="subscript"/>
              </w:rPr>
              <w:t>0.02</w:t>
            </w:r>
            <w:r w:rsidR="00050888" w:rsidRPr="00A456AB">
              <w:rPr>
                <w:rFonts w:ascii="Times New Roman" w:hAnsi="Times New Roman"/>
                <w:bCs/>
                <w:color w:val="000000"/>
                <w:kern w:val="32"/>
              </w:rPr>
              <w:t>.</w:t>
            </w:r>
            <w:r w:rsidR="00050888">
              <w:rPr>
                <w:rFonts w:ascii="Times New Roman" w:hAnsi="Times New Roman"/>
                <w:bCs/>
                <w:color w:val="000000"/>
                <w:kern w:val="32"/>
              </w:rPr>
              <w:t xml:space="preserve"> </w:t>
            </w:r>
            <w:proofErr w:type="spellStart"/>
            <w:r w:rsidR="00050888" w:rsidRPr="00050888">
              <w:rPr>
                <w:rFonts w:ascii="Times New Roman" w:hAnsi="Times New Roman"/>
                <w:bCs/>
                <w:color w:val="000000"/>
                <w:kern w:val="32"/>
                <w:lang w:val="ro-RO"/>
              </w:rPr>
              <w:t>Fotorezistorii</w:t>
            </w:r>
            <w:proofErr w:type="spellEnd"/>
            <w:r w:rsidR="00050888" w:rsidRPr="00050888">
              <w:rPr>
                <w:rFonts w:ascii="Times New Roman" w:hAnsi="Times New Roman"/>
                <w:bCs/>
                <w:color w:val="000000"/>
                <w:kern w:val="32"/>
                <w:lang w:val="ro-RO"/>
              </w:rPr>
              <w:t xml:space="preserve"> bazați pe compozitul obținut</w:t>
            </w:r>
            <w:r w:rsidR="00050888">
              <w:rPr>
                <w:rFonts w:ascii="Times New Roman" w:hAnsi="Times New Roman"/>
                <w:bCs/>
                <w:color w:val="000000"/>
                <w:kern w:val="32"/>
                <w:lang w:val="ro-RO"/>
              </w:rPr>
              <w:t xml:space="preserve"> </w:t>
            </w:r>
            <w:r w:rsidR="00050888" w:rsidRPr="00A456AB">
              <w:rPr>
                <w:rFonts w:ascii="Times New Roman" w:hAnsi="Times New Roman"/>
                <w:bCs/>
                <w:color w:val="000000"/>
                <w:kern w:val="32"/>
              </w:rPr>
              <w:t>Ga</w:t>
            </w:r>
            <w:r w:rsidR="00050888" w:rsidRPr="00A456AB">
              <w:rPr>
                <w:rFonts w:ascii="Times New Roman" w:hAnsi="Times New Roman"/>
                <w:bCs/>
                <w:color w:val="000000"/>
                <w:kern w:val="32"/>
                <w:vertAlign w:val="subscript"/>
              </w:rPr>
              <w:t>2</w:t>
            </w:r>
            <w:r w:rsidR="00050888" w:rsidRPr="00A456AB">
              <w:rPr>
                <w:rFonts w:ascii="Times New Roman" w:hAnsi="Times New Roman"/>
                <w:bCs/>
                <w:color w:val="000000"/>
                <w:kern w:val="32"/>
              </w:rPr>
              <w:t>Se</w:t>
            </w:r>
            <w:r w:rsidR="00050888" w:rsidRPr="00A456AB">
              <w:rPr>
                <w:rFonts w:ascii="Times New Roman" w:hAnsi="Times New Roman"/>
                <w:bCs/>
                <w:color w:val="000000"/>
                <w:kern w:val="32"/>
                <w:vertAlign w:val="subscript"/>
              </w:rPr>
              <w:t>3</w:t>
            </w:r>
            <w:r w:rsidR="00050888">
              <w:rPr>
                <w:rFonts w:ascii="Times New Roman" w:hAnsi="Times New Roman"/>
                <w:bCs/>
                <w:color w:val="000000"/>
                <w:kern w:val="32"/>
              </w:rPr>
              <w:t>-</w:t>
            </w:r>
            <w:r w:rsidR="00050888" w:rsidRPr="00A456AB">
              <w:rPr>
                <w:rFonts w:ascii="Times New Roman" w:hAnsi="Times New Roman"/>
                <w:bCs/>
                <w:color w:val="000000"/>
                <w:kern w:val="32"/>
              </w:rPr>
              <w:t>Ga</w:t>
            </w:r>
            <w:r w:rsidR="00050888" w:rsidRPr="00A456AB">
              <w:rPr>
                <w:rFonts w:ascii="Times New Roman" w:hAnsi="Times New Roman"/>
                <w:bCs/>
                <w:color w:val="000000"/>
                <w:kern w:val="32"/>
                <w:vertAlign w:val="subscript"/>
              </w:rPr>
              <w:t>2</w:t>
            </w:r>
            <w:r w:rsidR="00050888" w:rsidRPr="00A456AB">
              <w:rPr>
                <w:rFonts w:ascii="Times New Roman" w:hAnsi="Times New Roman"/>
                <w:bCs/>
                <w:color w:val="000000"/>
                <w:kern w:val="32"/>
              </w:rPr>
              <w:t>O</w:t>
            </w:r>
            <w:r w:rsidR="00050888" w:rsidRPr="00A456AB">
              <w:rPr>
                <w:rFonts w:ascii="Times New Roman" w:hAnsi="Times New Roman"/>
                <w:bCs/>
                <w:color w:val="000000"/>
                <w:kern w:val="32"/>
                <w:vertAlign w:val="subscript"/>
              </w:rPr>
              <w:t>3</w:t>
            </w:r>
            <w:r w:rsidR="00050888" w:rsidRPr="00A456AB">
              <w:rPr>
                <w:rFonts w:ascii="Times New Roman" w:hAnsi="Times New Roman"/>
                <w:bCs/>
                <w:color w:val="000000"/>
                <w:kern w:val="32"/>
              </w:rPr>
              <w:t xml:space="preserve"> </w:t>
            </w:r>
            <w:r w:rsidR="00050888" w:rsidRPr="00050888">
              <w:rPr>
                <w:rFonts w:ascii="Times New Roman" w:hAnsi="Times New Roman"/>
                <w:bCs/>
                <w:color w:val="000000"/>
                <w:kern w:val="32"/>
                <w:lang w:val="ro-RO"/>
              </w:rPr>
              <w:t xml:space="preserve">și pe straturile </w:t>
            </w:r>
            <w:proofErr w:type="spellStart"/>
            <w:r w:rsidR="00050888" w:rsidRPr="00050888">
              <w:rPr>
                <w:rFonts w:ascii="Times New Roman" w:hAnsi="Times New Roman"/>
                <w:bCs/>
                <w:color w:val="000000"/>
                <w:kern w:val="32"/>
                <w:lang w:val="ro-RO"/>
              </w:rPr>
              <w:t>nanostructurate</w:t>
            </w:r>
            <w:proofErr w:type="spellEnd"/>
            <w:r w:rsidR="00050888" w:rsidRPr="00050888">
              <w:rPr>
                <w:rFonts w:ascii="Times New Roman" w:hAnsi="Times New Roman"/>
                <w:bCs/>
                <w:color w:val="000000"/>
                <w:kern w:val="32"/>
                <w:lang w:val="ro-RO"/>
              </w:rPr>
              <w:t xml:space="preserve"> de </w:t>
            </w:r>
            <w:r w:rsidR="00050888" w:rsidRPr="00A456AB">
              <w:rPr>
                <w:rFonts w:ascii="Times New Roman" w:hAnsi="Times New Roman"/>
                <w:bCs/>
                <w:color w:val="000000"/>
                <w:kern w:val="32"/>
              </w:rPr>
              <w:t>β</w:t>
            </w:r>
            <w:r w:rsidR="00050888">
              <w:rPr>
                <w:rFonts w:ascii="Times New Roman" w:hAnsi="Times New Roman"/>
                <w:bCs/>
                <w:color w:val="000000"/>
                <w:kern w:val="32"/>
              </w:rPr>
              <w:t>-</w:t>
            </w:r>
            <w:r w:rsidR="00050888" w:rsidRPr="00A456AB">
              <w:rPr>
                <w:rFonts w:ascii="Times New Roman" w:hAnsi="Times New Roman"/>
                <w:bCs/>
                <w:color w:val="000000"/>
                <w:kern w:val="32"/>
              </w:rPr>
              <w:t>Ga</w:t>
            </w:r>
            <w:r w:rsidR="00050888" w:rsidRPr="00A456AB">
              <w:rPr>
                <w:rFonts w:ascii="Times New Roman" w:hAnsi="Times New Roman"/>
                <w:bCs/>
                <w:color w:val="000000"/>
                <w:kern w:val="32"/>
                <w:vertAlign w:val="subscript"/>
              </w:rPr>
              <w:t>2</w:t>
            </w:r>
            <w:r w:rsidR="00050888" w:rsidRPr="00A456AB">
              <w:rPr>
                <w:rFonts w:ascii="Times New Roman" w:hAnsi="Times New Roman"/>
                <w:bCs/>
                <w:color w:val="000000"/>
                <w:kern w:val="32"/>
              </w:rPr>
              <w:t>O</w:t>
            </w:r>
            <w:r w:rsidR="00050888" w:rsidRPr="00A456AB">
              <w:rPr>
                <w:rFonts w:ascii="Times New Roman" w:hAnsi="Times New Roman"/>
                <w:bCs/>
                <w:color w:val="000000"/>
                <w:kern w:val="32"/>
                <w:vertAlign w:val="subscript"/>
              </w:rPr>
              <w:t>3</w:t>
            </w:r>
            <w:r w:rsidR="00050888" w:rsidRPr="00A456AB">
              <w:rPr>
                <w:rFonts w:ascii="Times New Roman" w:hAnsi="Times New Roman"/>
                <w:bCs/>
                <w:color w:val="000000"/>
                <w:kern w:val="32"/>
              </w:rPr>
              <w:t xml:space="preserve"> </w:t>
            </w:r>
            <w:r w:rsidR="00050888" w:rsidRPr="00050888">
              <w:rPr>
                <w:rFonts w:ascii="Times New Roman" w:hAnsi="Times New Roman"/>
                <w:bCs/>
                <w:color w:val="000000"/>
                <w:kern w:val="32"/>
                <w:lang w:val="ro-RO"/>
              </w:rPr>
              <w:t>prezintă benzi de fotosensibilitate în domeniul spectral al benzilor de absorbție electronică ale ozonului</w:t>
            </w:r>
            <w:r w:rsidR="00050888">
              <w:rPr>
                <w:rFonts w:ascii="Times New Roman" w:hAnsi="Times New Roman"/>
                <w:bCs/>
                <w:color w:val="000000"/>
                <w:kern w:val="32"/>
                <w:lang w:val="ro-RO"/>
              </w:rPr>
              <w:t xml:space="preserve"> </w:t>
            </w:r>
            <w:r w:rsidR="00050888" w:rsidRPr="00050888">
              <w:rPr>
                <w:rFonts w:ascii="Times New Roman" w:hAnsi="Times New Roman"/>
                <w:bCs/>
                <w:color w:val="000000"/>
                <w:kern w:val="32"/>
                <w:lang w:val="ro-RO"/>
              </w:rPr>
              <w:t>și pot servi ca senzori de ozon.</w:t>
            </w:r>
            <w:r w:rsidR="00050888">
              <w:rPr>
                <w:rFonts w:ascii="Times New Roman" w:hAnsi="Times New Roman"/>
                <w:bCs/>
                <w:color w:val="000000"/>
                <w:kern w:val="32"/>
                <w:lang w:val="ro-RO"/>
              </w:rPr>
              <w:t xml:space="preserve"> </w:t>
            </w:r>
            <w:r w:rsidR="00AF1BD9" w:rsidRPr="00565B10">
              <w:rPr>
                <w:rFonts w:ascii="Times New Roman" w:hAnsi="Times New Roman"/>
                <w:bCs/>
                <w:color w:val="000000"/>
                <w:kern w:val="32"/>
                <w:lang w:val="ro-RO"/>
              </w:rPr>
              <w:t>A fost organizată ediția a V</w:t>
            </w:r>
            <w:r w:rsidR="00EC3D34">
              <w:rPr>
                <w:rFonts w:ascii="Times New Roman" w:hAnsi="Times New Roman"/>
                <w:bCs/>
                <w:color w:val="000000"/>
                <w:kern w:val="32"/>
                <w:lang w:val="ro-RO"/>
              </w:rPr>
              <w:t>I</w:t>
            </w:r>
            <w:r w:rsidR="00AF1BD9" w:rsidRPr="00565B10">
              <w:rPr>
                <w:rFonts w:ascii="Times New Roman" w:hAnsi="Times New Roman"/>
                <w:bCs/>
                <w:color w:val="000000"/>
                <w:kern w:val="32"/>
                <w:lang w:val="ro-RO"/>
              </w:rPr>
              <w:t xml:space="preserve">-a a Conferinței </w:t>
            </w:r>
            <w:proofErr w:type="spellStart"/>
            <w:r w:rsidR="00AF1BD9" w:rsidRPr="00565B10">
              <w:rPr>
                <w:rFonts w:ascii="Times New Roman" w:hAnsi="Times New Roman"/>
                <w:bCs/>
                <w:color w:val="000000"/>
                <w:kern w:val="32"/>
                <w:lang w:val="ro-RO"/>
              </w:rPr>
              <w:t>științifico</w:t>
            </w:r>
            <w:proofErr w:type="spellEnd"/>
            <w:r w:rsidR="00AF1BD9" w:rsidRPr="00565B10">
              <w:rPr>
                <w:rFonts w:ascii="Times New Roman" w:hAnsi="Times New Roman"/>
                <w:bCs/>
                <w:color w:val="000000"/>
                <w:kern w:val="32"/>
                <w:lang w:val="ro-RO"/>
              </w:rPr>
              <w:t xml:space="preserve">-practice „Tehnologii fizice avansate cu aplicarea UVS în monitorizarea și modelarea factorilor de mediu” pe </w:t>
            </w:r>
            <w:r w:rsidR="00EC3D34">
              <w:rPr>
                <w:rFonts w:ascii="Times New Roman" w:hAnsi="Times New Roman"/>
                <w:bCs/>
                <w:color w:val="000000"/>
                <w:kern w:val="32"/>
                <w:lang w:val="ro-RO"/>
              </w:rPr>
              <w:t>14</w:t>
            </w:r>
            <w:r w:rsidR="00AF1BD9" w:rsidRPr="00565B10">
              <w:rPr>
                <w:rFonts w:ascii="Times New Roman" w:hAnsi="Times New Roman"/>
                <w:bCs/>
                <w:color w:val="000000"/>
                <w:kern w:val="32"/>
                <w:lang w:val="ro-RO"/>
              </w:rPr>
              <w:t xml:space="preserve"> noiembrie 202</w:t>
            </w:r>
            <w:r w:rsidR="00EC3D34">
              <w:rPr>
                <w:rFonts w:ascii="Times New Roman" w:hAnsi="Times New Roman"/>
                <w:bCs/>
                <w:color w:val="000000"/>
                <w:kern w:val="32"/>
                <w:lang w:val="ro-RO"/>
              </w:rPr>
              <w:t>5</w:t>
            </w:r>
            <w:r w:rsidR="00AF1BD9" w:rsidRPr="00565B10">
              <w:rPr>
                <w:rFonts w:ascii="Times New Roman" w:hAnsi="Times New Roman"/>
                <w:bCs/>
                <w:color w:val="000000"/>
                <w:kern w:val="32"/>
                <w:lang w:val="ro-RO"/>
              </w:rPr>
              <w:t xml:space="preserve">, cu prezentarea dinamicii factorilor de mediu, a tehnologiilor inteligente de ultimă generație în monitorizarea și modelarea factorilor de mediu, precum și în prognozarea hazardurilor naturale și antropogene periculoase. Este permanent actualizat site-ul laboratorului și sunt publicate online materialele de diseminare, </w:t>
            </w:r>
            <w:hyperlink r:id="rId8" w:history="1">
              <w:r w:rsidR="00AF1BD9" w:rsidRPr="00565B10">
                <w:rPr>
                  <w:rStyle w:val="Hyperlink"/>
                  <w:rFonts w:ascii="Times New Roman" w:hAnsi="Times New Roman"/>
                  <w:bCs/>
                  <w:kern w:val="32"/>
                  <w:lang w:val="ro-RO"/>
                </w:rPr>
                <w:t>http://ephysimlab.usm.md/</w:t>
              </w:r>
            </w:hyperlink>
            <w:r w:rsidR="00AF1BD9" w:rsidRPr="00565B10">
              <w:rPr>
                <w:rFonts w:ascii="Times New Roman" w:hAnsi="Times New Roman"/>
                <w:bCs/>
                <w:color w:val="000000"/>
                <w:kern w:val="32"/>
                <w:lang w:val="ro-RO"/>
              </w:rPr>
              <w:t xml:space="preserve">. Rezultatele cercetărilor sunt </w:t>
            </w:r>
            <w:r w:rsidR="00AF1BD9" w:rsidRPr="00AD457B">
              <w:rPr>
                <w:rFonts w:ascii="Times New Roman" w:hAnsi="Times New Roman"/>
                <w:bCs/>
                <w:color w:val="000000" w:themeColor="text1"/>
                <w:kern w:val="32"/>
                <w:lang w:val="ro-RO"/>
              </w:rPr>
              <w:t>prezentate în 1</w:t>
            </w:r>
            <w:r w:rsidR="009A0D5F">
              <w:rPr>
                <w:rFonts w:ascii="Times New Roman" w:hAnsi="Times New Roman"/>
                <w:bCs/>
                <w:color w:val="000000" w:themeColor="text1"/>
                <w:kern w:val="32"/>
                <w:lang w:val="ro-RO"/>
              </w:rPr>
              <w:t>7</w:t>
            </w:r>
            <w:r w:rsidR="00CF72CE" w:rsidRPr="00AD457B">
              <w:rPr>
                <w:rFonts w:ascii="Times New Roman" w:hAnsi="Times New Roman"/>
                <w:bCs/>
                <w:color w:val="000000" w:themeColor="text1"/>
                <w:kern w:val="32"/>
                <w:lang w:val="ro-RO"/>
              </w:rPr>
              <w:t xml:space="preserve"> </w:t>
            </w:r>
            <w:r w:rsidR="00AF1BD9" w:rsidRPr="00AD457B">
              <w:rPr>
                <w:rFonts w:ascii="Times New Roman" w:hAnsi="Times New Roman"/>
                <w:bCs/>
                <w:color w:val="000000" w:themeColor="text1"/>
                <w:kern w:val="32"/>
                <w:lang w:val="ro-RO"/>
              </w:rPr>
              <w:t>publicații</w:t>
            </w:r>
            <w:r w:rsidR="009A0D5F">
              <w:rPr>
                <w:rFonts w:ascii="Times New Roman" w:hAnsi="Times New Roman"/>
                <w:bCs/>
                <w:color w:val="000000" w:themeColor="text1"/>
                <w:kern w:val="32"/>
                <w:lang w:val="ro-RO"/>
              </w:rPr>
              <w:t xml:space="preserve"> științifice</w:t>
            </w:r>
            <w:r w:rsidR="00AF1BD9" w:rsidRPr="00AD457B">
              <w:rPr>
                <w:rFonts w:ascii="Times New Roman" w:hAnsi="Times New Roman"/>
                <w:bCs/>
                <w:color w:val="000000" w:themeColor="text1"/>
                <w:kern w:val="32"/>
                <w:lang w:val="ro-RO"/>
              </w:rPr>
              <w:t xml:space="preserve">, dintre care </w:t>
            </w:r>
            <w:r w:rsidR="00EC3D34" w:rsidRPr="00AD457B">
              <w:rPr>
                <w:rFonts w:ascii="Times New Roman" w:hAnsi="Times New Roman"/>
                <w:bCs/>
                <w:color w:val="000000" w:themeColor="text1"/>
                <w:kern w:val="32"/>
                <w:lang w:val="ro-RO"/>
              </w:rPr>
              <w:t>4</w:t>
            </w:r>
            <w:r w:rsidR="00AF1BD9" w:rsidRPr="00AD457B">
              <w:rPr>
                <w:rFonts w:ascii="Times New Roman" w:hAnsi="Times New Roman"/>
                <w:bCs/>
                <w:color w:val="000000" w:themeColor="text1"/>
                <w:kern w:val="32"/>
                <w:lang w:val="ro-RO"/>
              </w:rPr>
              <w:t xml:space="preserve"> articole publicate în reviste din bazele de date Web of </w:t>
            </w:r>
            <w:proofErr w:type="spellStart"/>
            <w:r w:rsidR="00AF1BD9" w:rsidRPr="00AD457B">
              <w:rPr>
                <w:rFonts w:ascii="Times New Roman" w:hAnsi="Times New Roman"/>
                <w:bCs/>
                <w:color w:val="000000" w:themeColor="text1"/>
                <w:kern w:val="32"/>
                <w:lang w:val="ro-RO"/>
              </w:rPr>
              <w:t>Science</w:t>
            </w:r>
            <w:proofErr w:type="spellEnd"/>
            <w:r w:rsidR="00AF1BD9" w:rsidRPr="00AD457B">
              <w:rPr>
                <w:rFonts w:ascii="Times New Roman" w:hAnsi="Times New Roman"/>
                <w:bCs/>
                <w:color w:val="000000" w:themeColor="text1"/>
                <w:kern w:val="32"/>
                <w:lang w:val="ro-RO"/>
              </w:rPr>
              <w:t xml:space="preserve"> și </w:t>
            </w:r>
            <w:proofErr w:type="spellStart"/>
            <w:r w:rsidR="009060C4" w:rsidRPr="009060C4">
              <w:rPr>
                <w:rFonts w:ascii="Times New Roman" w:hAnsi="Times New Roman"/>
                <w:bCs/>
                <w:color w:val="000000" w:themeColor="text1"/>
                <w:kern w:val="32"/>
                <w:lang w:val="ro-RO"/>
              </w:rPr>
              <w:t>Scopus</w:t>
            </w:r>
            <w:proofErr w:type="spellEnd"/>
            <w:r w:rsidR="00AF1BD9" w:rsidRPr="00AD457B">
              <w:rPr>
                <w:rFonts w:ascii="Times New Roman" w:hAnsi="Times New Roman"/>
                <w:bCs/>
                <w:color w:val="000000" w:themeColor="text1"/>
                <w:kern w:val="32"/>
                <w:lang w:val="ro-RO"/>
              </w:rPr>
              <w:t>,</w:t>
            </w:r>
            <w:r w:rsidR="009060C4">
              <w:rPr>
                <w:rFonts w:ascii="Times New Roman" w:hAnsi="Times New Roman"/>
                <w:bCs/>
                <w:color w:val="000000" w:themeColor="text1"/>
                <w:kern w:val="32"/>
                <w:lang w:val="ro-RO"/>
              </w:rPr>
              <w:t xml:space="preserve"> </w:t>
            </w:r>
            <w:r w:rsidR="00AF1BD9" w:rsidRPr="00AD457B">
              <w:rPr>
                <w:rFonts w:ascii="Times New Roman" w:hAnsi="Times New Roman"/>
                <w:bCs/>
                <w:color w:val="000000" w:themeColor="text1"/>
                <w:kern w:val="32"/>
                <w:lang w:val="ro-RO"/>
              </w:rPr>
              <w:t>1 articol în revistă științifică de categorie B,</w:t>
            </w:r>
            <w:r w:rsidR="00AF1BD9" w:rsidRPr="00AD457B">
              <w:rPr>
                <w:color w:val="000000" w:themeColor="text1"/>
                <w:lang w:val="ro-RO"/>
              </w:rPr>
              <w:t xml:space="preserve"> </w:t>
            </w:r>
            <w:r w:rsidR="00AF1BD9" w:rsidRPr="00AD457B">
              <w:rPr>
                <w:rFonts w:ascii="Times New Roman" w:hAnsi="Times New Roman"/>
                <w:bCs/>
                <w:color w:val="000000" w:themeColor="text1"/>
                <w:kern w:val="32"/>
                <w:lang w:val="ro-RO"/>
              </w:rPr>
              <w:t>1 articol în lucrările conferinței științifice internaționale (peste hotare</w:t>
            </w:r>
            <w:r w:rsidR="009A0D5F">
              <w:rPr>
                <w:rFonts w:ascii="Times New Roman" w:hAnsi="Times New Roman"/>
                <w:bCs/>
                <w:color w:val="000000" w:themeColor="text1"/>
                <w:kern w:val="32"/>
                <w:lang w:val="ro-RO"/>
              </w:rPr>
              <w:t xml:space="preserve">, </w:t>
            </w:r>
            <w:r w:rsidR="009A0D5F" w:rsidRPr="009A0D5F">
              <w:rPr>
                <w:rFonts w:ascii="Times New Roman" w:hAnsi="Times New Roman"/>
                <w:bCs/>
                <w:color w:val="000000" w:themeColor="text1"/>
                <w:kern w:val="32"/>
                <w:lang w:val="ro-RO"/>
              </w:rPr>
              <w:t xml:space="preserve">publicația indexată </w:t>
            </w:r>
            <w:proofErr w:type="spellStart"/>
            <w:r w:rsidR="009A0D5F" w:rsidRPr="009A0D5F">
              <w:rPr>
                <w:rFonts w:ascii="Times New Roman" w:hAnsi="Times New Roman"/>
                <w:bCs/>
                <w:color w:val="000000" w:themeColor="text1"/>
                <w:kern w:val="32"/>
                <w:lang w:val="ro-RO"/>
              </w:rPr>
              <w:t>Scopus</w:t>
            </w:r>
            <w:proofErr w:type="spellEnd"/>
            <w:r w:rsidR="00AF1BD9" w:rsidRPr="00AD457B">
              <w:rPr>
                <w:rFonts w:ascii="Times New Roman" w:hAnsi="Times New Roman"/>
                <w:bCs/>
                <w:color w:val="000000" w:themeColor="text1"/>
                <w:kern w:val="32"/>
                <w:lang w:val="ro-RO"/>
              </w:rPr>
              <w:t xml:space="preserve">), </w:t>
            </w:r>
            <w:r w:rsidR="00AD457B" w:rsidRPr="00AD457B">
              <w:rPr>
                <w:rFonts w:ascii="Times New Roman" w:hAnsi="Times New Roman"/>
                <w:bCs/>
                <w:color w:val="000000" w:themeColor="text1"/>
                <w:kern w:val="32"/>
                <w:lang w:val="ro-RO"/>
              </w:rPr>
              <w:t>4</w:t>
            </w:r>
            <w:r w:rsidR="00AF1BD9" w:rsidRPr="00AD457B">
              <w:rPr>
                <w:rFonts w:ascii="Times New Roman" w:hAnsi="Times New Roman"/>
                <w:bCs/>
                <w:color w:val="000000" w:themeColor="text1"/>
                <w:kern w:val="32"/>
                <w:lang w:val="ro-RO"/>
              </w:rPr>
              <w:t xml:space="preserve"> articole în culegerea manifestării științifice naționale cu participare internațională, </w:t>
            </w:r>
            <w:r w:rsidR="00CF72CE" w:rsidRPr="00AD457B">
              <w:rPr>
                <w:rFonts w:ascii="Times New Roman" w:hAnsi="Times New Roman"/>
                <w:bCs/>
                <w:color w:val="000000" w:themeColor="text1"/>
                <w:kern w:val="32"/>
                <w:lang w:val="ro-RO"/>
              </w:rPr>
              <w:t>3</w:t>
            </w:r>
            <w:r w:rsidR="00AF1BD9" w:rsidRPr="00AD457B">
              <w:rPr>
                <w:rFonts w:ascii="Times New Roman" w:hAnsi="Times New Roman"/>
                <w:bCs/>
                <w:color w:val="000000" w:themeColor="text1"/>
                <w:kern w:val="32"/>
                <w:lang w:val="ro-RO"/>
              </w:rPr>
              <w:t xml:space="preserve"> teze publicate în culegeri științifice internaționale și la </w:t>
            </w:r>
            <w:r w:rsidR="0034359B" w:rsidRPr="00AD457B">
              <w:rPr>
                <w:rFonts w:ascii="Times New Roman" w:hAnsi="Times New Roman"/>
                <w:bCs/>
                <w:color w:val="000000" w:themeColor="text1"/>
                <w:kern w:val="32"/>
                <w:lang w:val="ro-RO"/>
              </w:rPr>
              <w:t>5</w:t>
            </w:r>
            <w:r w:rsidR="00AF1BD9" w:rsidRPr="00AD457B">
              <w:rPr>
                <w:rFonts w:ascii="Times New Roman" w:hAnsi="Times New Roman"/>
                <w:bCs/>
                <w:color w:val="000000" w:themeColor="text1"/>
                <w:kern w:val="32"/>
                <w:lang w:val="ro-RO"/>
              </w:rPr>
              <w:t xml:space="preserve"> expoziții internaționale </w:t>
            </w:r>
            <w:r w:rsidR="00D1304D" w:rsidRPr="00AD457B">
              <w:rPr>
                <w:rFonts w:ascii="Times New Roman" w:hAnsi="Times New Roman"/>
                <w:bCs/>
                <w:color w:val="000000" w:themeColor="text1"/>
                <w:kern w:val="32"/>
                <w:lang w:val="ro-RO"/>
              </w:rPr>
              <w:t>de invenții</w:t>
            </w:r>
            <w:r w:rsidR="009A0D5F">
              <w:rPr>
                <w:rFonts w:ascii="Times New Roman" w:hAnsi="Times New Roman"/>
                <w:bCs/>
                <w:color w:val="000000" w:themeColor="text1"/>
                <w:kern w:val="32"/>
                <w:lang w:val="ro-RO"/>
              </w:rPr>
              <w:t xml:space="preserve"> </w:t>
            </w:r>
            <w:r w:rsidR="00A43947" w:rsidRPr="00AD457B">
              <w:rPr>
                <w:rFonts w:ascii="Times New Roman" w:hAnsi="Times New Roman"/>
                <w:bCs/>
                <w:color w:val="000000" w:themeColor="text1"/>
                <w:kern w:val="32"/>
                <w:lang w:val="ro-RO"/>
              </w:rPr>
              <w:t xml:space="preserve">fiind </w:t>
            </w:r>
            <w:r w:rsidR="00AF1BD9" w:rsidRPr="00AD457B">
              <w:rPr>
                <w:rFonts w:ascii="Times New Roman" w:hAnsi="Times New Roman"/>
                <w:bCs/>
                <w:color w:val="000000" w:themeColor="text1"/>
                <w:kern w:val="32"/>
                <w:lang w:val="ro-RO"/>
              </w:rPr>
              <w:t>obțin</w:t>
            </w:r>
            <w:r w:rsidR="00A43947" w:rsidRPr="00AD457B">
              <w:rPr>
                <w:rFonts w:ascii="Times New Roman" w:hAnsi="Times New Roman"/>
                <w:bCs/>
                <w:color w:val="000000" w:themeColor="text1"/>
                <w:kern w:val="32"/>
                <w:lang w:val="ro-RO"/>
              </w:rPr>
              <w:t>ute</w:t>
            </w:r>
            <w:r w:rsidR="00AF1BD9" w:rsidRPr="00AD457B">
              <w:rPr>
                <w:rFonts w:ascii="Times New Roman" w:hAnsi="Times New Roman"/>
                <w:bCs/>
                <w:color w:val="000000" w:themeColor="text1"/>
                <w:kern w:val="32"/>
                <w:lang w:val="ro-RO"/>
              </w:rPr>
              <w:t xml:space="preserve"> </w:t>
            </w:r>
            <w:r w:rsidR="00385A03" w:rsidRPr="00AD457B">
              <w:rPr>
                <w:rFonts w:ascii="Times New Roman" w:hAnsi="Times New Roman"/>
                <w:bCs/>
                <w:color w:val="000000" w:themeColor="text1"/>
                <w:kern w:val="32"/>
                <w:lang w:val="ro-RO"/>
              </w:rPr>
              <w:t>3</w:t>
            </w:r>
            <w:r w:rsidR="00AF1BD9" w:rsidRPr="00AD457B">
              <w:rPr>
                <w:rFonts w:ascii="Times New Roman" w:hAnsi="Times New Roman"/>
                <w:bCs/>
                <w:color w:val="000000" w:themeColor="text1"/>
                <w:kern w:val="32"/>
                <w:lang w:val="ro-RO"/>
              </w:rPr>
              <w:t xml:space="preserve"> medalii de aur</w:t>
            </w:r>
            <w:r w:rsidR="00D8361E" w:rsidRPr="00AD457B">
              <w:rPr>
                <w:rFonts w:ascii="Times New Roman" w:hAnsi="Times New Roman"/>
                <w:bCs/>
                <w:color w:val="000000" w:themeColor="text1"/>
                <w:kern w:val="32"/>
                <w:lang w:val="ro-RO"/>
              </w:rPr>
              <w:t xml:space="preserve"> și</w:t>
            </w:r>
            <w:r w:rsidR="00AF1BD9" w:rsidRPr="00AD457B">
              <w:rPr>
                <w:rFonts w:ascii="Times New Roman" w:hAnsi="Times New Roman"/>
                <w:bCs/>
                <w:color w:val="000000" w:themeColor="text1"/>
                <w:kern w:val="32"/>
                <w:lang w:val="ro-RO"/>
              </w:rPr>
              <w:t xml:space="preserve"> </w:t>
            </w:r>
            <w:r w:rsidR="0034359B" w:rsidRPr="00AD457B">
              <w:rPr>
                <w:rFonts w:ascii="Times New Roman" w:hAnsi="Times New Roman"/>
                <w:bCs/>
                <w:color w:val="000000" w:themeColor="text1"/>
                <w:kern w:val="32"/>
                <w:lang w:val="ro-RO"/>
              </w:rPr>
              <w:t>2</w:t>
            </w:r>
            <w:r w:rsidR="00AF1BD9" w:rsidRPr="00AD457B">
              <w:rPr>
                <w:rFonts w:ascii="Times New Roman" w:hAnsi="Times New Roman"/>
                <w:bCs/>
                <w:color w:val="000000" w:themeColor="text1"/>
                <w:kern w:val="32"/>
                <w:lang w:val="ro-RO"/>
              </w:rPr>
              <w:t xml:space="preserve"> medalii de argint.</w:t>
            </w:r>
            <w:r w:rsidR="009A0D5F">
              <w:rPr>
                <w:rFonts w:ascii="Times New Roman" w:hAnsi="Times New Roman"/>
                <w:bCs/>
                <w:color w:val="000000" w:themeColor="text1"/>
                <w:kern w:val="32"/>
                <w:lang w:val="ro-RO"/>
              </w:rPr>
              <w:t xml:space="preserve"> </w:t>
            </w:r>
          </w:p>
        </w:tc>
      </w:tr>
    </w:tbl>
    <w:p w14:paraId="6B7BE6C6" w14:textId="77777777" w:rsidR="004069C0" w:rsidRDefault="004069C0">
      <w: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BA0DF5" w:rsidRPr="00565B10" w14:paraId="137C6DB4" w14:textId="77777777" w:rsidTr="00BA0DF5">
        <w:tc>
          <w:tcPr>
            <w:tcW w:w="9558" w:type="dxa"/>
          </w:tcPr>
          <w:p w14:paraId="3A596B76" w14:textId="6860FAA1" w:rsidR="00206BA1" w:rsidRPr="00D8361E" w:rsidRDefault="00A456AB" w:rsidP="00CF1DC7">
            <w:pPr>
              <w:spacing w:after="0" w:line="276" w:lineRule="auto"/>
              <w:jc w:val="both"/>
              <w:rPr>
                <w:rFonts w:ascii="Times New Roman" w:hAnsi="Times New Roman"/>
                <w:bCs/>
                <w:color w:val="000000"/>
                <w:kern w:val="32"/>
              </w:rPr>
            </w:pPr>
            <w:r w:rsidRPr="00A456AB">
              <w:rPr>
                <w:rFonts w:ascii="Times New Roman" w:hAnsi="Times New Roman"/>
                <w:bCs/>
                <w:color w:val="000000"/>
                <w:kern w:val="32"/>
              </w:rPr>
              <w:lastRenderedPageBreak/>
              <w:t xml:space="preserve">We </w:t>
            </w:r>
            <w:r w:rsidR="0007077A">
              <w:rPr>
                <w:rFonts w:ascii="Times New Roman" w:hAnsi="Times New Roman"/>
                <w:bCs/>
                <w:color w:val="000000"/>
                <w:kern w:val="32"/>
              </w:rPr>
              <w:t xml:space="preserve">applied </w:t>
            </w:r>
            <w:r w:rsidRPr="00A456AB">
              <w:rPr>
                <w:rFonts w:ascii="Times New Roman" w:hAnsi="Times New Roman"/>
                <w:bCs/>
                <w:color w:val="000000"/>
                <w:kern w:val="32"/>
              </w:rPr>
              <w:t>the methodology and robustness of the four-dimensional ensemble-variational (4DEnVar) data assimilation technique</w:t>
            </w:r>
            <w:r w:rsidR="003853B2" w:rsidRPr="00A456AB">
              <w:rPr>
                <w:rFonts w:ascii="Times New Roman" w:hAnsi="Times New Roman"/>
                <w:bCs/>
                <w:color w:val="000000"/>
                <w:kern w:val="32"/>
              </w:rPr>
              <w:t xml:space="preserve"> within the </w:t>
            </w:r>
            <w:proofErr w:type="spellStart"/>
            <w:r w:rsidR="003853B2" w:rsidRPr="003853B2">
              <w:rPr>
                <w:rFonts w:ascii="Times New Roman" w:hAnsi="Times New Roman"/>
                <w:bCs/>
                <w:i/>
                <w:iCs/>
                <w:color w:val="000000"/>
                <w:kern w:val="32"/>
              </w:rPr>
              <w:t>eALERT</w:t>
            </w:r>
            <w:proofErr w:type="spellEnd"/>
            <w:r w:rsidR="003853B2" w:rsidRPr="00A456AB">
              <w:rPr>
                <w:rFonts w:ascii="Times New Roman" w:hAnsi="Times New Roman"/>
                <w:bCs/>
                <w:color w:val="000000"/>
                <w:kern w:val="32"/>
              </w:rPr>
              <w:t xml:space="preserve"> platform in Chisinau</w:t>
            </w:r>
            <w:r w:rsidR="0007077A">
              <w:rPr>
                <w:rFonts w:ascii="Times New Roman" w:hAnsi="Times New Roman"/>
                <w:bCs/>
                <w:color w:val="000000"/>
                <w:kern w:val="32"/>
              </w:rPr>
              <w:t>.</w:t>
            </w:r>
            <w:r w:rsidR="003853B2">
              <w:rPr>
                <w:rFonts w:ascii="Times New Roman" w:hAnsi="Times New Roman"/>
                <w:bCs/>
                <w:color w:val="000000"/>
                <w:kern w:val="32"/>
              </w:rPr>
              <w:t xml:space="preserve"> </w:t>
            </w:r>
            <w:r w:rsidRPr="00A456AB">
              <w:rPr>
                <w:rFonts w:ascii="Times New Roman" w:hAnsi="Times New Roman"/>
                <w:bCs/>
                <w:color w:val="000000"/>
                <w:kern w:val="32"/>
              </w:rPr>
              <w:t>Pearson correlation quantifies how similarly the particulate matter (PM) concentrations vary over the period of 3-28 February 2025, while diurnal averages of PM</w:t>
            </w:r>
            <w:r w:rsidRPr="0007077A">
              <w:rPr>
                <w:rFonts w:ascii="Times New Roman" w:hAnsi="Times New Roman"/>
                <w:bCs/>
                <w:color w:val="000000"/>
                <w:kern w:val="32"/>
                <w:vertAlign w:val="subscript"/>
              </w:rPr>
              <w:t>1</w:t>
            </w:r>
            <w:r w:rsidRPr="00A456AB">
              <w:rPr>
                <w:rFonts w:ascii="Times New Roman" w:hAnsi="Times New Roman"/>
                <w:bCs/>
                <w:color w:val="000000"/>
                <w:kern w:val="32"/>
              </w:rPr>
              <w:t>, PM</w:t>
            </w:r>
            <w:r w:rsidRPr="0007077A">
              <w:rPr>
                <w:rFonts w:ascii="Times New Roman" w:hAnsi="Times New Roman"/>
                <w:bCs/>
                <w:color w:val="000000"/>
                <w:kern w:val="32"/>
                <w:vertAlign w:val="subscript"/>
              </w:rPr>
              <w:t>2.5</w:t>
            </w:r>
            <w:r w:rsidRPr="00A456AB">
              <w:rPr>
                <w:rFonts w:ascii="Times New Roman" w:hAnsi="Times New Roman"/>
                <w:bCs/>
                <w:color w:val="000000"/>
                <w:kern w:val="32"/>
              </w:rPr>
              <w:t>, and PM</w:t>
            </w:r>
            <w:r w:rsidRPr="0007077A">
              <w:rPr>
                <w:rFonts w:ascii="Times New Roman" w:hAnsi="Times New Roman"/>
                <w:bCs/>
                <w:color w:val="000000"/>
                <w:kern w:val="32"/>
                <w:vertAlign w:val="subscript"/>
              </w:rPr>
              <w:t>10</w:t>
            </w:r>
            <w:r w:rsidRPr="00A456AB">
              <w:rPr>
                <w:rFonts w:ascii="Times New Roman" w:hAnsi="Times New Roman"/>
                <w:bCs/>
                <w:color w:val="000000"/>
                <w:kern w:val="32"/>
              </w:rPr>
              <w:t xml:space="preserve"> profiles reveal typical daily patterns in particle concentrations, characterized by higher concentrations especially during morning hours and lower levels in the latter afternoon, which can be mainly attributed to traffic-related emissions.</w:t>
            </w:r>
            <w:r w:rsidR="003853B2">
              <w:rPr>
                <w:rFonts w:ascii="Times New Roman" w:hAnsi="Times New Roman"/>
                <w:bCs/>
                <w:color w:val="000000"/>
                <w:kern w:val="32"/>
              </w:rPr>
              <w:t xml:space="preserve"> </w:t>
            </w:r>
            <w:r w:rsidRPr="00A456AB">
              <w:rPr>
                <w:rFonts w:ascii="Times New Roman" w:hAnsi="Times New Roman"/>
                <w:bCs/>
                <w:color w:val="000000"/>
                <w:kern w:val="32"/>
              </w:rPr>
              <w:t>The proposed computational model can also integrate multi-site environmental observations with a simplified advection-diffusion model, whose parameters are empirically estimated from observation-derived temporal variability. An ensemble of perturbed initial states is used to represent flow-dependent uncertainty and to propagate model dynamics within each assimilation cycle. Through this hybrid ensemble-variational approach, the system generates analyses of air pollutant concentrations and 1-day forecasts with accuracy. Validation results show a reduction in root mean square error and a positive skill score across monitored indicators, confirming improved accuracy and sustained computational efficiency for environmental applications.</w:t>
            </w:r>
            <w:r w:rsidR="003853B2">
              <w:rPr>
                <w:rFonts w:ascii="Times New Roman" w:hAnsi="Times New Roman"/>
                <w:bCs/>
                <w:color w:val="000000"/>
                <w:kern w:val="32"/>
              </w:rPr>
              <w:t xml:space="preserve"> </w:t>
            </w:r>
            <w:r w:rsidRPr="00A456AB">
              <w:rPr>
                <w:rFonts w:ascii="Times New Roman" w:hAnsi="Times New Roman"/>
                <w:bCs/>
                <w:color w:val="000000"/>
                <w:kern w:val="32"/>
              </w:rPr>
              <w:t xml:space="preserve">An analysis </w:t>
            </w:r>
            <w:r w:rsidR="003853B2">
              <w:rPr>
                <w:rFonts w:ascii="Times New Roman" w:hAnsi="Times New Roman"/>
                <w:bCs/>
                <w:color w:val="000000"/>
                <w:kern w:val="32"/>
              </w:rPr>
              <w:t>was</w:t>
            </w:r>
            <w:r w:rsidRPr="00A456AB">
              <w:rPr>
                <w:rFonts w:ascii="Times New Roman" w:hAnsi="Times New Roman"/>
                <w:bCs/>
                <w:color w:val="000000"/>
                <w:kern w:val="32"/>
              </w:rPr>
              <w:t xml:space="preserve"> presented for the classical variational problem of determining the shape of a surface of revolution with minimal area. The optimized functional attains a local minimum for all solutions obtained by solving the corresponding Euler equation. The properties and </w:t>
            </w:r>
            <w:r w:rsidR="002667CE" w:rsidRPr="00A456AB">
              <w:rPr>
                <w:rFonts w:ascii="Times New Roman" w:hAnsi="Times New Roman"/>
                <w:bCs/>
                <w:color w:val="000000"/>
                <w:kern w:val="32"/>
              </w:rPr>
              <w:t>catenoid</w:t>
            </w:r>
            <w:r w:rsidR="002667CE">
              <w:rPr>
                <w:rFonts w:ascii="Times New Roman" w:hAnsi="Times New Roman"/>
                <w:bCs/>
                <w:color w:val="000000"/>
                <w:kern w:val="32"/>
              </w:rPr>
              <w:t>’</w:t>
            </w:r>
            <w:r w:rsidR="002667CE" w:rsidRPr="00A456AB">
              <w:rPr>
                <w:rFonts w:ascii="Times New Roman" w:hAnsi="Times New Roman"/>
                <w:bCs/>
                <w:color w:val="000000"/>
                <w:kern w:val="32"/>
              </w:rPr>
              <w:t xml:space="preserve">s </w:t>
            </w:r>
            <w:r w:rsidRPr="00A456AB">
              <w:rPr>
                <w:rFonts w:ascii="Times New Roman" w:hAnsi="Times New Roman"/>
                <w:bCs/>
                <w:color w:val="000000"/>
                <w:kern w:val="32"/>
              </w:rPr>
              <w:t>mathematical model</w:t>
            </w:r>
            <w:r w:rsidR="002667CE">
              <w:rPr>
                <w:rFonts w:ascii="Times New Roman" w:hAnsi="Times New Roman"/>
                <w:bCs/>
                <w:color w:val="000000"/>
                <w:kern w:val="32"/>
              </w:rPr>
              <w:t xml:space="preserve"> </w:t>
            </w:r>
            <w:r w:rsidRPr="00A456AB">
              <w:rPr>
                <w:rFonts w:ascii="Times New Roman" w:hAnsi="Times New Roman"/>
                <w:bCs/>
                <w:color w:val="000000"/>
                <w:kern w:val="32"/>
              </w:rPr>
              <w:t>are relevant in various areas of environmental research, particularly those involving interfaces</w:t>
            </w:r>
            <w:r w:rsidR="003D4439">
              <w:rPr>
                <w:rFonts w:ascii="Times New Roman" w:hAnsi="Times New Roman"/>
                <w:bCs/>
                <w:color w:val="000000"/>
                <w:kern w:val="32"/>
              </w:rPr>
              <w:t xml:space="preserve"> </w:t>
            </w:r>
            <w:r w:rsidRPr="00A456AB">
              <w:rPr>
                <w:rFonts w:ascii="Times New Roman" w:hAnsi="Times New Roman"/>
                <w:bCs/>
                <w:color w:val="000000"/>
                <w:kern w:val="32"/>
              </w:rPr>
              <w:t>and porous media.</w:t>
            </w:r>
            <w:r w:rsidR="00BC4C66">
              <w:rPr>
                <w:rFonts w:ascii="Times New Roman" w:hAnsi="Times New Roman"/>
                <w:bCs/>
                <w:color w:val="000000"/>
                <w:kern w:val="32"/>
              </w:rPr>
              <w:t xml:space="preserve"> </w:t>
            </w:r>
            <w:r w:rsidRPr="00A456AB">
              <w:rPr>
                <w:rFonts w:ascii="Times New Roman" w:hAnsi="Times New Roman"/>
                <w:bCs/>
                <w:color w:val="000000"/>
                <w:kern w:val="32"/>
              </w:rPr>
              <w:t>LiDAR technology combined with photogrammetry allows a comprehensive and rapid terrain mapping</w:t>
            </w:r>
            <w:r w:rsidR="003853B2">
              <w:rPr>
                <w:rFonts w:ascii="Times New Roman" w:hAnsi="Times New Roman"/>
                <w:bCs/>
                <w:color w:val="000000"/>
                <w:kern w:val="32"/>
              </w:rPr>
              <w:t xml:space="preserve"> in our interdisciplinary research</w:t>
            </w:r>
            <w:r w:rsidRPr="00A456AB">
              <w:rPr>
                <w:rFonts w:ascii="Times New Roman" w:hAnsi="Times New Roman"/>
                <w:bCs/>
                <w:color w:val="000000"/>
                <w:kern w:val="32"/>
              </w:rPr>
              <w:t>, which facilitates the data analysis and interpretation of a variety of monitoring results. It is shown that the proposed techniques facilitate fast creation of precise digital elevation map models</w:t>
            </w:r>
            <w:r w:rsidR="00FA6086">
              <w:rPr>
                <w:rFonts w:ascii="Times New Roman" w:hAnsi="Times New Roman"/>
                <w:bCs/>
                <w:color w:val="000000"/>
                <w:kern w:val="32"/>
              </w:rPr>
              <w:t xml:space="preserve">. </w:t>
            </w:r>
            <w:r w:rsidRPr="00A456AB">
              <w:rPr>
                <w:rFonts w:ascii="Times New Roman" w:hAnsi="Times New Roman"/>
                <w:bCs/>
                <w:color w:val="000000"/>
                <w:kern w:val="32"/>
              </w:rPr>
              <w:t xml:space="preserve">Real solutions of the dispersion equation first derived by A.A. </w:t>
            </w:r>
            <w:proofErr w:type="spellStart"/>
            <w:r w:rsidRPr="00A456AB">
              <w:rPr>
                <w:rFonts w:ascii="Times New Roman" w:hAnsi="Times New Roman"/>
                <w:bCs/>
                <w:color w:val="000000"/>
                <w:kern w:val="32"/>
              </w:rPr>
              <w:t>Vlasov</w:t>
            </w:r>
            <w:proofErr w:type="spellEnd"/>
            <w:r w:rsidRPr="00A456AB">
              <w:rPr>
                <w:rFonts w:ascii="Times New Roman" w:hAnsi="Times New Roman"/>
                <w:bCs/>
                <w:color w:val="000000"/>
                <w:kern w:val="32"/>
              </w:rPr>
              <w:t xml:space="preserve"> for the oscillations of the electronic plasma </w:t>
            </w:r>
            <w:r w:rsidR="00266005">
              <w:rPr>
                <w:rFonts w:ascii="Times New Roman" w:hAnsi="Times New Roman"/>
                <w:bCs/>
                <w:color w:val="000000"/>
                <w:kern w:val="32"/>
              </w:rPr>
              <w:t>have been</w:t>
            </w:r>
            <w:r w:rsidRPr="00A456AB">
              <w:rPr>
                <w:rFonts w:ascii="Times New Roman" w:hAnsi="Times New Roman"/>
                <w:bCs/>
                <w:color w:val="000000"/>
                <w:kern w:val="32"/>
              </w:rPr>
              <w:t xml:space="preserve"> studied. We present the exact solutions of the </w:t>
            </w:r>
            <w:proofErr w:type="spellStart"/>
            <w:r w:rsidRPr="00A456AB">
              <w:rPr>
                <w:rFonts w:ascii="Times New Roman" w:hAnsi="Times New Roman"/>
                <w:bCs/>
                <w:color w:val="000000"/>
                <w:kern w:val="32"/>
              </w:rPr>
              <w:t>Vlasov</w:t>
            </w:r>
            <w:r w:rsidR="00266005">
              <w:rPr>
                <w:rFonts w:ascii="Times New Roman" w:hAnsi="Times New Roman"/>
                <w:bCs/>
                <w:color w:val="000000"/>
                <w:kern w:val="32"/>
              </w:rPr>
              <w:t>’</w:t>
            </w:r>
            <w:r w:rsidRPr="00A456AB">
              <w:rPr>
                <w:rFonts w:ascii="Times New Roman" w:hAnsi="Times New Roman"/>
                <w:bCs/>
                <w:color w:val="000000"/>
                <w:kern w:val="32"/>
              </w:rPr>
              <w:t>s</w:t>
            </w:r>
            <w:proofErr w:type="spellEnd"/>
            <w:r w:rsidRPr="00A456AB">
              <w:rPr>
                <w:rFonts w:ascii="Times New Roman" w:hAnsi="Times New Roman"/>
                <w:bCs/>
                <w:color w:val="000000"/>
                <w:kern w:val="32"/>
              </w:rPr>
              <w:t xml:space="preserve"> dispersion equation in the parametric form. It </w:t>
            </w:r>
            <w:r w:rsidR="00266005">
              <w:rPr>
                <w:rFonts w:ascii="Times New Roman" w:hAnsi="Times New Roman"/>
                <w:bCs/>
                <w:color w:val="000000"/>
                <w:kern w:val="32"/>
              </w:rPr>
              <w:t>was</w:t>
            </w:r>
            <w:r w:rsidRPr="00A456AB">
              <w:rPr>
                <w:rFonts w:ascii="Times New Roman" w:hAnsi="Times New Roman"/>
                <w:bCs/>
                <w:color w:val="000000"/>
                <w:kern w:val="32"/>
              </w:rPr>
              <w:t xml:space="preserve"> shown that the value of the singular integral </w:t>
            </w:r>
            <w:r w:rsidR="00FA6086">
              <w:rPr>
                <w:rFonts w:ascii="Times New Roman" w:hAnsi="Times New Roman"/>
                <w:bCs/>
                <w:color w:val="000000"/>
                <w:kern w:val="32"/>
              </w:rPr>
              <w:t>in</w:t>
            </w:r>
            <w:r w:rsidRPr="00A456AB">
              <w:rPr>
                <w:rFonts w:ascii="Times New Roman" w:hAnsi="Times New Roman"/>
                <w:bCs/>
                <w:color w:val="000000"/>
                <w:kern w:val="32"/>
              </w:rPr>
              <w:t xml:space="preserve"> the dispersion equation coincides with the calculated one obtained in the sense of Cauchy principal value. Bifurcation values of parameters and the asymptotic representations for the obtained solutions in the parametric form are also </w:t>
            </w:r>
            <w:r w:rsidR="00FA6086">
              <w:rPr>
                <w:rFonts w:ascii="Times New Roman" w:hAnsi="Times New Roman"/>
                <w:bCs/>
                <w:color w:val="000000"/>
                <w:kern w:val="32"/>
              </w:rPr>
              <w:t>analyzed</w:t>
            </w:r>
            <w:r w:rsidRPr="00A456AB">
              <w:rPr>
                <w:rFonts w:ascii="Times New Roman" w:hAnsi="Times New Roman"/>
                <w:bCs/>
                <w:color w:val="000000"/>
                <w:kern w:val="32"/>
              </w:rPr>
              <w:t>.</w:t>
            </w:r>
            <w:r>
              <w:rPr>
                <w:rFonts w:ascii="Times New Roman" w:hAnsi="Times New Roman"/>
                <w:bCs/>
                <w:color w:val="000000"/>
                <w:kern w:val="32"/>
              </w:rPr>
              <w:t xml:space="preserve"> </w:t>
            </w:r>
            <w:r w:rsidR="00050888">
              <w:rPr>
                <w:rFonts w:ascii="Times New Roman" w:hAnsi="Times New Roman"/>
                <w:bCs/>
                <w:color w:val="000000"/>
                <w:kern w:val="32"/>
              </w:rPr>
              <w:t>G</w:t>
            </w:r>
            <w:r w:rsidRPr="00A456AB">
              <w:rPr>
                <w:rFonts w:ascii="Times New Roman" w:hAnsi="Times New Roman"/>
                <w:bCs/>
                <w:color w:val="000000"/>
                <w:kern w:val="32"/>
              </w:rPr>
              <w:t>as-sensing properties of nanostructured Ga</w:t>
            </w:r>
            <w:r w:rsidRPr="00A456AB">
              <w:rPr>
                <w:rFonts w:ascii="Times New Roman" w:hAnsi="Times New Roman"/>
                <w:bCs/>
                <w:color w:val="000000"/>
                <w:kern w:val="32"/>
                <w:vertAlign w:val="subscript"/>
              </w:rPr>
              <w:t>2</w:t>
            </w:r>
            <w:r w:rsidRPr="00A456AB">
              <w:rPr>
                <w:rFonts w:ascii="Times New Roman" w:hAnsi="Times New Roman"/>
                <w:bCs/>
                <w:color w:val="000000"/>
                <w:kern w:val="32"/>
              </w:rPr>
              <w:t>O</w:t>
            </w:r>
            <w:r w:rsidRPr="00A456AB">
              <w:rPr>
                <w:rFonts w:ascii="Times New Roman" w:hAnsi="Times New Roman"/>
                <w:bCs/>
                <w:color w:val="000000"/>
                <w:kern w:val="32"/>
                <w:vertAlign w:val="subscript"/>
              </w:rPr>
              <w:t>3</w:t>
            </w:r>
            <w:r w:rsidRPr="00A456AB">
              <w:rPr>
                <w:rFonts w:ascii="Times New Roman" w:hAnsi="Times New Roman"/>
                <w:bCs/>
                <w:color w:val="000000"/>
                <w:kern w:val="32"/>
              </w:rPr>
              <w:t>/GaS</w:t>
            </w:r>
            <w:r w:rsidRPr="00A456AB">
              <w:rPr>
                <w:rFonts w:ascii="Times New Roman" w:hAnsi="Times New Roman"/>
                <w:bCs/>
                <w:color w:val="000000"/>
                <w:kern w:val="32"/>
                <w:vertAlign w:val="subscript"/>
              </w:rPr>
              <w:t>0.98</w:t>
            </w:r>
            <w:r w:rsidRPr="00A456AB">
              <w:rPr>
                <w:rFonts w:ascii="Times New Roman" w:hAnsi="Times New Roman"/>
                <w:bCs/>
                <w:color w:val="000000"/>
                <w:kern w:val="32"/>
              </w:rPr>
              <w:t>Se</w:t>
            </w:r>
            <w:r w:rsidRPr="00A456AB">
              <w:rPr>
                <w:rFonts w:ascii="Times New Roman" w:hAnsi="Times New Roman"/>
                <w:bCs/>
                <w:color w:val="000000"/>
                <w:kern w:val="32"/>
                <w:vertAlign w:val="subscript"/>
              </w:rPr>
              <w:t>0.02</w:t>
            </w:r>
            <w:r w:rsidR="00050888">
              <w:rPr>
                <w:rFonts w:ascii="Times New Roman" w:hAnsi="Times New Roman"/>
                <w:bCs/>
                <w:color w:val="000000"/>
                <w:kern w:val="32"/>
              </w:rPr>
              <w:t xml:space="preserve"> have been studied. </w:t>
            </w:r>
            <w:r w:rsidRPr="00A456AB">
              <w:rPr>
                <w:rFonts w:ascii="Times New Roman" w:hAnsi="Times New Roman"/>
                <w:bCs/>
                <w:color w:val="000000"/>
                <w:kern w:val="32"/>
              </w:rPr>
              <w:t>Photoresistors based on the obtained Ga</w:t>
            </w:r>
            <w:r w:rsidRPr="00A456AB">
              <w:rPr>
                <w:rFonts w:ascii="Times New Roman" w:hAnsi="Times New Roman"/>
                <w:bCs/>
                <w:color w:val="000000"/>
                <w:kern w:val="32"/>
                <w:vertAlign w:val="subscript"/>
              </w:rPr>
              <w:t>2</w:t>
            </w:r>
            <w:r w:rsidRPr="00A456AB">
              <w:rPr>
                <w:rFonts w:ascii="Times New Roman" w:hAnsi="Times New Roman"/>
                <w:bCs/>
                <w:color w:val="000000"/>
                <w:kern w:val="32"/>
              </w:rPr>
              <w:t>Se</w:t>
            </w:r>
            <w:r w:rsidRPr="00A456AB">
              <w:rPr>
                <w:rFonts w:ascii="Times New Roman" w:hAnsi="Times New Roman"/>
                <w:bCs/>
                <w:color w:val="000000"/>
                <w:kern w:val="32"/>
                <w:vertAlign w:val="subscript"/>
              </w:rPr>
              <w:t>3</w:t>
            </w:r>
            <w:r>
              <w:rPr>
                <w:rFonts w:ascii="Times New Roman" w:hAnsi="Times New Roman"/>
                <w:bCs/>
                <w:color w:val="000000"/>
                <w:kern w:val="32"/>
              </w:rPr>
              <w:t>-</w:t>
            </w:r>
            <w:r w:rsidRPr="00A456AB">
              <w:rPr>
                <w:rFonts w:ascii="Times New Roman" w:hAnsi="Times New Roman"/>
                <w:bCs/>
                <w:color w:val="000000"/>
                <w:kern w:val="32"/>
              </w:rPr>
              <w:t>Ga</w:t>
            </w:r>
            <w:r w:rsidRPr="00A456AB">
              <w:rPr>
                <w:rFonts w:ascii="Times New Roman" w:hAnsi="Times New Roman"/>
                <w:bCs/>
                <w:color w:val="000000"/>
                <w:kern w:val="32"/>
                <w:vertAlign w:val="subscript"/>
              </w:rPr>
              <w:t>2</w:t>
            </w:r>
            <w:r w:rsidRPr="00A456AB">
              <w:rPr>
                <w:rFonts w:ascii="Times New Roman" w:hAnsi="Times New Roman"/>
                <w:bCs/>
                <w:color w:val="000000"/>
                <w:kern w:val="32"/>
              </w:rPr>
              <w:t>O</w:t>
            </w:r>
            <w:r w:rsidRPr="00A456AB">
              <w:rPr>
                <w:rFonts w:ascii="Times New Roman" w:hAnsi="Times New Roman"/>
                <w:bCs/>
                <w:color w:val="000000"/>
                <w:kern w:val="32"/>
                <w:vertAlign w:val="subscript"/>
              </w:rPr>
              <w:t>3</w:t>
            </w:r>
            <w:r w:rsidRPr="00A456AB">
              <w:rPr>
                <w:rFonts w:ascii="Times New Roman" w:hAnsi="Times New Roman"/>
                <w:bCs/>
                <w:color w:val="000000"/>
                <w:kern w:val="32"/>
              </w:rPr>
              <w:t xml:space="preserve"> composite and nanostructured β</w:t>
            </w:r>
            <w:r>
              <w:rPr>
                <w:rFonts w:ascii="Times New Roman" w:hAnsi="Times New Roman"/>
                <w:bCs/>
                <w:color w:val="000000"/>
                <w:kern w:val="32"/>
              </w:rPr>
              <w:t>-</w:t>
            </w:r>
            <w:r w:rsidRPr="00A456AB">
              <w:rPr>
                <w:rFonts w:ascii="Times New Roman" w:hAnsi="Times New Roman"/>
                <w:bCs/>
                <w:color w:val="000000"/>
                <w:kern w:val="32"/>
              </w:rPr>
              <w:t>Ga</w:t>
            </w:r>
            <w:r w:rsidRPr="00A456AB">
              <w:rPr>
                <w:rFonts w:ascii="Times New Roman" w:hAnsi="Times New Roman"/>
                <w:bCs/>
                <w:color w:val="000000"/>
                <w:kern w:val="32"/>
                <w:vertAlign w:val="subscript"/>
              </w:rPr>
              <w:t>2</w:t>
            </w:r>
            <w:r w:rsidRPr="00A456AB">
              <w:rPr>
                <w:rFonts w:ascii="Times New Roman" w:hAnsi="Times New Roman"/>
                <w:bCs/>
                <w:color w:val="000000"/>
                <w:kern w:val="32"/>
              </w:rPr>
              <w:t>O</w:t>
            </w:r>
            <w:r w:rsidRPr="00A456AB">
              <w:rPr>
                <w:rFonts w:ascii="Times New Roman" w:hAnsi="Times New Roman"/>
                <w:bCs/>
                <w:color w:val="000000"/>
                <w:kern w:val="32"/>
                <w:vertAlign w:val="subscript"/>
              </w:rPr>
              <w:t>3</w:t>
            </w:r>
            <w:r w:rsidRPr="00A456AB">
              <w:rPr>
                <w:rFonts w:ascii="Times New Roman" w:hAnsi="Times New Roman"/>
                <w:bCs/>
                <w:color w:val="000000"/>
                <w:kern w:val="32"/>
              </w:rPr>
              <w:t xml:space="preserve"> layers show photosensitivity in the spectral range of electronic absorption bands of ozone</w:t>
            </w:r>
            <w:r w:rsidR="00050888">
              <w:rPr>
                <w:rFonts w:ascii="Times New Roman" w:hAnsi="Times New Roman"/>
                <w:bCs/>
                <w:color w:val="000000"/>
                <w:kern w:val="32"/>
              </w:rPr>
              <w:t xml:space="preserve"> </w:t>
            </w:r>
            <w:r w:rsidRPr="00A456AB">
              <w:rPr>
                <w:rFonts w:ascii="Times New Roman" w:hAnsi="Times New Roman"/>
                <w:bCs/>
                <w:color w:val="000000"/>
                <w:kern w:val="32"/>
              </w:rPr>
              <w:t>and can serve as ozone sensors</w:t>
            </w:r>
            <w:r>
              <w:rPr>
                <w:rFonts w:ascii="Times New Roman" w:hAnsi="Times New Roman"/>
                <w:bCs/>
                <w:color w:val="000000"/>
                <w:kern w:val="32"/>
              </w:rPr>
              <w:t>.</w:t>
            </w:r>
            <w:r w:rsidR="00D8361E">
              <w:rPr>
                <w:rFonts w:ascii="Times New Roman" w:hAnsi="Times New Roman"/>
                <w:bCs/>
                <w:color w:val="000000"/>
                <w:kern w:val="32"/>
              </w:rPr>
              <w:t xml:space="preserve"> </w:t>
            </w:r>
            <w:r w:rsidR="00B35DEB" w:rsidRPr="003748F7">
              <w:rPr>
                <w:rFonts w:ascii="Times New Roman" w:hAnsi="Times New Roman"/>
                <w:bCs/>
                <w:color w:val="000000"/>
                <w:kern w:val="32"/>
              </w:rPr>
              <w:t xml:space="preserve">The </w:t>
            </w:r>
            <w:r>
              <w:rPr>
                <w:rFonts w:ascii="Times New Roman" w:hAnsi="Times New Roman"/>
                <w:bCs/>
                <w:color w:val="000000"/>
                <w:kern w:val="32"/>
              </w:rPr>
              <w:t>6</w:t>
            </w:r>
            <w:r w:rsidR="00B35DEB" w:rsidRPr="003748F7">
              <w:rPr>
                <w:rFonts w:ascii="Times New Roman" w:hAnsi="Times New Roman"/>
                <w:bCs/>
                <w:color w:val="000000"/>
                <w:kern w:val="32"/>
                <w:vertAlign w:val="superscript"/>
              </w:rPr>
              <w:t>th</w:t>
            </w:r>
            <w:r w:rsidR="00C4171C" w:rsidRPr="003748F7">
              <w:rPr>
                <w:rFonts w:ascii="Times New Roman" w:hAnsi="Times New Roman"/>
                <w:bCs/>
                <w:color w:val="000000"/>
                <w:kern w:val="32"/>
              </w:rPr>
              <w:t xml:space="preserve"> </w:t>
            </w:r>
            <w:r w:rsidR="00B35DEB" w:rsidRPr="003748F7">
              <w:rPr>
                <w:rFonts w:ascii="Times New Roman" w:hAnsi="Times New Roman"/>
                <w:bCs/>
                <w:color w:val="000000"/>
                <w:kern w:val="32"/>
              </w:rPr>
              <w:t xml:space="preserve">edition of the Scientific-practical </w:t>
            </w:r>
            <w:r w:rsidR="00C4171C" w:rsidRPr="003748F7">
              <w:rPr>
                <w:rFonts w:ascii="Times New Roman" w:hAnsi="Times New Roman"/>
                <w:bCs/>
                <w:color w:val="000000"/>
                <w:kern w:val="32"/>
              </w:rPr>
              <w:t>Conference</w:t>
            </w:r>
            <w:r w:rsidR="00B35DEB" w:rsidRPr="003748F7">
              <w:rPr>
                <w:rFonts w:ascii="Times New Roman" w:hAnsi="Times New Roman"/>
                <w:bCs/>
                <w:color w:val="000000"/>
                <w:kern w:val="32"/>
              </w:rPr>
              <w:t xml:space="preserve"> “Advanced Physical Technologies with the UVS application in Monitoring and Modeling of Environmental Factors” was organized on November </w:t>
            </w:r>
            <w:r>
              <w:rPr>
                <w:rFonts w:ascii="Times New Roman" w:hAnsi="Times New Roman"/>
                <w:bCs/>
                <w:color w:val="000000"/>
                <w:kern w:val="32"/>
              </w:rPr>
              <w:t>14</w:t>
            </w:r>
            <w:r w:rsidR="00C4171C" w:rsidRPr="003748F7">
              <w:rPr>
                <w:rFonts w:ascii="Times New Roman" w:hAnsi="Times New Roman"/>
                <w:bCs/>
                <w:color w:val="000000"/>
                <w:kern w:val="32"/>
                <w:vertAlign w:val="superscript"/>
              </w:rPr>
              <w:t>th</w:t>
            </w:r>
            <w:r w:rsidR="00B35DEB" w:rsidRPr="003748F7">
              <w:rPr>
                <w:rFonts w:ascii="Times New Roman" w:hAnsi="Times New Roman"/>
                <w:bCs/>
                <w:color w:val="000000"/>
                <w:kern w:val="32"/>
              </w:rPr>
              <w:t>, 202</w:t>
            </w:r>
            <w:r>
              <w:rPr>
                <w:rFonts w:ascii="Times New Roman" w:hAnsi="Times New Roman"/>
                <w:bCs/>
                <w:color w:val="000000"/>
                <w:kern w:val="32"/>
              </w:rPr>
              <w:t>5</w:t>
            </w:r>
            <w:r w:rsidR="00B35DEB" w:rsidRPr="003748F7">
              <w:rPr>
                <w:rFonts w:ascii="Times New Roman" w:hAnsi="Times New Roman"/>
                <w:bCs/>
                <w:color w:val="000000"/>
                <w:kern w:val="32"/>
              </w:rPr>
              <w:t xml:space="preserve">, with the presentation of the dynamics of environmental factors, the latest intelligent technologies in monitoring and modeling of environmental factors, as well as forecasting dangerous natural and anthropogenic hazards. The </w:t>
            </w:r>
            <w:r w:rsidR="00206BA1" w:rsidRPr="003748F7">
              <w:rPr>
                <w:rFonts w:ascii="Times New Roman" w:hAnsi="Times New Roman"/>
                <w:bCs/>
                <w:color w:val="000000"/>
                <w:kern w:val="32"/>
              </w:rPr>
              <w:t>laboratory</w:t>
            </w:r>
            <w:r w:rsidR="00B35DEB" w:rsidRPr="003748F7">
              <w:rPr>
                <w:rFonts w:ascii="Times New Roman" w:hAnsi="Times New Roman"/>
                <w:bCs/>
                <w:color w:val="000000"/>
                <w:kern w:val="32"/>
              </w:rPr>
              <w:t xml:space="preserve"> site is constantly updated, </w:t>
            </w:r>
            <w:r w:rsidR="00B35DEB" w:rsidRPr="00E855C9">
              <w:rPr>
                <w:rFonts w:ascii="Times New Roman" w:hAnsi="Times New Roman"/>
                <w:bCs/>
                <w:kern w:val="32"/>
              </w:rPr>
              <w:t xml:space="preserve">and the dissemination materials are published online, </w:t>
            </w:r>
            <w:hyperlink r:id="rId9" w:history="1">
              <w:r w:rsidR="00C4171C" w:rsidRPr="00E855C9">
                <w:rPr>
                  <w:rStyle w:val="Hyperlink"/>
                  <w:rFonts w:ascii="Times New Roman" w:hAnsi="Times New Roman"/>
                  <w:bCs/>
                  <w:color w:val="auto"/>
                  <w:kern w:val="32"/>
                </w:rPr>
                <w:t>http://ephysimlab.usm.md/</w:t>
              </w:r>
            </w:hyperlink>
            <w:r w:rsidR="00B35DEB" w:rsidRPr="00E855C9">
              <w:rPr>
                <w:rFonts w:ascii="Times New Roman" w:hAnsi="Times New Roman"/>
                <w:bCs/>
                <w:kern w:val="32"/>
              </w:rPr>
              <w:t>. The research results are presented in 1</w:t>
            </w:r>
            <w:r w:rsidR="009A0D5F">
              <w:rPr>
                <w:rFonts w:ascii="Times New Roman" w:hAnsi="Times New Roman"/>
                <w:bCs/>
                <w:kern w:val="32"/>
              </w:rPr>
              <w:t>7</w:t>
            </w:r>
            <w:r w:rsidR="00B35DEB" w:rsidRPr="00E855C9">
              <w:rPr>
                <w:rFonts w:ascii="Times New Roman" w:hAnsi="Times New Roman"/>
                <w:bCs/>
                <w:kern w:val="32"/>
              </w:rPr>
              <w:t xml:space="preserve"> </w:t>
            </w:r>
            <w:r w:rsidR="009A0D5F" w:rsidRPr="009A0D5F">
              <w:rPr>
                <w:rFonts w:ascii="Times New Roman" w:hAnsi="Times New Roman"/>
                <w:bCs/>
                <w:kern w:val="32"/>
              </w:rPr>
              <w:t>scientific</w:t>
            </w:r>
            <w:r w:rsidR="009A0D5F">
              <w:rPr>
                <w:rFonts w:ascii="Times New Roman" w:hAnsi="Times New Roman"/>
                <w:bCs/>
                <w:kern w:val="32"/>
              </w:rPr>
              <w:t xml:space="preserve"> </w:t>
            </w:r>
            <w:r w:rsidR="00B35DEB" w:rsidRPr="00E855C9">
              <w:rPr>
                <w:rFonts w:ascii="Times New Roman" w:hAnsi="Times New Roman"/>
                <w:bCs/>
                <w:kern w:val="32"/>
              </w:rPr>
              <w:t xml:space="preserve">publications, including </w:t>
            </w:r>
            <w:r w:rsidR="00A97661" w:rsidRPr="00E855C9">
              <w:rPr>
                <w:rFonts w:ascii="Times New Roman" w:hAnsi="Times New Roman"/>
                <w:bCs/>
                <w:kern w:val="32"/>
              </w:rPr>
              <w:t>4</w:t>
            </w:r>
            <w:r w:rsidR="00B35DEB" w:rsidRPr="00E855C9">
              <w:rPr>
                <w:rFonts w:ascii="Times New Roman" w:hAnsi="Times New Roman"/>
                <w:bCs/>
                <w:kern w:val="32"/>
              </w:rPr>
              <w:t xml:space="preserve"> articles published in journals from</w:t>
            </w:r>
            <w:r w:rsidR="00206BA1" w:rsidRPr="00E855C9">
              <w:rPr>
                <w:rFonts w:ascii="Times New Roman" w:hAnsi="Times New Roman"/>
                <w:bCs/>
                <w:kern w:val="32"/>
              </w:rPr>
              <w:t xml:space="preserve"> </w:t>
            </w:r>
            <w:r w:rsidR="00B35DEB" w:rsidRPr="00E855C9">
              <w:rPr>
                <w:rFonts w:ascii="Times New Roman" w:hAnsi="Times New Roman"/>
                <w:bCs/>
                <w:kern w:val="32"/>
              </w:rPr>
              <w:t xml:space="preserve">Web of Science and </w:t>
            </w:r>
            <w:r w:rsidR="009060C4" w:rsidRPr="009060C4">
              <w:rPr>
                <w:rFonts w:ascii="Times New Roman" w:hAnsi="Times New Roman"/>
                <w:bCs/>
                <w:kern w:val="32"/>
              </w:rPr>
              <w:t>Scopus</w:t>
            </w:r>
            <w:r w:rsidR="009060C4">
              <w:rPr>
                <w:rFonts w:ascii="Times New Roman" w:hAnsi="Times New Roman"/>
                <w:bCs/>
                <w:kern w:val="32"/>
              </w:rPr>
              <w:t xml:space="preserve"> </w:t>
            </w:r>
            <w:r w:rsidR="00B35DEB" w:rsidRPr="00E855C9">
              <w:rPr>
                <w:rFonts w:ascii="Times New Roman" w:hAnsi="Times New Roman"/>
                <w:bCs/>
                <w:kern w:val="32"/>
              </w:rPr>
              <w:t xml:space="preserve">databases, an article in the category B scientific journal, </w:t>
            </w:r>
            <w:r w:rsidR="00206BA1" w:rsidRPr="00E855C9">
              <w:rPr>
                <w:rFonts w:ascii="Times New Roman" w:hAnsi="Times New Roman"/>
                <w:bCs/>
                <w:kern w:val="32"/>
              </w:rPr>
              <w:t>an article in the proceedings of an international conference (abroad</w:t>
            </w:r>
            <w:r w:rsidR="009A0D5F">
              <w:rPr>
                <w:rFonts w:ascii="Times New Roman" w:hAnsi="Times New Roman"/>
                <w:bCs/>
                <w:kern w:val="32"/>
              </w:rPr>
              <w:t xml:space="preserve">, </w:t>
            </w:r>
            <w:r w:rsidR="009A0D5F" w:rsidRPr="009A0D5F">
              <w:rPr>
                <w:rFonts w:ascii="Times New Roman" w:hAnsi="Times New Roman"/>
                <w:bCs/>
                <w:kern w:val="32"/>
              </w:rPr>
              <w:t>Scopus</w:t>
            </w:r>
            <w:r w:rsidR="009A0D5F">
              <w:rPr>
                <w:rFonts w:ascii="Times New Roman" w:hAnsi="Times New Roman"/>
                <w:bCs/>
                <w:kern w:val="32"/>
              </w:rPr>
              <w:t>-</w:t>
            </w:r>
            <w:r w:rsidR="009A0D5F" w:rsidRPr="009A0D5F">
              <w:rPr>
                <w:rFonts w:ascii="Times New Roman" w:hAnsi="Times New Roman"/>
                <w:bCs/>
                <w:kern w:val="32"/>
              </w:rPr>
              <w:t>indexed publication</w:t>
            </w:r>
            <w:r w:rsidR="00206BA1" w:rsidRPr="00E855C9">
              <w:rPr>
                <w:rFonts w:ascii="Times New Roman" w:hAnsi="Times New Roman"/>
                <w:bCs/>
                <w:kern w:val="32"/>
              </w:rPr>
              <w:t>)</w:t>
            </w:r>
            <w:r w:rsidR="00A56DEF" w:rsidRPr="00E855C9">
              <w:rPr>
                <w:rFonts w:ascii="Times New Roman" w:hAnsi="Times New Roman"/>
                <w:bCs/>
                <w:kern w:val="32"/>
              </w:rPr>
              <w:t>,</w:t>
            </w:r>
            <w:r w:rsidR="005C664F" w:rsidRPr="00E855C9">
              <w:rPr>
                <w:rFonts w:ascii="Times New Roman" w:hAnsi="Times New Roman"/>
                <w:bCs/>
                <w:kern w:val="32"/>
              </w:rPr>
              <w:t xml:space="preserve"> </w:t>
            </w:r>
            <w:r w:rsidR="00E855C9" w:rsidRPr="00E855C9">
              <w:rPr>
                <w:rFonts w:ascii="Times New Roman" w:hAnsi="Times New Roman"/>
                <w:bCs/>
                <w:kern w:val="32"/>
              </w:rPr>
              <w:t>4</w:t>
            </w:r>
            <w:r w:rsidR="00243E85" w:rsidRPr="00E855C9">
              <w:rPr>
                <w:rFonts w:ascii="Times New Roman" w:hAnsi="Times New Roman"/>
                <w:bCs/>
                <w:kern w:val="32"/>
              </w:rPr>
              <w:t xml:space="preserve"> </w:t>
            </w:r>
            <w:r w:rsidR="00B35DEB" w:rsidRPr="00E855C9">
              <w:rPr>
                <w:rFonts w:ascii="Times New Roman" w:hAnsi="Times New Roman"/>
                <w:bCs/>
                <w:kern w:val="32"/>
              </w:rPr>
              <w:t>articles</w:t>
            </w:r>
            <w:r w:rsidR="005C664F" w:rsidRPr="00E855C9">
              <w:rPr>
                <w:rFonts w:ascii="Times New Roman" w:hAnsi="Times New Roman"/>
                <w:bCs/>
                <w:kern w:val="32"/>
              </w:rPr>
              <w:t xml:space="preserve"> </w:t>
            </w:r>
            <w:r w:rsidR="00B35DEB" w:rsidRPr="00E855C9">
              <w:rPr>
                <w:rFonts w:ascii="Times New Roman" w:hAnsi="Times New Roman"/>
                <w:bCs/>
                <w:kern w:val="32"/>
              </w:rPr>
              <w:t>in</w:t>
            </w:r>
            <w:r w:rsidR="005C664F" w:rsidRPr="00E855C9">
              <w:rPr>
                <w:rFonts w:ascii="Times New Roman" w:hAnsi="Times New Roman"/>
                <w:bCs/>
                <w:kern w:val="32"/>
              </w:rPr>
              <w:t xml:space="preserve"> </w:t>
            </w:r>
            <w:r w:rsidR="00B35DEB" w:rsidRPr="00E855C9">
              <w:rPr>
                <w:rFonts w:ascii="Times New Roman" w:hAnsi="Times New Roman"/>
                <w:bCs/>
                <w:kern w:val="32"/>
              </w:rPr>
              <w:t xml:space="preserve">the collection of </w:t>
            </w:r>
            <w:r w:rsidR="005C664F" w:rsidRPr="00E855C9">
              <w:rPr>
                <w:rFonts w:ascii="Times New Roman" w:hAnsi="Times New Roman"/>
                <w:bCs/>
                <w:kern w:val="32"/>
              </w:rPr>
              <w:t xml:space="preserve">a </w:t>
            </w:r>
            <w:r w:rsidR="00B35DEB" w:rsidRPr="00E855C9">
              <w:rPr>
                <w:rFonts w:ascii="Times New Roman" w:hAnsi="Times New Roman"/>
                <w:bCs/>
                <w:kern w:val="32"/>
              </w:rPr>
              <w:t xml:space="preserve">national conference with international participation, </w:t>
            </w:r>
            <w:r w:rsidR="004107BF" w:rsidRPr="00E855C9">
              <w:rPr>
                <w:rFonts w:ascii="Times New Roman" w:hAnsi="Times New Roman"/>
                <w:bCs/>
                <w:kern w:val="32"/>
              </w:rPr>
              <w:t>3</w:t>
            </w:r>
            <w:r w:rsidR="00B35DEB" w:rsidRPr="00E855C9">
              <w:rPr>
                <w:rFonts w:ascii="Times New Roman" w:hAnsi="Times New Roman"/>
                <w:bCs/>
                <w:kern w:val="32"/>
              </w:rPr>
              <w:t xml:space="preserve"> abstracts published in the international proceedings and at </w:t>
            </w:r>
            <w:r w:rsidR="00A97661" w:rsidRPr="00E855C9">
              <w:rPr>
                <w:rFonts w:ascii="Times New Roman" w:hAnsi="Times New Roman"/>
                <w:bCs/>
                <w:kern w:val="32"/>
              </w:rPr>
              <w:t>5</w:t>
            </w:r>
            <w:r w:rsidR="00B35DEB" w:rsidRPr="00E855C9">
              <w:rPr>
                <w:rFonts w:ascii="Times New Roman" w:hAnsi="Times New Roman"/>
                <w:bCs/>
                <w:kern w:val="32"/>
              </w:rPr>
              <w:t xml:space="preserve"> international exhibitions of inventions with</w:t>
            </w:r>
            <w:r w:rsidR="00B64D04" w:rsidRPr="00E855C9">
              <w:rPr>
                <w:rFonts w:ascii="Times New Roman" w:hAnsi="Times New Roman"/>
                <w:bCs/>
                <w:kern w:val="32"/>
              </w:rPr>
              <w:t xml:space="preserve"> 3 </w:t>
            </w:r>
            <w:r w:rsidR="00B35DEB" w:rsidRPr="00E855C9">
              <w:rPr>
                <w:rFonts w:ascii="Times New Roman" w:hAnsi="Times New Roman"/>
                <w:bCs/>
                <w:kern w:val="32"/>
              </w:rPr>
              <w:t>gold</w:t>
            </w:r>
            <w:r w:rsidR="00A56DEF" w:rsidRPr="00E855C9">
              <w:rPr>
                <w:rFonts w:ascii="Times New Roman" w:hAnsi="Times New Roman"/>
                <w:bCs/>
                <w:kern w:val="32"/>
              </w:rPr>
              <w:t xml:space="preserve"> medals</w:t>
            </w:r>
            <w:r w:rsidR="00D8361E" w:rsidRPr="00E855C9">
              <w:rPr>
                <w:rFonts w:ascii="Times New Roman" w:hAnsi="Times New Roman"/>
                <w:bCs/>
                <w:kern w:val="32"/>
              </w:rPr>
              <w:t xml:space="preserve"> and</w:t>
            </w:r>
            <w:r w:rsidR="005C664F" w:rsidRPr="00E855C9">
              <w:rPr>
                <w:rFonts w:ascii="Times New Roman" w:hAnsi="Times New Roman"/>
                <w:bCs/>
                <w:kern w:val="32"/>
              </w:rPr>
              <w:t xml:space="preserve"> </w:t>
            </w:r>
            <w:r w:rsidR="00A97661" w:rsidRPr="00E855C9">
              <w:rPr>
                <w:rFonts w:ascii="Times New Roman" w:hAnsi="Times New Roman"/>
                <w:bCs/>
                <w:kern w:val="32"/>
              </w:rPr>
              <w:t>2</w:t>
            </w:r>
            <w:r w:rsidR="00B35DEB" w:rsidRPr="00E855C9">
              <w:rPr>
                <w:rFonts w:ascii="Times New Roman" w:hAnsi="Times New Roman"/>
                <w:bCs/>
                <w:kern w:val="32"/>
              </w:rPr>
              <w:t xml:space="preserve"> silver</w:t>
            </w:r>
            <w:r w:rsidR="005C664F" w:rsidRPr="00E855C9">
              <w:rPr>
                <w:rFonts w:ascii="Times New Roman" w:hAnsi="Times New Roman"/>
                <w:bCs/>
                <w:kern w:val="32"/>
              </w:rPr>
              <w:t xml:space="preserve"> </w:t>
            </w:r>
            <w:r w:rsidR="00A56DEF" w:rsidRPr="00E855C9">
              <w:rPr>
                <w:rFonts w:ascii="Times New Roman" w:hAnsi="Times New Roman"/>
                <w:bCs/>
                <w:kern w:val="32"/>
              </w:rPr>
              <w:t>medals</w:t>
            </w:r>
            <w:r w:rsidR="00B35DEB" w:rsidRPr="00E855C9">
              <w:rPr>
                <w:rFonts w:ascii="Times New Roman" w:hAnsi="Times New Roman"/>
                <w:bCs/>
                <w:kern w:val="32"/>
              </w:rPr>
              <w:t xml:space="preserve">. </w:t>
            </w:r>
          </w:p>
        </w:tc>
      </w:tr>
    </w:tbl>
    <w:p w14:paraId="27895215" w14:textId="45A6024E" w:rsidR="00317BA0" w:rsidRDefault="00317BA0" w:rsidP="009F78E7">
      <w:pPr>
        <w:spacing w:after="120" w:line="240" w:lineRule="auto"/>
        <w:jc w:val="both"/>
        <w:rPr>
          <w:rFonts w:ascii="Times New Roman" w:hAnsi="Times New Roman"/>
          <w:bCs/>
          <w:iCs/>
          <w:sz w:val="24"/>
          <w:szCs w:val="24"/>
          <w:lang w:val="ro-RO"/>
        </w:rPr>
      </w:pPr>
    </w:p>
    <w:p w14:paraId="0CB350B1" w14:textId="16D00A58" w:rsidR="004069C0" w:rsidRPr="004069C0" w:rsidRDefault="004069C0" w:rsidP="004069C0">
      <w:pPr>
        <w:rPr>
          <w:rFonts w:ascii="Times New Roman" w:hAnsi="Times New Roman"/>
          <w:sz w:val="24"/>
          <w:szCs w:val="24"/>
          <w:lang w:val="ro-RO"/>
        </w:rPr>
      </w:pPr>
    </w:p>
    <w:p w14:paraId="4629910F" w14:textId="43AEC40A" w:rsidR="004069C0" w:rsidRPr="004069C0" w:rsidRDefault="004069C0" w:rsidP="004069C0">
      <w:pPr>
        <w:rPr>
          <w:rFonts w:ascii="Times New Roman" w:hAnsi="Times New Roman"/>
          <w:sz w:val="24"/>
          <w:szCs w:val="24"/>
          <w:lang w:val="ro-RO"/>
        </w:rPr>
      </w:pPr>
    </w:p>
    <w:p w14:paraId="22A39A70" w14:textId="79687641" w:rsidR="004069C0" w:rsidRPr="004069C0" w:rsidRDefault="004069C0" w:rsidP="004069C0">
      <w:pPr>
        <w:rPr>
          <w:rFonts w:ascii="Times New Roman" w:hAnsi="Times New Roman"/>
          <w:sz w:val="24"/>
          <w:szCs w:val="24"/>
          <w:lang w:val="ro-RO"/>
        </w:rPr>
      </w:pPr>
    </w:p>
    <w:p w14:paraId="378D84F7" w14:textId="4B32BA31" w:rsidR="004069C0" w:rsidRDefault="004069C0" w:rsidP="004069C0">
      <w:pPr>
        <w:rPr>
          <w:rFonts w:ascii="Times New Roman" w:hAnsi="Times New Roman"/>
          <w:bCs/>
          <w:iCs/>
          <w:sz w:val="24"/>
          <w:szCs w:val="24"/>
          <w:lang w:val="ro-RO"/>
        </w:rPr>
      </w:pPr>
    </w:p>
    <w:bookmarkEnd w:id="0"/>
    <w:p w14:paraId="741DC80F" w14:textId="77777777" w:rsidR="004069C0" w:rsidRPr="004069C0" w:rsidRDefault="004069C0" w:rsidP="004069C0">
      <w:pPr>
        <w:jc w:val="center"/>
        <w:rPr>
          <w:rFonts w:ascii="Times New Roman" w:hAnsi="Times New Roman"/>
          <w:sz w:val="24"/>
          <w:szCs w:val="24"/>
          <w:lang w:val="ro-RO"/>
        </w:rPr>
      </w:pPr>
    </w:p>
    <w:sectPr w:rsidR="004069C0" w:rsidRPr="004069C0" w:rsidSect="002D49D8">
      <w:footerReference w:type="even" r:id="rId10"/>
      <w:footerReference w:type="default" r:id="rId11"/>
      <w:pgSz w:w="12240" w:h="15840"/>
      <w:pgMar w:top="900" w:right="1041"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FB24" w14:textId="77777777" w:rsidR="00A53884" w:rsidRDefault="00A53884" w:rsidP="00EC2E6D">
      <w:pPr>
        <w:spacing w:after="0" w:line="240" w:lineRule="auto"/>
      </w:pPr>
      <w:r>
        <w:separator/>
      </w:r>
    </w:p>
  </w:endnote>
  <w:endnote w:type="continuationSeparator" w:id="0">
    <w:p w14:paraId="3AFC6F3C" w14:textId="77777777" w:rsidR="00A53884" w:rsidRDefault="00A53884"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depagin"/>
      </w:rPr>
      <w:id w:val="-2041883583"/>
      <w:docPartObj>
        <w:docPartGallery w:val="Page Numbers (Bottom of Page)"/>
        <w:docPartUnique/>
      </w:docPartObj>
    </w:sdtPr>
    <w:sdtEndPr>
      <w:rPr>
        <w:rStyle w:val="Numrdepagin"/>
      </w:rPr>
    </w:sdtEndPr>
    <w:sdtContent>
      <w:p w14:paraId="798040D3" w14:textId="6E05D219" w:rsidR="002D49D8" w:rsidRDefault="002D49D8" w:rsidP="005E16C7">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6B1AAD89" w14:textId="77777777" w:rsidR="002D49D8" w:rsidRDefault="002D49D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5617" w14:textId="05E5AAC8" w:rsidR="002D49D8" w:rsidRPr="000D51EB" w:rsidRDefault="002D49D8" w:rsidP="005E16C7">
    <w:pPr>
      <w:pStyle w:val="Subsol"/>
      <w:framePr w:wrap="none" w:vAnchor="text" w:hAnchor="margin" w:xAlign="center" w:y="1"/>
      <w:rPr>
        <w:rStyle w:val="Numrdepagin"/>
        <w:rFonts w:ascii="Times New Roman" w:hAnsi="Times New Roman"/>
      </w:rPr>
    </w:pPr>
  </w:p>
  <w:p w14:paraId="4BEFC2FD" w14:textId="77777777" w:rsidR="00614138" w:rsidRDefault="0061413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5E2C" w14:textId="77777777" w:rsidR="00A53884" w:rsidRDefault="00A53884" w:rsidP="00EC2E6D">
      <w:pPr>
        <w:spacing w:after="0" w:line="240" w:lineRule="auto"/>
      </w:pPr>
      <w:r>
        <w:separator/>
      </w:r>
    </w:p>
  </w:footnote>
  <w:footnote w:type="continuationSeparator" w:id="0">
    <w:p w14:paraId="028172D5" w14:textId="77777777" w:rsidR="00A53884" w:rsidRDefault="00A53884"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5D9A"/>
    <w:multiLevelType w:val="hybridMultilevel"/>
    <w:tmpl w:val="5BBA8294"/>
    <w:lvl w:ilvl="0" w:tplc="FFFFFFFF">
      <w:start w:val="1"/>
      <w:numFmt w:val="decimal"/>
      <w:lvlText w:val="%1."/>
      <w:lvlJc w:val="left"/>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326BD2"/>
    <w:multiLevelType w:val="hybridMultilevel"/>
    <w:tmpl w:val="5BBA8294"/>
    <w:lvl w:ilvl="0" w:tplc="FFF035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FF7C5F"/>
    <w:multiLevelType w:val="hybridMultilevel"/>
    <w:tmpl w:val="5BBA8294"/>
    <w:lvl w:ilvl="0" w:tplc="FFF035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4" w15:restartNumberingAfterBreak="0">
    <w:nsid w:val="24B443D7"/>
    <w:multiLevelType w:val="multilevel"/>
    <w:tmpl w:val="03E6EE5E"/>
    <w:lvl w:ilvl="0">
      <w:start w:val="1"/>
      <w:numFmt w:val="decimal"/>
      <w:lvlText w:val="%1."/>
      <w:lvlJc w:val="left"/>
      <w:pPr>
        <w:ind w:left="810" w:hanging="360"/>
      </w:pPr>
      <w:rPr>
        <w:rFonts w:hint="default"/>
        <w:b/>
        <w:i w:val="0"/>
        <w:strike w:val="0"/>
        <w:color w:val="auto"/>
        <w:lang w:val="ro-MD"/>
      </w:rPr>
    </w:lvl>
    <w:lvl w:ilvl="1">
      <w:start w:val="1"/>
      <w:numFmt w:val="decimal"/>
      <w:isLgl/>
      <w:lvlText w:val="%1.%2."/>
      <w:lvlJc w:val="left"/>
      <w:pPr>
        <w:ind w:left="277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F6B04"/>
    <w:multiLevelType w:val="hybridMultilevel"/>
    <w:tmpl w:val="8A3EF7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23EE6"/>
    <w:multiLevelType w:val="hybridMultilevel"/>
    <w:tmpl w:val="5BBA8294"/>
    <w:lvl w:ilvl="0" w:tplc="FFF035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A52F67"/>
    <w:multiLevelType w:val="hybridMultilevel"/>
    <w:tmpl w:val="5BBA8294"/>
    <w:lvl w:ilvl="0" w:tplc="FFF035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470272"/>
    <w:multiLevelType w:val="hybridMultilevel"/>
    <w:tmpl w:val="0E24CF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63696E"/>
    <w:multiLevelType w:val="hybridMultilevel"/>
    <w:tmpl w:val="CCDCC90E"/>
    <w:lvl w:ilvl="0" w:tplc="FFF035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755E66"/>
    <w:multiLevelType w:val="hybridMultilevel"/>
    <w:tmpl w:val="5BBA8294"/>
    <w:lvl w:ilvl="0" w:tplc="FFFFFFFF">
      <w:start w:val="1"/>
      <w:numFmt w:val="decimal"/>
      <w:lvlText w:val="%1."/>
      <w:lvlJc w:val="left"/>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FBE6890"/>
    <w:multiLevelType w:val="hybridMultilevel"/>
    <w:tmpl w:val="5BBA8294"/>
    <w:lvl w:ilvl="0" w:tplc="FFF0356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351108"/>
    <w:multiLevelType w:val="multilevel"/>
    <w:tmpl w:val="03E6EE5E"/>
    <w:lvl w:ilvl="0">
      <w:start w:val="1"/>
      <w:numFmt w:val="decimal"/>
      <w:lvlText w:val="%1."/>
      <w:lvlJc w:val="left"/>
      <w:pPr>
        <w:ind w:left="810" w:hanging="360"/>
      </w:pPr>
      <w:rPr>
        <w:rFonts w:hint="default"/>
        <w:b/>
        <w:i w:val="0"/>
        <w:strike w:val="0"/>
        <w:color w:val="auto"/>
        <w:lang w:val="ro-MD"/>
      </w:rPr>
    </w:lvl>
    <w:lvl w:ilvl="1">
      <w:start w:val="1"/>
      <w:numFmt w:val="decimal"/>
      <w:isLgl/>
      <w:lvlText w:val="%1.%2."/>
      <w:lvlJc w:val="left"/>
      <w:pPr>
        <w:ind w:left="277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4" w15:restartNumberingAfterBreak="0">
    <w:nsid w:val="7C8008F1"/>
    <w:multiLevelType w:val="hybridMultilevel"/>
    <w:tmpl w:val="28E6721C"/>
    <w:lvl w:ilvl="0" w:tplc="FF7E3EBC">
      <w:start w:val="1"/>
      <w:numFmt w:val="bullet"/>
      <w:lvlText w:val=""/>
      <w:lvlJc w:val="left"/>
      <w:pPr>
        <w:ind w:left="808" w:hanging="360"/>
      </w:pPr>
      <w:rPr>
        <w:rFonts w:ascii="Symbol" w:hAnsi="Symbol" w:hint="default"/>
        <w:sz w:val="22"/>
        <w:szCs w:val="22"/>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abstractNumId w:val="3"/>
  </w:num>
  <w:num w:numId="2">
    <w:abstractNumId w:val="5"/>
  </w:num>
  <w:num w:numId="3">
    <w:abstractNumId w:val="13"/>
  </w:num>
  <w:num w:numId="4">
    <w:abstractNumId w:val="14"/>
  </w:num>
  <w:num w:numId="5">
    <w:abstractNumId w:val="10"/>
  </w:num>
  <w:num w:numId="6">
    <w:abstractNumId w:val="2"/>
  </w:num>
  <w:num w:numId="7">
    <w:abstractNumId w:val="1"/>
  </w:num>
  <w:num w:numId="8">
    <w:abstractNumId w:val="6"/>
  </w:num>
  <w:num w:numId="9">
    <w:abstractNumId w:val="7"/>
  </w:num>
  <w:num w:numId="10">
    <w:abstractNumId w:val="12"/>
  </w:num>
  <w:num w:numId="11">
    <w:abstractNumId w:val="8"/>
  </w:num>
  <w:num w:numId="12">
    <w:abstractNumId w:val="0"/>
  </w:num>
  <w:num w:numId="13">
    <w:abstractNumId w:val="4"/>
  </w:num>
  <w:num w:numId="14">
    <w:abstractNumId w:val="11"/>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E8"/>
    <w:rsid w:val="00001AB6"/>
    <w:rsid w:val="00003BF7"/>
    <w:rsid w:val="00003EE5"/>
    <w:rsid w:val="00004248"/>
    <w:rsid w:val="00005D61"/>
    <w:rsid w:val="00006664"/>
    <w:rsid w:val="000075BD"/>
    <w:rsid w:val="0001047A"/>
    <w:rsid w:val="00010A28"/>
    <w:rsid w:val="000111E2"/>
    <w:rsid w:val="00013B59"/>
    <w:rsid w:val="00014422"/>
    <w:rsid w:val="00014A0C"/>
    <w:rsid w:val="00014C20"/>
    <w:rsid w:val="00016F01"/>
    <w:rsid w:val="0001701E"/>
    <w:rsid w:val="0002156D"/>
    <w:rsid w:val="000238E4"/>
    <w:rsid w:val="00023EAF"/>
    <w:rsid w:val="00023FD2"/>
    <w:rsid w:val="00025D3E"/>
    <w:rsid w:val="00025FAD"/>
    <w:rsid w:val="00026E80"/>
    <w:rsid w:val="00033704"/>
    <w:rsid w:val="00033714"/>
    <w:rsid w:val="000346CF"/>
    <w:rsid w:val="00036EFA"/>
    <w:rsid w:val="0003798D"/>
    <w:rsid w:val="00040033"/>
    <w:rsid w:val="00040B19"/>
    <w:rsid w:val="00042F2C"/>
    <w:rsid w:val="000432E6"/>
    <w:rsid w:val="0004453D"/>
    <w:rsid w:val="00044977"/>
    <w:rsid w:val="0004607C"/>
    <w:rsid w:val="00050888"/>
    <w:rsid w:val="00050A0F"/>
    <w:rsid w:val="0005325B"/>
    <w:rsid w:val="00056EF5"/>
    <w:rsid w:val="00060D8A"/>
    <w:rsid w:val="00070523"/>
    <w:rsid w:val="0007077A"/>
    <w:rsid w:val="00075529"/>
    <w:rsid w:val="00075973"/>
    <w:rsid w:val="00077F57"/>
    <w:rsid w:val="000808F9"/>
    <w:rsid w:val="00080E69"/>
    <w:rsid w:val="00082AA3"/>
    <w:rsid w:val="00084286"/>
    <w:rsid w:val="000848BE"/>
    <w:rsid w:val="0008615B"/>
    <w:rsid w:val="0009308D"/>
    <w:rsid w:val="000930AE"/>
    <w:rsid w:val="00093E93"/>
    <w:rsid w:val="000946F0"/>
    <w:rsid w:val="000958EB"/>
    <w:rsid w:val="00095B7D"/>
    <w:rsid w:val="0009627C"/>
    <w:rsid w:val="000A322C"/>
    <w:rsid w:val="000A339D"/>
    <w:rsid w:val="000A383D"/>
    <w:rsid w:val="000A5C57"/>
    <w:rsid w:val="000A7B39"/>
    <w:rsid w:val="000B15FA"/>
    <w:rsid w:val="000B2535"/>
    <w:rsid w:val="000B2B1A"/>
    <w:rsid w:val="000B4288"/>
    <w:rsid w:val="000B5078"/>
    <w:rsid w:val="000C079D"/>
    <w:rsid w:val="000C1CCF"/>
    <w:rsid w:val="000C2063"/>
    <w:rsid w:val="000C265F"/>
    <w:rsid w:val="000C2ED0"/>
    <w:rsid w:val="000C584D"/>
    <w:rsid w:val="000C5E31"/>
    <w:rsid w:val="000D07A5"/>
    <w:rsid w:val="000D1DA0"/>
    <w:rsid w:val="000D2E4D"/>
    <w:rsid w:val="000D51EB"/>
    <w:rsid w:val="000D6668"/>
    <w:rsid w:val="000D702A"/>
    <w:rsid w:val="000E194C"/>
    <w:rsid w:val="000E39BF"/>
    <w:rsid w:val="000E451F"/>
    <w:rsid w:val="000E4AD8"/>
    <w:rsid w:val="000E653C"/>
    <w:rsid w:val="000E6A14"/>
    <w:rsid w:val="000E7D62"/>
    <w:rsid w:val="000F231A"/>
    <w:rsid w:val="000F2B23"/>
    <w:rsid w:val="000F6AD3"/>
    <w:rsid w:val="000F7D8D"/>
    <w:rsid w:val="0010171A"/>
    <w:rsid w:val="0010210C"/>
    <w:rsid w:val="0010256F"/>
    <w:rsid w:val="00105E77"/>
    <w:rsid w:val="00107E12"/>
    <w:rsid w:val="00114F8D"/>
    <w:rsid w:val="001174BE"/>
    <w:rsid w:val="00122ABF"/>
    <w:rsid w:val="00123A88"/>
    <w:rsid w:val="00124317"/>
    <w:rsid w:val="00124BFB"/>
    <w:rsid w:val="00124FB4"/>
    <w:rsid w:val="001271D2"/>
    <w:rsid w:val="00132C31"/>
    <w:rsid w:val="001330B8"/>
    <w:rsid w:val="001466D1"/>
    <w:rsid w:val="001503EE"/>
    <w:rsid w:val="00151576"/>
    <w:rsid w:val="00151654"/>
    <w:rsid w:val="00152C90"/>
    <w:rsid w:val="00156A01"/>
    <w:rsid w:val="001627B5"/>
    <w:rsid w:val="001670DE"/>
    <w:rsid w:val="00167399"/>
    <w:rsid w:val="00170CDD"/>
    <w:rsid w:val="001759D5"/>
    <w:rsid w:val="00176AF6"/>
    <w:rsid w:val="00177E72"/>
    <w:rsid w:val="001834B8"/>
    <w:rsid w:val="00185E12"/>
    <w:rsid w:val="001918B2"/>
    <w:rsid w:val="00192655"/>
    <w:rsid w:val="00192F19"/>
    <w:rsid w:val="0019397F"/>
    <w:rsid w:val="00196F0B"/>
    <w:rsid w:val="001A169B"/>
    <w:rsid w:val="001A2F51"/>
    <w:rsid w:val="001A391D"/>
    <w:rsid w:val="001A6B6D"/>
    <w:rsid w:val="001A730C"/>
    <w:rsid w:val="001B3455"/>
    <w:rsid w:val="001B3836"/>
    <w:rsid w:val="001B51BE"/>
    <w:rsid w:val="001B72D6"/>
    <w:rsid w:val="001C29C2"/>
    <w:rsid w:val="001C3BEB"/>
    <w:rsid w:val="001C653E"/>
    <w:rsid w:val="001D1B45"/>
    <w:rsid w:val="001D35AB"/>
    <w:rsid w:val="001D554B"/>
    <w:rsid w:val="001D58F9"/>
    <w:rsid w:val="001D6FD9"/>
    <w:rsid w:val="001D7507"/>
    <w:rsid w:val="001E1C7A"/>
    <w:rsid w:val="001E3D8F"/>
    <w:rsid w:val="001E53F2"/>
    <w:rsid w:val="001E6252"/>
    <w:rsid w:val="001E725E"/>
    <w:rsid w:val="001F18AA"/>
    <w:rsid w:val="001F1948"/>
    <w:rsid w:val="001F20D3"/>
    <w:rsid w:val="001F4652"/>
    <w:rsid w:val="001F4D1A"/>
    <w:rsid w:val="001F594A"/>
    <w:rsid w:val="001F5A4D"/>
    <w:rsid w:val="001F6066"/>
    <w:rsid w:val="001F78BA"/>
    <w:rsid w:val="00205098"/>
    <w:rsid w:val="00205AD6"/>
    <w:rsid w:val="00206A59"/>
    <w:rsid w:val="00206BA1"/>
    <w:rsid w:val="0021162D"/>
    <w:rsid w:val="00211DD5"/>
    <w:rsid w:val="0021223C"/>
    <w:rsid w:val="00212F81"/>
    <w:rsid w:val="00213F54"/>
    <w:rsid w:val="0021683D"/>
    <w:rsid w:val="00220A01"/>
    <w:rsid w:val="002220C6"/>
    <w:rsid w:val="00222DF8"/>
    <w:rsid w:val="002320EA"/>
    <w:rsid w:val="00232E41"/>
    <w:rsid w:val="002340F1"/>
    <w:rsid w:val="00234304"/>
    <w:rsid w:val="002350AE"/>
    <w:rsid w:val="00235506"/>
    <w:rsid w:val="002411A4"/>
    <w:rsid w:val="00243C05"/>
    <w:rsid w:val="00243E85"/>
    <w:rsid w:val="002462A7"/>
    <w:rsid w:val="00250123"/>
    <w:rsid w:val="002506BF"/>
    <w:rsid w:val="00252A94"/>
    <w:rsid w:val="0025341D"/>
    <w:rsid w:val="00254B88"/>
    <w:rsid w:val="002568B9"/>
    <w:rsid w:val="0025756D"/>
    <w:rsid w:val="002605C8"/>
    <w:rsid w:val="00262E46"/>
    <w:rsid w:val="00266005"/>
    <w:rsid w:val="00266188"/>
    <w:rsid w:val="002667CE"/>
    <w:rsid w:val="002707A9"/>
    <w:rsid w:val="00272E85"/>
    <w:rsid w:val="00276362"/>
    <w:rsid w:val="00276EA3"/>
    <w:rsid w:val="002845BF"/>
    <w:rsid w:val="00286149"/>
    <w:rsid w:val="00287817"/>
    <w:rsid w:val="0029144B"/>
    <w:rsid w:val="00291BC9"/>
    <w:rsid w:val="002943A7"/>
    <w:rsid w:val="00295979"/>
    <w:rsid w:val="00296D89"/>
    <w:rsid w:val="0029736C"/>
    <w:rsid w:val="002A03C8"/>
    <w:rsid w:val="002A03E1"/>
    <w:rsid w:val="002A25AA"/>
    <w:rsid w:val="002A32AA"/>
    <w:rsid w:val="002B09CD"/>
    <w:rsid w:val="002B6441"/>
    <w:rsid w:val="002B755E"/>
    <w:rsid w:val="002C0688"/>
    <w:rsid w:val="002C0A58"/>
    <w:rsid w:val="002C1E6F"/>
    <w:rsid w:val="002C2B7E"/>
    <w:rsid w:val="002C74F0"/>
    <w:rsid w:val="002D49D8"/>
    <w:rsid w:val="002D5858"/>
    <w:rsid w:val="002D73F8"/>
    <w:rsid w:val="002E02B1"/>
    <w:rsid w:val="002E4B13"/>
    <w:rsid w:val="002E4EF2"/>
    <w:rsid w:val="002E6779"/>
    <w:rsid w:val="002F428B"/>
    <w:rsid w:val="002F440B"/>
    <w:rsid w:val="002F68BE"/>
    <w:rsid w:val="002F7F3C"/>
    <w:rsid w:val="00303CE2"/>
    <w:rsid w:val="00314F7A"/>
    <w:rsid w:val="00317BA0"/>
    <w:rsid w:val="003201B9"/>
    <w:rsid w:val="00320583"/>
    <w:rsid w:val="00322DBE"/>
    <w:rsid w:val="00323476"/>
    <w:rsid w:val="00330377"/>
    <w:rsid w:val="00332AAC"/>
    <w:rsid w:val="00341178"/>
    <w:rsid w:val="0034359B"/>
    <w:rsid w:val="003436C6"/>
    <w:rsid w:val="00343973"/>
    <w:rsid w:val="00347AF2"/>
    <w:rsid w:val="0035189A"/>
    <w:rsid w:val="00355C26"/>
    <w:rsid w:val="00356354"/>
    <w:rsid w:val="00357254"/>
    <w:rsid w:val="003612A6"/>
    <w:rsid w:val="003647C0"/>
    <w:rsid w:val="00370989"/>
    <w:rsid w:val="00371094"/>
    <w:rsid w:val="003738C4"/>
    <w:rsid w:val="003748F7"/>
    <w:rsid w:val="00377F4B"/>
    <w:rsid w:val="003805A9"/>
    <w:rsid w:val="0038077B"/>
    <w:rsid w:val="00384B42"/>
    <w:rsid w:val="003853B2"/>
    <w:rsid w:val="00385A03"/>
    <w:rsid w:val="003922AC"/>
    <w:rsid w:val="0039596B"/>
    <w:rsid w:val="003A0AA0"/>
    <w:rsid w:val="003B0008"/>
    <w:rsid w:val="003B5019"/>
    <w:rsid w:val="003B5CCF"/>
    <w:rsid w:val="003B7F5F"/>
    <w:rsid w:val="003C2D2C"/>
    <w:rsid w:val="003C4C90"/>
    <w:rsid w:val="003C7F4A"/>
    <w:rsid w:val="003D31C4"/>
    <w:rsid w:val="003D4439"/>
    <w:rsid w:val="003D448D"/>
    <w:rsid w:val="003D73BD"/>
    <w:rsid w:val="003E132C"/>
    <w:rsid w:val="003E19E4"/>
    <w:rsid w:val="003E22CF"/>
    <w:rsid w:val="003E59FB"/>
    <w:rsid w:val="003E69B8"/>
    <w:rsid w:val="003F26BE"/>
    <w:rsid w:val="003F5120"/>
    <w:rsid w:val="0040090D"/>
    <w:rsid w:val="004069C0"/>
    <w:rsid w:val="004107BF"/>
    <w:rsid w:val="00411620"/>
    <w:rsid w:val="004174AC"/>
    <w:rsid w:val="0041795C"/>
    <w:rsid w:val="00421735"/>
    <w:rsid w:val="00423A92"/>
    <w:rsid w:val="00426987"/>
    <w:rsid w:val="00433030"/>
    <w:rsid w:val="004342AB"/>
    <w:rsid w:val="00434800"/>
    <w:rsid w:val="00436479"/>
    <w:rsid w:val="00436FEA"/>
    <w:rsid w:val="004377DA"/>
    <w:rsid w:val="004416ED"/>
    <w:rsid w:val="00442968"/>
    <w:rsid w:val="00443AFD"/>
    <w:rsid w:val="00445D48"/>
    <w:rsid w:val="00445DC1"/>
    <w:rsid w:val="0045095E"/>
    <w:rsid w:val="00452B8F"/>
    <w:rsid w:val="00454BEE"/>
    <w:rsid w:val="004561EA"/>
    <w:rsid w:val="00456D50"/>
    <w:rsid w:val="00461C7C"/>
    <w:rsid w:val="0046304D"/>
    <w:rsid w:val="00465597"/>
    <w:rsid w:val="00467712"/>
    <w:rsid w:val="004679EC"/>
    <w:rsid w:val="00471350"/>
    <w:rsid w:val="004728F4"/>
    <w:rsid w:val="00484AA0"/>
    <w:rsid w:val="004876DF"/>
    <w:rsid w:val="00487E66"/>
    <w:rsid w:val="00490777"/>
    <w:rsid w:val="00491E9C"/>
    <w:rsid w:val="004A2483"/>
    <w:rsid w:val="004A296B"/>
    <w:rsid w:val="004A2F6B"/>
    <w:rsid w:val="004A5844"/>
    <w:rsid w:val="004A6826"/>
    <w:rsid w:val="004A6F23"/>
    <w:rsid w:val="004B4276"/>
    <w:rsid w:val="004B7789"/>
    <w:rsid w:val="004C08D0"/>
    <w:rsid w:val="004C1344"/>
    <w:rsid w:val="004C1755"/>
    <w:rsid w:val="004C5449"/>
    <w:rsid w:val="004C60AC"/>
    <w:rsid w:val="004D0791"/>
    <w:rsid w:val="004D32DE"/>
    <w:rsid w:val="004D416E"/>
    <w:rsid w:val="004D6B9B"/>
    <w:rsid w:val="004E1701"/>
    <w:rsid w:val="004F48C5"/>
    <w:rsid w:val="004F4B9A"/>
    <w:rsid w:val="004F60BD"/>
    <w:rsid w:val="00503C04"/>
    <w:rsid w:val="00504831"/>
    <w:rsid w:val="005060E9"/>
    <w:rsid w:val="005070C7"/>
    <w:rsid w:val="00510BB2"/>
    <w:rsid w:val="00511AD7"/>
    <w:rsid w:val="00515D11"/>
    <w:rsid w:val="00517FE7"/>
    <w:rsid w:val="00522D82"/>
    <w:rsid w:val="0052419A"/>
    <w:rsid w:val="00525256"/>
    <w:rsid w:val="005278F4"/>
    <w:rsid w:val="005313F4"/>
    <w:rsid w:val="005324DC"/>
    <w:rsid w:val="005325A5"/>
    <w:rsid w:val="005329CF"/>
    <w:rsid w:val="005330A8"/>
    <w:rsid w:val="00533B1A"/>
    <w:rsid w:val="00534DAE"/>
    <w:rsid w:val="00536592"/>
    <w:rsid w:val="005376A4"/>
    <w:rsid w:val="00537A0E"/>
    <w:rsid w:val="00543B3D"/>
    <w:rsid w:val="00543F1E"/>
    <w:rsid w:val="005465FC"/>
    <w:rsid w:val="0055032E"/>
    <w:rsid w:val="00551ACB"/>
    <w:rsid w:val="00552D7E"/>
    <w:rsid w:val="00556A0B"/>
    <w:rsid w:val="00557356"/>
    <w:rsid w:val="0056006B"/>
    <w:rsid w:val="0056307C"/>
    <w:rsid w:val="0056398A"/>
    <w:rsid w:val="00563DEE"/>
    <w:rsid w:val="00564C97"/>
    <w:rsid w:val="00564D85"/>
    <w:rsid w:val="00565B10"/>
    <w:rsid w:val="005662CE"/>
    <w:rsid w:val="005723AE"/>
    <w:rsid w:val="00573F00"/>
    <w:rsid w:val="0057575A"/>
    <w:rsid w:val="00580C7B"/>
    <w:rsid w:val="005818D0"/>
    <w:rsid w:val="0058254C"/>
    <w:rsid w:val="00585669"/>
    <w:rsid w:val="005857AC"/>
    <w:rsid w:val="005869F5"/>
    <w:rsid w:val="005944E3"/>
    <w:rsid w:val="00595B1F"/>
    <w:rsid w:val="00596636"/>
    <w:rsid w:val="005A2946"/>
    <w:rsid w:val="005A405A"/>
    <w:rsid w:val="005A4B9D"/>
    <w:rsid w:val="005B1EB1"/>
    <w:rsid w:val="005B2F26"/>
    <w:rsid w:val="005B45CA"/>
    <w:rsid w:val="005B464C"/>
    <w:rsid w:val="005C5188"/>
    <w:rsid w:val="005C664F"/>
    <w:rsid w:val="005C7C7D"/>
    <w:rsid w:val="005D034C"/>
    <w:rsid w:val="005D0426"/>
    <w:rsid w:val="005D4226"/>
    <w:rsid w:val="005E205F"/>
    <w:rsid w:val="005E20CB"/>
    <w:rsid w:val="005E5E3D"/>
    <w:rsid w:val="005E67E6"/>
    <w:rsid w:val="005E694A"/>
    <w:rsid w:val="005E6FFF"/>
    <w:rsid w:val="005E7522"/>
    <w:rsid w:val="005F494B"/>
    <w:rsid w:val="005F5730"/>
    <w:rsid w:val="005F7C61"/>
    <w:rsid w:val="006000A9"/>
    <w:rsid w:val="00600336"/>
    <w:rsid w:val="00602822"/>
    <w:rsid w:val="00602FA8"/>
    <w:rsid w:val="0060306F"/>
    <w:rsid w:val="0060381A"/>
    <w:rsid w:val="0060758D"/>
    <w:rsid w:val="006079A1"/>
    <w:rsid w:val="00610A7F"/>
    <w:rsid w:val="00612659"/>
    <w:rsid w:val="00614138"/>
    <w:rsid w:val="00616B12"/>
    <w:rsid w:val="00617B54"/>
    <w:rsid w:val="006224DA"/>
    <w:rsid w:val="0062502A"/>
    <w:rsid w:val="00625298"/>
    <w:rsid w:val="00626EC9"/>
    <w:rsid w:val="00627264"/>
    <w:rsid w:val="006279AB"/>
    <w:rsid w:val="006310CB"/>
    <w:rsid w:val="00631287"/>
    <w:rsid w:val="00633CBE"/>
    <w:rsid w:val="006367B7"/>
    <w:rsid w:val="0063680C"/>
    <w:rsid w:val="00636B07"/>
    <w:rsid w:val="006416D2"/>
    <w:rsid w:val="00642D4C"/>
    <w:rsid w:val="006432D2"/>
    <w:rsid w:val="006433AB"/>
    <w:rsid w:val="006503D8"/>
    <w:rsid w:val="00651F8E"/>
    <w:rsid w:val="00654A92"/>
    <w:rsid w:val="00657FBA"/>
    <w:rsid w:val="006618FB"/>
    <w:rsid w:val="00662F70"/>
    <w:rsid w:val="0066549D"/>
    <w:rsid w:val="006704EA"/>
    <w:rsid w:val="00670F05"/>
    <w:rsid w:val="00671DB1"/>
    <w:rsid w:val="00672B86"/>
    <w:rsid w:val="0067402C"/>
    <w:rsid w:val="00676660"/>
    <w:rsid w:val="00683C71"/>
    <w:rsid w:val="006859AB"/>
    <w:rsid w:val="006868DF"/>
    <w:rsid w:val="00690FD1"/>
    <w:rsid w:val="0069214B"/>
    <w:rsid w:val="00695408"/>
    <w:rsid w:val="006979D0"/>
    <w:rsid w:val="006A0A29"/>
    <w:rsid w:val="006A154D"/>
    <w:rsid w:val="006A2072"/>
    <w:rsid w:val="006A434D"/>
    <w:rsid w:val="006A767F"/>
    <w:rsid w:val="006B1BC6"/>
    <w:rsid w:val="006B4890"/>
    <w:rsid w:val="006C0476"/>
    <w:rsid w:val="006C2416"/>
    <w:rsid w:val="006C25BC"/>
    <w:rsid w:val="006C51B2"/>
    <w:rsid w:val="006C58D2"/>
    <w:rsid w:val="006C7587"/>
    <w:rsid w:val="006D194D"/>
    <w:rsid w:val="006D1C28"/>
    <w:rsid w:val="006D6202"/>
    <w:rsid w:val="006E32B9"/>
    <w:rsid w:val="006E38FE"/>
    <w:rsid w:val="006E7B94"/>
    <w:rsid w:val="006F7B42"/>
    <w:rsid w:val="00701D99"/>
    <w:rsid w:val="00702791"/>
    <w:rsid w:val="007030A1"/>
    <w:rsid w:val="00703723"/>
    <w:rsid w:val="007048B6"/>
    <w:rsid w:val="007065C5"/>
    <w:rsid w:val="007075F8"/>
    <w:rsid w:val="0071184C"/>
    <w:rsid w:val="00711ED4"/>
    <w:rsid w:val="007152D6"/>
    <w:rsid w:val="007265CF"/>
    <w:rsid w:val="00731276"/>
    <w:rsid w:val="00731AFF"/>
    <w:rsid w:val="00735C2E"/>
    <w:rsid w:val="00740221"/>
    <w:rsid w:val="007405CC"/>
    <w:rsid w:val="00742253"/>
    <w:rsid w:val="00743000"/>
    <w:rsid w:val="007473FE"/>
    <w:rsid w:val="0075313A"/>
    <w:rsid w:val="00753A60"/>
    <w:rsid w:val="007579BA"/>
    <w:rsid w:val="00760376"/>
    <w:rsid w:val="0076042D"/>
    <w:rsid w:val="00762B5F"/>
    <w:rsid w:val="00764018"/>
    <w:rsid w:val="00767599"/>
    <w:rsid w:val="00772BC9"/>
    <w:rsid w:val="0077390F"/>
    <w:rsid w:val="00783220"/>
    <w:rsid w:val="00783842"/>
    <w:rsid w:val="00787DB1"/>
    <w:rsid w:val="00792238"/>
    <w:rsid w:val="007930AB"/>
    <w:rsid w:val="007940F1"/>
    <w:rsid w:val="00794C87"/>
    <w:rsid w:val="0079515B"/>
    <w:rsid w:val="0079674A"/>
    <w:rsid w:val="00796A66"/>
    <w:rsid w:val="007A0598"/>
    <w:rsid w:val="007A226D"/>
    <w:rsid w:val="007A2483"/>
    <w:rsid w:val="007A7DDA"/>
    <w:rsid w:val="007B280C"/>
    <w:rsid w:val="007B5D69"/>
    <w:rsid w:val="007C7189"/>
    <w:rsid w:val="007C7441"/>
    <w:rsid w:val="007D0B03"/>
    <w:rsid w:val="007D1C58"/>
    <w:rsid w:val="007D29E7"/>
    <w:rsid w:val="007E3328"/>
    <w:rsid w:val="007E3DC4"/>
    <w:rsid w:val="007E58CA"/>
    <w:rsid w:val="007E5D1A"/>
    <w:rsid w:val="007F0DA8"/>
    <w:rsid w:val="00800D9C"/>
    <w:rsid w:val="0080127A"/>
    <w:rsid w:val="00805831"/>
    <w:rsid w:val="00807FB8"/>
    <w:rsid w:val="00813F7D"/>
    <w:rsid w:val="00815615"/>
    <w:rsid w:val="00816700"/>
    <w:rsid w:val="0081670F"/>
    <w:rsid w:val="0081695D"/>
    <w:rsid w:val="008221F8"/>
    <w:rsid w:val="0082295F"/>
    <w:rsid w:val="00827B97"/>
    <w:rsid w:val="00831A0A"/>
    <w:rsid w:val="0083703F"/>
    <w:rsid w:val="00840C54"/>
    <w:rsid w:val="00842560"/>
    <w:rsid w:val="008441E3"/>
    <w:rsid w:val="00845877"/>
    <w:rsid w:val="00852717"/>
    <w:rsid w:val="00853CD2"/>
    <w:rsid w:val="008546EA"/>
    <w:rsid w:val="00860990"/>
    <w:rsid w:val="00862725"/>
    <w:rsid w:val="00864166"/>
    <w:rsid w:val="00864EB6"/>
    <w:rsid w:val="00865AAF"/>
    <w:rsid w:val="00871701"/>
    <w:rsid w:val="0087197A"/>
    <w:rsid w:val="0087341C"/>
    <w:rsid w:val="008800A6"/>
    <w:rsid w:val="00882B2C"/>
    <w:rsid w:val="00883F0A"/>
    <w:rsid w:val="00893213"/>
    <w:rsid w:val="00896FB1"/>
    <w:rsid w:val="008978A6"/>
    <w:rsid w:val="008A10AF"/>
    <w:rsid w:val="008A3605"/>
    <w:rsid w:val="008A4DFB"/>
    <w:rsid w:val="008A52A0"/>
    <w:rsid w:val="008A64C4"/>
    <w:rsid w:val="008A7903"/>
    <w:rsid w:val="008B0F9C"/>
    <w:rsid w:val="008B1F01"/>
    <w:rsid w:val="008B3DA1"/>
    <w:rsid w:val="008B3E53"/>
    <w:rsid w:val="008B65F1"/>
    <w:rsid w:val="008B6BA1"/>
    <w:rsid w:val="008C2890"/>
    <w:rsid w:val="008C58FF"/>
    <w:rsid w:val="008C641E"/>
    <w:rsid w:val="008C72D0"/>
    <w:rsid w:val="008C7992"/>
    <w:rsid w:val="008D2398"/>
    <w:rsid w:val="008D48B6"/>
    <w:rsid w:val="008D4A44"/>
    <w:rsid w:val="008E28FF"/>
    <w:rsid w:val="008E2996"/>
    <w:rsid w:val="008F120E"/>
    <w:rsid w:val="008F2033"/>
    <w:rsid w:val="008F410B"/>
    <w:rsid w:val="008F5A43"/>
    <w:rsid w:val="009010C6"/>
    <w:rsid w:val="00902958"/>
    <w:rsid w:val="00902A78"/>
    <w:rsid w:val="00902D2E"/>
    <w:rsid w:val="00903B44"/>
    <w:rsid w:val="00904002"/>
    <w:rsid w:val="0090461D"/>
    <w:rsid w:val="00904A37"/>
    <w:rsid w:val="00905C5F"/>
    <w:rsid w:val="00905DFF"/>
    <w:rsid w:val="009060C4"/>
    <w:rsid w:val="00910E00"/>
    <w:rsid w:val="00913B50"/>
    <w:rsid w:val="00915351"/>
    <w:rsid w:val="009158E6"/>
    <w:rsid w:val="00920220"/>
    <w:rsid w:val="00920D1E"/>
    <w:rsid w:val="009211E6"/>
    <w:rsid w:val="00921F77"/>
    <w:rsid w:val="00922181"/>
    <w:rsid w:val="00924F06"/>
    <w:rsid w:val="009315FF"/>
    <w:rsid w:val="0093419A"/>
    <w:rsid w:val="0093482B"/>
    <w:rsid w:val="0093606C"/>
    <w:rsid w:val="00937405"/>
    <w:rsid w:val="00940CD8"/>
    <w:rsid w:val="00941CAF"/>
    <w:rsid w:val="00942DF3"/>
    <w:rsid w:val="0094313D"/>
    <w:rsid w:val="0094366B"/>
    <w:rsid w:val="009442AC"/>
    <w:rsid w:val="009459AD"/>
    <w:rsid w:val="00946C46"/>
    <w:rsid w:val="00951685"/>
    <w:rsid w:val="009535ED"/>
    <w:rsid w:val="009536A0"/>
    <w:rsid w:val="00954716"/>
    <w:rsid w:val="00956230"/>
    <w:rsid w:val="00957694"/>
    <w:rsid w:val="00961A56"/>
    <w:rsid w:val="00963130"/>
    <w:rsid w:val="00966CF9"/>
    <w:rsid w:val="00967130"/>
    <w:rsid w:val="00967A02"/>
    <w:rsid w:val="00971563"/>
    <w:rsid w:val="00971D5C"/>
    <w:rsid w:val="0098659C"/>
    <w:rsid w:val="009866E5"/>
    <w:rsid w:val="00987771"/>
    <w:rsid w:val="009906B3"/>
    <w:rsid w:val="00992A35"/>
    <w:rsid w:val="009A0D5F"/>
    <w:rsid w:val="009A2065"/>
    <w:rsid w:val="009A213B"/>
    <w:rsid w:val="009A3946"/>
    <w:rsid w:val="009B3240"/>
    <w:rsid w:val="009B5B21"/>
    <w:rsid w:val="009B7ED5"/>
    <w:rsid w:val="009C1FBF"/>
    <w:rsid w:val="009C3CD7"/>
    <w:rsid w:val="009C545C"/>
    <w:rsid w:val="009D0B01"/>
    <w:rsid w:val="009D0BFF"/>
    <w:rsid w:val="009D477C"/>
    <w:rsid w:val="009D6CDD"/>
    <w:rsid w:val="009E0075"/>
    <w:rsid w:val="009E295E"/>
    <w:rsid w:val="009E2D1C"/>
    <w:rsid w:val="009E2FF6"/>
    <w:rsid w:val="009E4962"/>
    <w:rsid w:val="009E4F13"/>
    <w:rsid w:val="009E6B07"/>
    <w:rsid w:val="009F07E6"/>
    <w:rsid w:val="009F2A17"/>
    <w:rsid w:val="009F7160"/>
    <w:rsid w:val="009F78E7"/>
    <w:rsid w:val="00A01E79"/>
    <w:rsid w:val="00A02D12"/>
    <w:rsid w:val="00A051D7"/>
    <w:rsid w:val="00A05DE2"/>
    <w:rsid w:val="00A061E4"/>
    <w:rsid w:val="00A075A0"/>
    <w:rsid w:val="00A1046A"/>
    <w:rsid w:val="00A104CF"/>
    <w:rsid w:val="00A125D2"/>
    <w:rsid w:val="00A13809"/>
    <w:rsid w:val="00A150D3"/>
    <w:rsid w:val="00A20714"/>
    <w:rsid w:val="00A215F5"/>
    <w:rsid w:val="00A22F10"/>
    <w:rsid w:val="00A2408C"/>
    <w:rsid w:val="00A24201"/>
    <w:rsid w:val="00A265D4"/>
    <w:rsid w:val="00A312DE"/>
    <w:rsid w:val="00A32EEC"/>
    <w:rsid w:val="00A332B7"/>
    <w:rsid w:val="00A3483F"/>
    <w:rsid w:val="00A353A1"/>
    <w:rsid w:val="00A36BFB"/>
    <w:rsid w:val="00A42F01"/>
    <w:rsid w:val="00A43947"/>
    <w:rsid w:val="00A456AB"/>
    <w:rsid w:val="00A4648D"/>
    <w:rsid w:val="00A53884"/>
    <w:rsid w:val="00A56DEF"/>
    <w:rsid w:val="00A57AAA"/>
    <w:rsid w:val="00A629D9"/>
    <w:rsid w:val="00A6545C"/>
    <w:rsid w:val="00A676BF"/>
    <w:rsid w:val="00A67A1C"/>
    <w:rsid w:val="00A67BFB"/>
    <w:rsid w:val="00A72BFF"/>
    <w:rsid w:val="00A7411A"/>
    <w:rsid w:val="00A8205A"/>
    <w:rsid w:val="00A82E16"/>
    <w:rsid w:val="00A8344A"/>
    <w:rsid w:val="00A83FA8"/>
    <w:rsid w:val="00A8788C"/>
    <w:rsid w:val="00A92D05"/>
    <w:rsid w:val="00A95BAD"/>
    <w:rsid w:val="00A97661"/>
    <w:rsid w:val="00AA0F82"/>
    <w:rsid w:val="00AA15B5"/>
    <w:rsid w:val="00AA37C5"/>
    <w:rsid w:val="00AA50F2"/>
    <w:rsid w:val="00AA559E"/>
    <w:rsid w:val="00AA5BB0"/>
    <w:rsid w:val="00AA63B8"/>
    <w:rsid w:val="00AA6F01"/>
    <w:rsid w:val="00AA7692"/>
    <w:rsid w:val="00AB1635"/>
    <w:rsid w:val="00AB1D7F"/>
    <w:rsid w:val="00AB4EE7"/>
    <w:rsid w:val="00AB59D2"/>
    <w:rsid w:val="00AB6DF1"/>
    <w:rsid w:val="00AC0F65"/>
    <w:rsid w:val="00AC2EC4"/>
    <w:rsid w:val="00AC48E5"/>
    <w:rsid w:val="00AC54AC"/>
    <w:rsid w:val="00AC61FE"/>
    <w:rsid w:val="00AD3C27"/>
    <w:rsid w:val="00AD3FBA"/>
    <w:rsid w:val="00AD4132"/>
    <w:rsid w:val="00AD457B"/>
    <w:rsid w:val="00AD7A7A"/>
    <w:rsid w:val="00AE2D01"/>
    <w:rsid w:val="00AE4170"/>
    <w:rsid w:val="00AE52BD"/>
    <w:rsid w:val="00AE61A9"/>
    <w:rsid w:val="00AF0A31"/>
    <w:rsid w:val="00AF1BD9"/>
    <w:rsid w:val="00AF59D9"/>
    <w:rsid w:val="00AF7660"/>
    <w:rsid w:val="00AF7C3F"/>
    <w:rsid w:val="00B03361"/>
    <w:rsid w:val="00B0670B"/>
    <w:rsid w:val="00B073CD"/>
    <w:rsid w:val="00B13B99"/>
    <w:rsid w:val="00B143EF"/>
    <w:rsid w:val="00B16414"/>
    <w:rsid w:val="00B164F1"/>
    <w:rsid w:val="00B21BBF"/>
    <w:rsid w:val="00B2224E"/>
    <w:rsid w:val="00B22D4E"/>
    <w:rsid w:val="00B2355C"/>
    <w:rsid w:val="00B23759"/>
    <w:rsid w:val="00B23E7F"/>
    <w:rsid w:val="00B24CDD"/>
    <w:rsid w:val="00B31400"/>
    <w:rsid w:val="00B3502F"/>
    <w:rsid w:val="00B35AE0"/>
    <w:rsid w:val="00B35DEB"/>
    <w:rsid w:val="00B47F46"/>
    <w:rsid w:val="00B5216C"/>
    <w:rsid w:val="00B542B2"/>
    <w:rsid w:val="00B55883"/>
    <w:rsid w:val="00B56B54"/>
    <w:rsid w:val="00B60068"/>
    <w:rsid w:val="00B62F8C"/>
    <w:rsid w:val="00B64D04"/>
    <w:rsid w:val="00B6637F"/>
    <w:rsid w:val="00B7214C"/>
    <w:rsid w:val="00B73071"/>
    <w:rsid w:val="00B7481C"/>
    <w:rsid w:val="00B77757"/>
    <w:rsid w:val="00B80F84"/>
    <w:rsid w:val="00B83114"/>
    <w:rsid w:val="00B83A0E"/>
    <w:rsid w:val="00B85CA9"/>
    <w:rsid w:val="00B8663E"/>
    <w:rsid w:val="00B878D4"/>
    <w:rsid w:val="00B909E3"/>
    <w:rsid w:val="00B936C9"/>
    <w:rsid w:val="00B93F5B"/>
    <w:rsid w:val="00B947BC"/>
    <w:rsid w:val="00B94F9F"/>
    <w:rsid w:val="00B96112"/>
    <w:rsid w:val="00BA0DF5"/>
    <w:rsid w:val="00BA0FAF"/>
    <w:rsid w:val="00BA16B8"/>
    <w:rsid w:val="00BA524B"/>
    <w:rsid w:val="00BB1214"/>
    <w:rsid w:val="00BB1F0C"/>
    <w:rsid w:val="00BB263E"/>
    <w:rsid w:val="00BB6DBB"/>
    <w:rsid w:val="00BC1DC1"/>
    <w:rsid w:val="00BC4687"/>
    <w:rsid w:val="00BC4C66"/>
    <w:rsid w:val="00BC6A2D"/>
    <w:rsid w:val="00BD4B9C"/>
    <w:rsid w:val="00BD65BC"/>
    <w:rsid w:val="00BE063C"/>
    <w:rsid w:val="00BF3821"/>
    <w:rsid w:val="00BF6111"/>
    <w:rsid w:val="00BF7B60"/>
    <w:rsid w:val="00BF7DB7"/>
    <w:rsid w:val="00C006AA"/>
    <w:rsid w:val="00C053C2"/>
    <w:rsid w:val="00C06560"/>
    <w:rsid w:val="00C07DFF"/>
    <w:rsid w:val="00C11012"/>
    <w:rsid w:val="00C140DA"/>
    <w:rsid w:val="00C173F7"/>
    <w:rsid w:val="00C21CEA"/>
    <w:rsid w:val="00C2639C"/>
    <w:rsid w:val="00C33301"/>
    <w:rsid w:val="00C3696A"/>
    <w:rsid w:val="00C37D2C"/>
    <w:rsid w:val="00C403AB"/>
    <w:rsid w:val="00C4171C"/>
    <w:rsid w:val="00C43CEB"/>
    <w:rsid w:val="00C500C7"/>
    <w:rsid w:val="00C5295E"/>
    <w:rsid w:val="00C561CD"/>
    <w:rsid w:val="00C602E0"/>
    <w:rsid w:val="00C60D65"/>
    <w:rsid w:val="00C6107C"/>
    <w:rsid w:val="00C629F0"/>
    <w:rsid w:val="00C6303E"/>
    <w:rsid w:val="00C63E02"/>
    <w:rsid w:val="00C64AD8"/>
    <w:rsid w:val="00C659E9"/>
    <w:rsid w:val="00C71C8C"/>
    <w:rsid w:val="00C77308"/>
    <w:rsid w:val="00C7786E"/>
    <w:rsid w:val="00C779FC"/>
    <w:rsid w:val="00C77A59"/>
    <w:rsid w:val="00C810FC"/>
    <w:rsid w:val="00C83008"/>
    <w:rsid w:val="00C87D6B"/>
    <w:rsid w:val="00C90910"/>
    <w:rsid w:val="00C9146D"/>
    <w:rsid w:val="00C9576D"/>
    <w:rsid w:val="00C97354"/>
    <w:rsid w:val="00C978C9"/>
    <w:rsid w:val="00C97F7B"/>
    <w:rsid w:val="00C97FE8"/>
    <w:rsid w:val="00CA0A65"/>
    <w:rsid w:val="00CA188D"/>
    <w:rsid w:val="00CA2A15"/>
    <w:rsid w:val="00CA3630"/>
    <w:rsid w:val="00CA4613"/>
    <w:rsid w:val="00CA505B"/>
    <w:rsid w:val="00CA5E07"/>
    <w:rsid w:val="00CA7231"/>
    <w:rsid w:val="00CB20E1"/>
    <w:rsid w:val="00CB21C4"/>
    <w:rsid w:val="00CB347C"/>
    <w:rsid w:val="00CB5617"/>
    <w:rsid w:val="00CB6233"/>
    <w:rsid w:val="00CC0EF0"/>
    <w:rsid w:val="00CC4B7B"/>
    <w:rsid w:val="00CC5F81"/>
    <w:rsid w:val="00CD0D0A"/>
    <w:rsid w:val="00CD2847"/>
    <w:rsid w:val="00CD2B4B"/>
    <w:rsid w:val="00CE0A8E"/>
    <w:rsid w:val="00CE37C8"/>
    <w:rsid w:val="00CE4E38"/>
    <w:rsid w:val="00CE4FAB"/>
    <w:rsid w:val="00CF1647"/>
    <w:rsid w:val="00CF1CD7"/>
    <w:rsid w:val="00CF1DC7"/>
    <w:rsid w:val="00CF2121"/>
    <w:rsid w:val="00CF247E"/>
    <w:rsid w:val="00CF3162"/>
    <w:rsid w:val="00CF3434"/>
    <w:rsid w:val="00CF4109"/>
    <w:rsid w:val="00CF4F9B"/>
    <w:rsid w:val="00CF6478"/>
    <w:rsid w:val="00CF72CE"/>
    <w:rsid w:val="00D009E9"/>
    <w:rsid w:val="00D01E72"/>
    <w:rsid w:val="00D0272C"/>
    <w:rsid w:val="00D0598D"/>
    <w:rsid w:val="00D10E3E"/>
    <w:rsid w:val="00D12DBE"/>
    <w:rsid w:val="00D1304D"/>
    <w:rsid w:val="00D137D8"/>
    <w:rsid w:val="00D177E5"/>
    <w:rsid w:val="00D179EA"/>
    <w:rsid w:val="00D25B12"/>
    <w:rsid w:val="00D26908"/>
    <w:rsid w:val="00D306BE"/>
    <w:rsid w:val="00D32188"/>
    <w:rsid w:val="00D37956"/>
    <w:rsid w:val="00D37F99"/>
    <w:rsid w:val="00D4026B"/>
    <w:rsid w:val="00D40801"/>
    <w:rsid w:val="00D43120"/>
    <w:rsid w:val="00D47F86"/>
    <w:rsid w:val="00D5147B"/>
    <w:rsid w:val="00D533C7"/>
    <w:rsid w:val="00D551E0"/>
    <w:rsid w:val="00D56BAA"/>
    <w:rsid w:val="00D61877"/>
    <w:rsid w:val="00D64879"/>
    <w:rsid w:val="00D661AE"/>
    <w:rsid w:val="00D72900"/>
    <w:rsid w:val="00D72957"/>
    <w:rsid w:val="00D73D0A"/>
    <w:rsid w:val="00D82869"/>
    <w:rsid w:val="00D8361E"/>
    <w:rsid w:val="00D90456"/>
    <w:rsid w:val="00D90799"/>
    <w:rsid w:val="00D942BA"/>
    <w:rsid w:val="00D96F6C"/>
    <w:rsid w:val="00D97519"/>
    <w:rsid w:val="00DA1045"/>
    <w:rsid w:val="00DA2C88"/>
    <w:rsid w:val="00DA6685"/>
    <w:rsid w:val="00DB4F9A"/>
    <w:rsid w:val="00DC0301"/>
    <w:rsid w:val="00DC3045"/>
    <w:rsid w:val="00DC50B1"/>
    <w:rsid w:val="00DC5879"/>
    <w:rsid w:val="00DD42A7"/>
    <w:rsid w:val="00DD751B"/>
    <w:rsid w:val="00DE0873"/>
    <w:rsid w:val="00DE28CD"/>
    <w:rsid w:val="00DE2DFD"/>
    <w:rsid w:val="00DE4FDC"/>
    <w:rsid w:val="00DE533F"/>
    <w:rsid w:val="00DF1271"/>
    <w:rsid w:val="00DF1B39"/>
    <w:rsid w:val="00DF3A4C"/>
    <w:rsid w:val="00DF7A66"/>
    <w:rsid w:val="00E03D48"/>
    <w:rsid w:val="00E05DF4"/>
    <w:rsid w:val="00E1265D"/>
    <w:rsid w:val="00E2107C"/>
    <w:rsid w:val="00E21408"/>
    <w:rsid w:val="00E21B92"/>
    <w:rsid w:val="00E242CD"/>
    <w:rsid w:val="00E249CA"/>
    <w:rsid w:val="00E26A42"/>
    <w:rsid w:val="00E279FA"/>
    <w:rsid w:val="00E3179E"/>
    <w:rsid w:val="00E31A89"/>
    <w:rsid w:val="00E34D16"/>
    <w:rsid w:val="00E36EB3"/>
    <w:rsid w:val="00E407E9"/>
    <w:rsid w:val="00E41937"/>
    <w:rsid w:val="00E42541"/>
    <w:rsid w:val="00E42993"/>
    <w:rsid w:val="00E43334"/>
    <w:rsid w:val="00E4365D"/>
    <w:rsid w:val="00E51F11"/>
    <w:rsid w:val="00E549C5"/>
    <w:rsid w:val="00E637C7"/>
    <w:rsid w:val="00E6400C"/>
    <w:rsid w:val="00E64DFA"/>
    <w:rsid w:val="00E654CC"/>
    <w:rsid w:val="00E71439"/>
    <w:rsid w:val="00E71E36"/>
    <w:rsid w:val="00E71F67"/>
    <w:rsid w:val="00E72890"/>
    <w:rsid w:val="00E7322B"/>
    <w:rsid w:val="00E770B4"/>
    <w:rsid w:val="00E802CD"/>
    <w:rsid w:val="00E81443"/>
    <w:rsid w:val="00E82BF2"/>
    <w:rsid w:val="00E83338"/>
    <w:rsid w:val="00E84DA3"/>
    <w:rsid w:val="00E855C9"/>
    <w:rsid w:val="00E87F23"/>
    <w:rsid w:val="00E94C43"/>
    <w:rsid w:val="00E972A7"/>
    <w:rsid w:val="00EA045E"/>
    <w:rsid w:val="00EA0A0D"/>
    <w:rsid w:val="00EA36AB"/>
    <w:rsid w:val="00EB0E37"/>
    <w:rsid w:val="00EB1B1F"/>
    <w:rsid w:val="00EB3F33"/>
    <w:rsid w:val="00EC2447"/>
    <w:rsid w:val="00EC2E6D"/>
    <w:rsid w:val="00EC3D34"/>
    <w:rsid w:val="00EC4C21"/>
    <w:rsid w:val="00EC51C2"/>
    <w:rsid w:val="00ED57EE"/>
    <w:rsid w:val="00ED7076"/>
    <w:rsid w:val="00EE21C1"/>
    <w:rsid w:val="00EE3EA1"/>
    <w:rsid w:val="00EF01A0"/>
    <w:rsid w:val="00EF1A60"/>
    <w:rsid w:val="00EF35B3"/>
    <w:rsid w:val="00EF498D"/>
    <w:rsid w:val="00EF60B7"/>
    <w:rsid w:val="00F00BD5"/>
    <w:rsid w:val="00F07224"/>
    <w:rsid w:val="00F1301F"/>
    <w:rsid w:val="00F13DCB"/>
    <w:rsid w:val="00F14BE4"/>
    <w:rsid w:val="00F2026C"/>
    <w:rsid w:val="00F20C36"/>
    <w:rsid w:val="00F2324F"/>
    <w:rsid w:val="00F24F79"/>
    <w:rsid w:val="00F25A96"/>
    <w:rsid w:val="00F31DBE"/>
    <w:rsid w:val="00F328F1"/>
    <w:rsid w:val="00F33210"/>
    <w:rsid w:val="00F350CE"/>
    <w:rsid w:val="00F35826"/>
    <w:rsid w:val="00F36B82"/>
    <w:rsid w:val="00F37186"/>
    <w:rsid w:val="00F40036"/>
    <w:rsid w:val="00F42EF8"/>
    <w:rsid w:val="00F43597"/>
    <w:rsid w:val="00F45804"/>
    <w:rsid w:val="00F475BA"/>
    <w:rsid w:val="00F52318"/>
    <w:rsid w:val="00F5294C"/>
    <w:rsid w:val="00F52B22"/>
    <w:rsid w:val="00F52C9E"/>
    <w:rsid w:val="00F57E9A"/>
    <w:rsid w:val="00F636EB"/>
    <w:rsid w:val="00F6762B"/>
    <w:rsid w:val="00F834BE"/>
    <w:rsid w:val="00F85401"/>
    <w:rsid w:val="00F85A36"/>
    <w:rsid w:val="00F91FD2"/>
    <w:rsid w:val="00F95048"/>
    <w:rsid w:val="00FA07E7"/>
    <w:rsid w:val="00FA2C6F"/>
    <w:rsid w:val="00FA2E8B"/>
    <w:rsid w:val="00FA3005"/>
    <w:rsid w:val="00FA4EBB"/>
    <w:rsid w:val="00FA6086"/>
    <w:rsid w:val="00FA69D4"/>
    <w:rsid w:val="00FA6E6D"/>
    <w:rsid w:val="00FB08C0"/>
    <w:rsid w:val="00FB1F2A"/>
    <w:rsid w:val="00FB1FCC"/>
    <w:rsid w:val="00FB2655"/>
    <w:rsid w:val="00FB2E53"/>
    <w:rsid w:val="00FB3921"/>
    <w:rsid w:val="00FB4E70"/>
    <w:rsid w:val="00FB6BBD"/>
    <w:rsid w:val="00FC0382"/>
    <w:rsid w:val="00FC06B2"/>
    <w:rsid w:val="00FC187A"/>
    <w:rsid w:val="00FC51B6"/>
    <w:rsid w:val="00FC6EAA"/>
    <w:rsid w:val="00FD1F4B"/>
    <w:rsid w:val="00FD3082"/>
    <w:rsid w:val="00FD30FD"/>
    <w:rsid w:val="00FD59C2"/>
    <w:rsid w:val="00FD7642"/>
    <w:rsid w:val="00FE00AF"/>
    <w:rsid w:val="00FE4936"/>
    <w:rsid w:val="00FE551B"/>
    <w:rsid w:val="00FE6BF1"/>
    <w:rsid w:val="00FF3195"/>
    <w:rsid w:val="00FF4623"/>
    <w:rsid w:val="00FF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37B1"/>
  <w15:chartTrackingRefBased/>
  <w15:docId w15:val="{97FC85FB-DAFF-45AF-93E6-0F6C6BF2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rPr>
  </w:style>
  <w:style w:type="paragraph" w:styleId="Titlu3">
    <w:name w:val="heading 3"/>
    <w:basedOn w:val="Normal"/>
    <w:next w:val="Normal"/>
    <w:link w:val="Titlu3Caracter"/>
    <w:uiPriority w:val="9"/>
    <w:semiHidden/>
    <w:unhideWhenUsed/>
    <w:qFormat/>
    <w:rsid w:val="00F2026C"/>
    <w:pPr>
      <w:keepNext/>
      <w:spacing w:before="240" w:after="60"/>
      <w:outlineLvl w:val="2"/>
    </w:pPr>
    <w:rPr>
      <w:rFonts w:ascii="Calibri Light" w:eastAsia="Times New Roman" w:hAnsi="Calibri Light"/>
      <w:b/>
      <w:bCs/>
      <w:sz w:val="26"/>
      <w:szCs w:val="26"/>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val="ro-RO" w:eastAsia="ro-RO"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UnresolvedMention1">
    <w:name w:val="Unresolved Mention1"/>
    <w:uiPriority w:val="99"/>
    <w:semiHidden/>
    <w:unhideWhenUsed/>
    <w:rsid w:val="007E3328"/>
    <w:rPr>
      <w:color w:val="605E5C"/>
      <w:shd w:val="clear" w:color="auto" w:fill="E1DFDD"/>
    </w:rPr>
  </w:style>
  <w:style w:type="character" w:styleId="HyperlinkParcurs">
    <w:name w:val="FollowedHyperlink"/>
    <w:uiPriority w:val="99"/>
    <w:semiHidden/>
    <w:unhideWhenUsed/>
    <w:rsid w:val="00DF7A66"/>
    <w:rPr>
      <w:color w:val="954F72"/>
      <w:u w:val="single"/>
    </w:rPr>
  </w:style>
  <w:style w:type="character" w:customStyle="1" w:styleId="Titlu3Caracter">
    <w:name w:val="Titlu 3 Caracter"/>
    <w:link w:val="Titlu3"/>
    <w:uiPriority w:val="9"/>
    <w:semiHidden/>
    <w:rsid w:val="00F2026C"/>
    <w:rPr>
      <w:rFonts w:ascii="Calibri Light" w:eastAsia="Times New Roman" w:hAnsi="Calibri Light" w:cs="Times New Roman"/>
      <w:b/>
      <w:bCs/>
      <w:sz w:val="26"/>
      <w:szCs w:val="26"/>
    </w:rPr>
  </w:style>
  <w:style w:type="character" w:styleId="MeniuneNerezolvat">
    <w:name w:val="Unresolved Mention"/>
    <w:basedOn w:val="Fontdeparagrafimplicit"/>
    <w:uiPriority w:val="99"/>
    <w:semiHidden/>
    <w:unhideWhenUsed/>
    <w:rsid w:val="00CF1DC7"/>
    <w:rPr>
      <w:color w:val="605E5C"/>
      <w:shd w:val="clear" w:color="auto" w:fill="E1DFDD"/>
    </w:rPr>
  </w:style>
  <w:style w:type="character" w:styleId="Numrdepagin">
    <w:name w:val="page number"/>
    <w:basedOn w:val="Fontdeparagrafimplicit"/>
    <w:uiPriority w:val="99"/>
    <w:semiHidden/>
    <w:unhideWhenUsed/>
    <w:rsid w:val="002D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12231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hysimlab.usm.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physimlab.u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EF84F-C222-4353-A435-2998C53A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1258</Words>
  <Characters>7303</Characters>
  <Application>Microsoft Office Word</Application>
  <DocSecurity>0</DocSecurity>
  <Lines>60</Lines>
  <Paragraphs>17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8544</CharactersWithSpaces>
  <SharedDoc>false</SharedDoc>
  <HLinks>
    <vt:vector size="174" baseType="variant">
      <vt:variant>
        <vt:i4>4063339</vt:i4>
      </vt:variant>
      <vt:variant>
        <vt:i4>84</vt:i4>
      </vt:variant>
      <vt:variant>
        <vt:i4>0</vt:i4>
      </vt:variant>
      <vt:variant>
        <vt:i4>5</vt:i4>
      </vt:variant>
      <vt:variant>
        <vt:lpwstr>https://www.db.agepi.md/Inventions/details/s 2022 0001</vt:lpwstr>
      </vt:variant>
      <vt:variant>
        <vt:lpwstr/>
      </vt:variant>
      <vt:variant>
        <vt:i4>5767192</vt:i4>
      </vt:variant>
      <vt:variant>
        <vt:i4>81</vt:i4>
      </vt:variant>
      <vt:variant>
        <vt:i4>0</vt:i4>
      </vt:variant>
      <vt:variant>
        <vt:i4>5</vt:i4>
      </vt:variant>
      <vt:variant>
        <vt:lpwstr>http://repository.utm.md/bitstream/handle/5014/28722/Int-Conf-ECCO-2024-Abstract-Book-p47-48.pdf</vt:lpwstr>
      </vt:variant>
      <vt:variant>
        <vt:lpwstr/>
      </vt:variant>
      <vt:variant>
        <vt:i4>1507357</vt:i4>
      </vt:variant>
      <vt:variant>
        <vt:i4>78</vt:i4>
      </vt:variant>
      <vt:variant>
        <vt:i4>0</vt:i4>
      </vt:variant>
      <vt:variant>
        <vt:i4>5</vt:i4>
      </vt:variant>
      <vt:variant>
        <vt:lpwstr>https://ibn.idsi.md/sites/default/files/imag_file/p-48_24.pdf</vt:lpwstr>
      </vt:variant>
      <vt:variant>
        <vt:lpwstr/>
      </vt:variant>
      <vt:variant>
        <vt:i4>3801207</vt:i4>
      </vt:variant>
      <vt:variant>
        <vt:i4>75</vt:i4>
      </vt:variant>
      <vt:variant>
        <vt:i4>0</vt:i4>
      </vt:variant>
      <vt:variant>
        <vt:i4>5</vt:i4>
      </vt:variant>
      <vt:variant>
        <vt:lpwstr>https://oproteh.ub.ro/assets/abstracts2024.pdf?v=1</vt:lpwstr>
      </vt:variant>
      <vt:variant>
        <vt:lpwstr/>
      </vt:variant>
      <vt:variant>
        <vt:i4>720923</vt:i4>
      </vt:variant>
      <vt:variant>
        <vt:i4>72</vt:i4>
      </vt:variant>
      <vt:variant>
        <vt:i4>0</vt:i4>
      </vt:variant>
      <vt:variant>
        <vt:i4>5</vt:i4>
      </vt:variant>
      <vt:variant>
        <vt:lpwstr>https://ibn.idsi.md/sites/default/files/imag_file/88-92_49.pdf</vt:lpwstr>
      </vt:variant>
      <vt:variant>
        <vt:lpwstr/>
      </vt:variant>
      <vt:variant>
        <vt:i4>851989</vt:i4>
      </vt:variant>
      <vt:variant>
        <vt:i4>69</vt:i4>
      </vt:variant>
      <vt:variant>
        <vt:i4>0</vt:i4>
      </vt:variant>
      <vt:variant>
        <vt:i4>5</vt:i4>
      </vt:variant>
      <vt:variant>
        <vt:lpwstr>https://ibn.idsi.md/sites/default/files/imag_file/77-82_51.pdf</vt:lpwstr>
      </vt:variant>
      <vt:variant>
        <vt:lpwstr/>
      </vt:variant>
      <vt:variant>
        <vt:i4>3080240</vt:i4>
      </vt:variant>
      <vt:variant>
        <vt:i4>66</vt:i4>
      </vt:variant>
      <vt:variant>
        <vt:i4>0</vt:i4>
      </vt:variant>
      <vt:variant>
        <vt:i4>5</vt:i4>
      </vt:variant>
      <vt:variant>
        <vt:lpwstr>https://ibn.idsi.md/sites/default/files/imag_file/134-138_41.pdf</vt:lpwstr>
      </vt:variant>
      <vt:variant>
        <vt:lpwstr/>
      </vt:variant>
      <vt:variant>
        <vt:i4>2949179</vt:i4>
      </vt:variant>
      <vt:variant>
        <vt:i4>63</vt:i4>
      </vt:variant>
      <vt:variant>
        <vt:i4>0</vt:i4>
      </vt:variant>
      <vt:variant>
        <vt:i4>5</vt:i4>
      </vt:variant>
      <vt:variant>
        <vt:lpwstr>https://ibn.idsi.md/sites/default/files/imag_file/106-110_52.pdf</vt:lpwstr>
      </vt:variant>
      <vt:variant>
        <vt:lpwstr/>
      </vt:variant>
      <vt:variant>
        <vt:i4>4063356</vt:i4>
      </vt:variant>
      <vt:variant>
        <vt:i4>60</vt:i4>
      </vt:variant>
      <vt:variant>
        <vt:i4>0</vt:i4>
      </vt:variant>
      <vt:variant>
        <vt:i4>5</vt:i4>
      </vt:variant>
      <vt:variant>
        <vt:lpwstr>https://ibn.idsi.md/sites/default/files/imag_file/98-105_25.pdf</vt:lpwstr>
      </vt:variant>
      <vt:variant>
        <vt:lpwstr/>
      </vt:variant>
      <vt:variant>
        <vt:i4>589854</vt:i4>
      </vt:variant>
      <vt:variant>
        <vt:i4>57</vt:i4>
      </vt:variant>
      <vt:variant>
        <vt:i4>0</vt:i4>
      </vt:variant>
      <vt:variant>
        <vt:i4>5</vt:i4>
      </vt:variant>
      <vt:variant>
        <vt:lpwstr>https://ibn.idsi.md/sites/default/files/imag_file/93-97_50.pdf</vt:lpwstr>
      </vt:variant>
      <vt:variant>
        <vt:lpwstr/>
      </vt:variant>
      <vt:variant>
        <vt:i4>65556</vt:i4>
      </vt:variant>
      <vt:variant>
        <vt:i4>54</vt:i4>
      </vt:variant>
      <vt:variant>
        <vt:i4>0</vt:i4>
      </vt:variant>
      <vt:variant>
        <vt:i4>5</vt:i4>
      </vt:variant>
      <vt:variant>
        <vt:lpwstr>https://ibn.idsi.md/sites/default/files/imag_file/15-22_25.pdf</vt:lpwstr>
      </vt:variant>
      <vt:variant>
        <vt:lpwstr/>
      </vt:variant>
      <vt:variant>
        <vt:i4>65558</vt:i4>
      </vt:variant>
      <vt:variant>
        <vt:i4>51</vt:i4>
      </vt:variant>
      <vt:variant>
        <vt:i4>0</vt:i4>
      </vt:variant>
      <vt:variant>
        <vt:i4>5</vt:i4>
      </vt:variant>
      <vt:variant>
        <vt:lpwstr>https://ibn.idsi.md/sites/default/files/imag_file/11-14_62.pdf</vt:lpwstr>
      </vt:variant>
      <vt:variant>
        <vt:lpwstr/>
      </vt:variant>
      <vt:variant>
        <vt:i4>6422578</vt:i4>
      </vt:variant>
      <vt:variant>
        <vt:i4>48</vt:i4>
      </vt:variant>
      <vt:variant>
        <vt:i4>0</vt:i4>
      </vt:variant>
      <vt:variant>
        <vt:i4>5</vt:i4>
      </vt:variant>
      <vt:variant>
        <vt:lpwstr>https://zenodo.org/records/11621384</vt:lpwstr>
      </vt:variant>
      <vt:variant>
        <vt:lpwstr/>
      </vt:variant>
      <vt:variant>
        <vt:i4>7471167</vt:i4>
      </vt:variant>
      <vt:variant>
        <vt:i4>45</vt:i4>
      </vt:variant>
      <vt:variant>
        <vt:i4>0</vt:i4>
      </vt:variant>
      <vt:variant>
        <vt:i4>5</vt:i4>
      </vt:variant>
      <vt:variant>
        <vt:lpwstr>http://akademos.asm.md/files/11-17.pdf</vt:lpwstr>
      </vt:variant>
      <vt:variant>
        <vt:lpwstr/>
      </vt:variant>
      <vt:variant>
        <vt:i4>589836</vt:i4>
      </vt:variant>
      <vt:variant>
        <vt:i4>42</vt:i4>
      </vt:variant>
      <vt:variant>
        <vt:i4>0</vt:i4>
      </vt:variant>
      <vt:variant>
        <vt:i4>5</vt:i4>
      </vt:variant>
      <vt:variant>
        <vt:lpwstr>https://link.springer.com/article/10.1007/s44274-024-00069-7</vt:lpwstr>
      </vt:variant>
      <vt:variant>
        <vt:lpwstr/>
      </vt:variant>
      <vt:variant>
        <vt:i4>8192053</vt:i4>
      </vt:variant>
      <vt:variant>
        <vt:i4>39</vt:i4>
      </vt:variant>
      <vt:variant>
        <vt:i4>0</vt:i4>
      </vt:variant>
      <vt:variant>
        <vt:i4>5</vt:i4>
      </vt:variant>
      <vt:variant>
        <vt:lpwstr>https://doi.org/10.3390/ma17020405</vt:lpwstr>
      </vt:variant>
      <vt:variant>
        <vt:lpwstr/>
      </vt:variant>
      <vt:variant>
        <vt:i4>2162744</vt:i4>
      </vt:variant>
      <vt:variant>
        <vt:i4>36</vt:i4>
      </vt:variant>
      <vt:variant>
        <vt:i4>0</vt:i4>
      </vt:variant>
      <vt:variant>
        <vt:i4>5</vt:i4>
      </vt:variant>
      <vt:variant>
        <vt:lpwstr>https://doi.org/10.1016/j.mssp.2023.108040</vt:lpwstr>
      </vt:variant>
      <vt:variant>
        <vt:lpwstr/>
      </vt:variant>
      <vt:variant>
        <vt:i4>5111826</vt:i4>
      </vt:variant>
      <vt:variant>
        <vt:i4>33</vt:i4>
      </vt:variant>
      <vt:variant>
        <vt:i4>0</vt:i4>
      </vt:variant>
      <vt:variant>
        <vt:i4>5</vt:i4>
      </vt:variant>
      <vt:variant>
        <vt:lpwstr>http://ephysimlab.usm.md/</vt:lpwstr>
      </vt:variant>
      <vt:variant>
        <vt:lpwstr/>
      </vt:variant>
      <vt:variant>
        <vt:i4>5111826</vt:i4>
      </vt:variant>
      <vt:variant>
        <vt:i4>30</vt:i4>
      </vt:variant>
      <vt:variant>
        <vt:i4>0</vt:i4>
      </vt:variant>
      <vt:variant>
        <vt:i4>5</vt:i4>
      </vt:variant>
      <vt:variant>
        <vt:lpwstr>http://ephysimlab.usm.md/</vt:lpwstr>
      </vt:variant>
      <vt:variant>
        <vt:lpwstr/>
      </vt:variant>
      <vt:variant>
        <vt:i4>3473533</vt:i4>
      </vt:variant>
      <vt:variant>
        <vt:i4>27</vt:i4>
      </vt:variant>
      <vt:variant>
        <vt:i4>0</vt:i4>
      </vt:variant>
      <vt:variant>
        <vt:i4>5</vt:i4>
      </vt:variant>
      <vt:variant>
        <vt:lpwstr>https://www.youtube.com/watch?app=desktop&amp;v=vw4YPJPiRM8</vt:lpwstr>
      </vt:variant>
      <vt:variant>
        <vt:lpwstr/>
      </vt:variant>
      <vt:variant>
        <vt:i4>3932234</vt:i4>
      </vt:variant>
      <vt:variant>
        <vt:i4>24</vt:i4>
      </vt:variant>
      <vt:variant>
        <vt:i4>0</vt:i4>
      </vt:variant>
      <vt:variant>
        <vt:i4>5</vt:i4>
      </vt:variant>
      <vt:variant>
        <vt:lpwstr>https://ephysimlab.usm.md/?page_id=50</vt:lpwstr>
      </vt:variant>
      <vt:variant>
        <vt:lpwstr/>
      </vt:variant>
      <vt:variant>
        <vt:i4>5111826</vt:i4>
      </vt:variant>
      <vt:variant>
        <vt:i4>21</vt:i4>
      </vt:variant>
      <vt:variant>
        <vt:i4>0</vt:i4>
      </vt:variant>
      <vt:variant>
        <vt:i4>5</vt:i4>
      </vt:variant>
      <vt:variant>
        <vt:lpwstr>http://ephysimlab.usm.md/</vt:lpwstr>
      </vt:variant>
      <vt:variant>
        <vt:lpwstr/>
      </vt:variant>
      <vt:variant>
        <vt:i4>4522070</vt:i4>
      </vt:variant>
      <vt:variant>
        <vt:i4>18</vt:i4>
      </vt:variant>
      <vt:variant>
        <vt:i4>0</vt:i4>
      </vt:variant>
      <vt:variant>
        <vt:i4>5</vt:i4>
      </vt:variant>
      <vt:variant>
        <vt:lpwstr>https://www.techdefense.org/</vt:lpwstr>
      </vt:variant>
      <vt:variant>
        <vt:lpwstr/>
      </vt:variant>
      <vt:variant>
        <vt:i4>7602231</vt:i4>
      </vt:variant>
      <vt:variant>
        <vt:i4>15</vt:i4>
      </vt:variant>
      <vt:variant>
        <vt:i4>0</vt:i4>
      </vt:variant>
      <vt:variant>
        <vt:i4>5</vt:i4>
      </vt:variant>
      <vt:variant>
        <vt:lpwstr>https://doi.org/10.5281/zenodo.11621384</vt:lpwstr>
      </vt:variant>
      <vt:variant>
        <vt:lpwstr/>
      </vt:variant>
      <vt:variant>
        <vt:i4>2293873</vt:i4>
      </vt:variant>
      <vt:variant>
        <vt:i4>12</vt:i4>
      </vt:variant>
      <vt:variant>
        <vt:i4>0</vt:i4>
      </vt:variant>
      <vt:variant>
        <vt:i4>5</vt:i4>
      </vt:variant>
      <vt:variant>
        <vt:lpwstr>https://ealert.md/</vt:lpwstr>
      </vt:variant>
      <vt:variant>
        <vt:lpwstr/>
      </vt:variant>
      <vt:variant>
        <vt:i4>2818100</vt:i4>
      </vt:variant>
      <vt:variant>
        <vt:i4>9</vt:i4>
      </vt:variant>
      <vt:variant>
        <vt:i4>0</vt:i4>
      </vt:variant>
      <vt:variant>
        <vt:i4>5</vt:i4>
      </vt:variant>
      <vt:variant>
        <vt:lpwstr>https://doi.org/10.1007/s44274-024-00069-7</vt:lpwstr>
      </vt:variant>
      <vt:variant>
        <vt:lpwstr/>
      </vt:variant>
      <vt:variant>
        <vt:i4>4063339</vt:i4>
      </vt:variant>
      <vt:variant>
        <vt:i4>6</vt:i4>
      </vt:variant>
      <vt:variant>
        <vt:i4>0</vt:i4>
      </vt:variant>
      <vt:variant>
        <vt:i4>5</vt:i4>
      </vt:variant>
      <vt:variant>
        <vt:lpwstr>https://www.db.agepi.md/Inventions/details/s 2022 0001</vt:lpwstr>
      </vt:variant>
      <vt:variant>
        <vt:lpwstr/>
      </vt:variant>
      <vt:variant>
        <vt:i4>4522019</vt:i4>
      </vt:variant>
      <vt:variant>
        <vt:i4>3</vt:i4>
      </vt:variant>
      <vt:variant>
        <vt:i4>0</vt:i4>
      </vt:variant>
      <vt:variant>
        <vt:i4>5</vt:i4>
      </vt:variant>
      <vt:variant>
        <vt:lpwstr>https://conferinte.stiu.md/event_page/884</vt:lpwstr>
      </vt:variant>
      <vt:variant>
        <vt:lpwstr/>
      </vt:variant>
      <vt:variant>
        <vt:i4>917630</vt:i4>
      </vt:variant>
      <vt:variant>
        <vt:i4>0</vt:i4>
      </vt:variant>
      <vt:variant>
        <vt:i4>0</vt:i4>
      </vt:variant>
      <vt:variant>
        <vt:i4>5</vt:i4>
      </vt:variant>
      <vt:variant>
        <vt:lpwstr>https://ephysimlab.usm.md/?page_id=740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2026-01-20T08:52:00Z</cp:lastPrinted>
  <dcterms:created xsi:type="dcterms:W3CDTF">2026-01-20T08:52:00Z</dcterms:created>
  <dcterms:modified xsi:type="dcterms:W3CDTF">2026-01-20T08:53:00Z</dcterms:modified>
</cp:coreProperties>
</file>