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90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586294" w:rsidRPr="00353F17" w14:paraId="779FE567" w14:textId="77777777" w:rsidTr="00586294">
        <w:trPr>
          <w:trHeight w:val="2516"/>
        </w:trPr>
        <w:tc>
          <w:tcPr>
            <w:tcW w:w="4390" w:type="dxa"/>
          </w:tcPr>
          <w:p w14:paraId="06910B08" w14:textId="77777777" w:rsidR="00586294" w:rsidRPr="00203078" w:rsidRDefault="00586294" w:rsidP="00586294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0560F725" w14:textId="77777777" w:rsidR="00586294" w:rsidRPr="00203078" w:rsidRDefault="00586294" w:rsidP="0058629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73F5F39F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Pr="00203078">
              <w:rPr>
                <w:b/>
                <w:lang w:val="ro-RO"/>
              </w:rPr>
              <w:t>SECŢIA ŞTIINŢE ALE VIEȚII</w:t>
            </w:r>
          </w:p>
          <w:p w14:paraId="3D9008E8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</w:p>
          <w:p w14:paraId="59B286B8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0E723E6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2E590D57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6193D4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1F7101F6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4D64FAF4" w14:textId="77777777" w:rsidR="00586294" w:rsidRPr="00203078" w:rsidRDefault="00586294" w:rsidP="00586294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4C309395" wp14:editId="7E9A9C02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C5282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2BF62656" w14:textId="77777777" w:rsidR="00586294" w:rsidRPr="00203078" w:rsidRDefault="00586294" w:rsidP="00586294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1D29744E" w14:textId="77777777" w:rsidR="00586294" w:rsidRPr="00203078" w:rsidRDefault="00586294" w:rsidP="0058629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5A5F9D9D" w14:textId="77777777" w:rsidR="00586294" w:rsidRPr="00203078" w:rsidRDefault="00586294" w:rsidP="0058629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212E829A" w14:textId="77777777" w:rsidR="00586294" w:rsidRPr="00203078" w:rsidRDefault="00586294" w:rsidP="00586294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Pr="00203078">
              <w:rPr>
                <w:b/>
                <w:lang w:val="ro-RO"/>
              </w:rPr>
              <w:t>SECTION LIFE SCIENCES</w:t>
            </w:r>
          </w:p>
          <w:p w14:paraId="10551D5F" w14:textId="77777777" w:rsidR="00586294" w:rsidRPr="00203078" w:rsidRDefault="00586294" w:rsidP="00586294">
            <w:pPr>
              <w:ind w:left="691"/>
              <w:rPr>
                <w:b/>
                <w:lang w:val="ro-RO"/>
              </w:rPr>
            </w:pPr>
          </w:p>
          <w:p w14:paraId="2C548DAB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42CBAFE3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1B277E58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5526B881" w14:textId="77777777" w:rsidR="00586294" w:rsidRPr="00203078" w:rsidRDefault="00586294" w:rsidP="00586294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9811217" w14:textId="77777777" w:rsidR="00586294" w:rsidRPr="00203078" w:rsidRDefault="00586294" w:rsidP="00586294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3DB8B3F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353F17" w:rsidRPr="00353F17">
        <w:rPr>
          <w:b/>
          <w:sz w:val="24"/>
          <w:szCs w:val="24"/>
          <w:lang w:val="ro-RO"/>
        </w:rPr>
        <w:t>25.80013.5107.32ROMD</w:t>
      </w:r>
      <w:r w:rsidR="00DE24AC">
        <w:rPr>
          <w:b/>
          <w:sz w:val="24"/>
          <w:szCs w:val="24"/>
          <w:lang w:val="ro-RO"/>
        </w:rPr>
        <w:t xml:space="preserve"> „</w:t>
      </w:r>
      <w:r w:rsidR="00353F17" w:rsidRPr="00353F17">
        <w:rPr>
          <w:b/>
          <w:sz w:val="24"/>
          <w:szCs w:val="24"/>
          <w:lang w:val="ro-RO"/>
        </w:rPr>
        <w:t xml:space="preserve">De la extracție la </w:t>
      </w:r>
      <w:proofErr w:type="spellStart"/>
      <w:r w:rsidR="00353F17" w:rsidRPr="00353F17">
        <w:rPr>
          <w:b/>
          <w:sz w:val="24"/>
          <w:szCs w:val="24"/>
          <w:lang w:val="ro-RO"/>
        </w:rPr>
        <w:t>bioactivitate</w:t>
      </w:r>
      <w:proofErr w:type="spellEnd"/>
      <w:r w:rsidR="00353F17" w:rsidRPr="00353F17">
        <w:rPr>
          <w:b/>
          <w:sz w:val="24"/>
          <w:szCs w:val="24"/>
          <w:lang w:val="ro-RO"/>
        </w:rPr>
        <w:t xml:space="preserve">: optimizarea recuperării asistate cu ultrasunete a polifenolilor din tescovina de </w:t>
      </w:r>
      <w:proofErr w:type="spellStart"/>
      <w:r w:rsidR="00353F17" w:rsidRPr="00353F17">
        <w:rPr>
          <w:b/>
          <w:sz w:val="24"/>
          <w:szCs w:val="24"/>
          <w:lang w:val="ro-RO"/>
        </w:rPr>
        <w:t>Aronia</w:t>
      </w:r>
      <w:proofErr w:type="spellEnd"/>
      <w:r w:rsidR="00353F17" w:rsidRPr="00353F17">
        <w:rPr>
          <w:b/>
          <w:sz w:val="24"/>
          <w:szCs w:val="24"/>
          <w:lang w:val="ro-RO"/>
        </w:rPr>
        <w:t xml:space="preserve"> </w:t>
      </w:r>
      <w:proofErr w:type="spellStart"/>
      <w:r w:rsidR="00353F17" w:rsidRPr="00353F17">
        <w:rPr>
          <w:b/>
          <w:sz w:val="24"/>
          <w:szCs w:val="24"/>
          <w:lang w:val="ro-RO"/>
        </w:rPr>
        <w:t>Melanocarpa</w:t>
      </w:r>
      <w:proofErr w:type="spellEnd"/>
      <w:r w:rsidR="00353F17" w:rsidRPr="00353F17">
        <w:rPr>
          <w:b/>
          <w:sz w:val="24"/>
          <w:szCs w:val="24"/>
          <w:lang w:val="ro-RO"/>
        </w:rPr>
        <w:t xml:space="preserve"> (</w:t>
      </w:r>
      <w:proofErr w:type="spellStart"/>
      <w:r w:rsidR="00353F17" w:rsidRPr="00353F17">
        <w:rPr>
          <w:b/>
          <w:sz w:val="24"/>
          <w:szCs w:val="24"/>
          <w:lang w:val="ro-RO"/>
        </w:rPr>
        <w:t>michx</w:t>
      </w:r>
      <w:proofErr w:type="spellEnd"/>
      <w:r w:rsidR="00353F17" w:rsidRPr="00353F17">
        <w:rPr>
          <w:b/>
          <w:sz w:val="24"/>
          <w:szCs w:val="24"/>
          <w:lang w:val="ro-RO"/>
        </w:rPr>
        <w:t xml:space="preserve">.) </w:t>
      </w:r>
      <w:proofErr w:type="spellStart"/>
      <w:r w:rsidR="00353F17" w:rsidRPr="00353F17">
        <w:rPr>
          <w:b/>
          <w:sz w:val="24"/>
          <w:szCs w:val="24"/>
          <w:lang w:val="ro-RO"/>
        </w:rPr>
        <w:t>Elliott</w:t>
      </w:r>
      <w:proofErr w:type="spellEnd"/>
      <w:r w:rsidR="00353F17" w:rsidRPr="00353F17">
        <w:rPr>
          <w:b/>
          <w:sz w:val="24"/>
          <w:szCs w:val="24"/>
          <w:lang w:val="ro-RO"/>
        </w:rPr>
        <w:t xml:space="preserve"> cu tratament pre-enzimatic și fermentație </w:t>
      </w:r>
      <w:proofErr w:type="spellStart"/>
      <w:r w:rsidR="00353F17" w:rsidRPr="00353F17">
        <w:rPr>
          <w:b/>
          <w:sz w:val="24"/>
          <w:szCs w:val="24"/>
          <w:lang w:val="ro-RO"/>
        </w:rPr>
        <w:t>lab</w:t>
      </w:r>
      <w:proofErr w:type="spellEnd"/>
      <w:r w:rsidR="00DE24AC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353F17" w:rsidRPr="00353F17">
        <w:rPr>
          <w:b/>
          <w:sz w:val="24"/>
          <w:szCs w:val="24"/>
          <w:lang w:val="ro-RO"/>
        </w:rPr>
        <w:t xml:space="preserve">Parii Sergiu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191961">
        <w:rPr>
          <w:b/>
          <w:sz w:val="24"/>
          <w:szCs w:val="24"/>
          <w:lang w:val="ro-RO"/>
        </w:rPr>
        <w:t>I</w:t>
      </w:r>
      <w:r w:rsidR="002D2813" w:rsidRPr="002D2813">
        <w:rPr>
          <w:b/>
          <w:sz w:val="24"/>
          <w:szCs w:val="24"/>
          <w:lang w:val="ro-RO"/>
        </w:rPr>
        <w:t>I:</w:t>
      </w:r>
      <w:r w:rsidR="00191961" w:rsidRPr="00191961">
        <w:rPr>
          <w:lang w:val="en-US"/>
        </w:rPr>
        <w:t xml:space="preserve"> </w:t>
      </w:r>
      <w:r w:rsidR="00191961" w:rsidRPr="00191961">
        <w:rPr>
          <w:b/>
          <w:sz w:val="24"/>
          <w:szCs w:val="24"/>
          <w:lang w:val="ro-RO"/>
        </w:rPr>
        <w:t>Agricultură durabilă, Securitate alimentară</w:t>
      </w:r>
      <w:r w:rsidR="002D2813" w:rsidRPr="002D2813">
        <w:rPr>
          <w:b/>
          <w:sz w:val="24"/>
          <w:szCs w:val="24"/>
          <w:lang w:val="ro-RO"/>
        </w:rPr>
        <w:t>),</w:t>
      </w:r>
      <w:bookmarkStart w:id="2" w:name="_Hlk91045286"/>
      <w:r w:rsidR="007745A0" w:rsidRPr="007745A0">
        <w:rPr>
          <w:lang w:val="en-US"/>
        </w:rPr>
        <w:t xml:space="preserve"> </w:t>
      </w:r>
      <w:r w:rsidR="007745A0" w:rsidRPr="007745A0">
        <w:rPr>
          <w:b/>
          <w:sz w:val="24"/>
          <w:szCs w:val="24"/>
          <w:lang w:val="ro-RO"/>
        </w:rPr>
        <w:t>Universitatea de Stat de Medicina și Farmacie „Nicolae Testemițanu”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2B370507" w:rsidR="004C422F" w:rsidRPr="009B3B7E" w:rsidRDefault="00003986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 w:rsidRPr="00003986">
        <w:rPr>
          <w:bCs/>
          <w:sz w:val="24"/>
          <w:szCs w:val="24"/>
          <w:lang w:val="ro-RO"/>
        </w:rPr>
        <w:t>Scopul și obiectivele au fost reflectate foarte bine</w:t>
      </w:r>
      <w:r w:rsidR="00D018BC">
        <w:rPr>
          <w:bCs/>
          <w:sz w:val="24"/>
          <w:szCs w:val="24"/>
          <w:lang w:val="ro-RO"/>
        </w:rPr>
        <w:t>.</w:t>
      </w: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6FBE73C7" w:rsidR="00ED402C" w:rsidRPr="009B3B7E" w:rsidRDefault="008D71A0" w:rsidP="008D71A0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ro-RO"/>
        </w:rPr>
        <w:t>R</w:t>
      </w:r>
      <w:r w:rsidRPr="008D71A0">
        <w:rPr>
          <w:bCs/>
          <w:sz w:val="24"/>
          <w:szCs w:val="24"/>
          <w:lang w:val="ro-RO"/>
        </w:rPr>
        <w:t>ezultatele obținute în cadrul proiectului</w:t>
      </w:r>
      <w:r>
        <w:rPr>
          <w:bCs/>
          <w:sz w:val="24"/>
          <w:szCs w:val="24"/>
          <w:lang w:val="ro-RO"/>
        </w:rPr>
        <w:t xml:space="preserve"> </w:t>
      </w:r>
      <w:r w:rsidRPr="008D71A0">
        <w:rPr>
          <w:bCs/>
          <w:sz w:val="24"/>
          <w:szCs w:val="24"/>
          <w:lang w:val="ro-RO"/>
        </w:rPr>
        <w:t>au fost diseminate prin participarea la manifestări științifice și prin publicarea rezultatelor în materiale ale conferințelor de specialitate</w:t>
      </w:r>
      <w:r>
        <w:rPr>
          <w:bCs/>
          <w:sz w:val="24"/>
          <w:szCs w:val="24"/>
          <w:lang w:val="ro-RO"/>
        </w:rPr>
        <w:t xml:space="preserve"> - </w:t>
      </w:r>
      <w:r w:rsidRPr="008D71A0">
        <w:rPr>
          <w:bCs/>
          <w:sz w:val="24"/>
          <w:szCs w:val="24"/>
          <w:lang w:val="ro-RO"/>
        </w:rPr>
        <w:t xml:space="preserve">1 teză </w:t>
      </w:r>
      <w:r>
        <w:rPr>
          <w:bCs/>
          <w:sz w:val="24"/>
          <w:szCs w:val="24"/>
          <w:lang w:val="ro-RO"/>
        </w:rPr>
        <w:t xml:space="preserve">la o </w:t>
      </w:r>
      <w:r w:rsidRPr="008D71A0">
        <w:rPr>
          <w:bCs/>
          <w:sz w:val="24"/>
          <w:szCs w:val="24"/>
          <w:lang w:val="ro-RO"/>
        </w:rPr>
        <w:t>conferință științifică națională cu participare internațională</w:t>
      </w:r>
      <w:r>
        <w:rPr>
          <w:bCs/>
          <w:sz w:val="24"/>
          <w:szCs w:val="24"/>
          <w:lang w:val="ro-RO"/>
        </w:rPr>
        <w:t xml:space="preserve"> și 1 </w:t>
      </w:r>
      <w:r w:rsidRPr="008D71A0">
        <w:rPr>
          <w:bCs/>
          <w:sz w:val="24"/>
          <w:szCs w:val="24"/>
          <w:lang w:val="ro-RO"/>
        </w:rPr>
        <w:t xml:space="preserve">poster </w:t>
      </w:r>
      <w:r>
        <w:rPr>
          <w:bCs/>
          <w:sz w:val="24"/>
          <w:szCs w:val="24"/>
          <w:lang w:val="ro-RO"/>
        </w:rPr>
        <w:t>la o c</w:t>
      </w:r>
      <w:r w:rsidRPr="008D71A0">
        <w:rPr>
          <w:bCs/>
          <w:sz w:val="24"/>
          <w:szCs w:val="24"/>
          <w:lang w:val="ro-RO"/>
        </w:rPr>
        <w:t>onferinț</w:t>
      </w:r>
      <w:r>
        <w:rPr>
          <w:bCs/>
          <w:sz w:val="24"/>
          <w:szCs w:val="24"/>
          <w:lang w:val="ro-RO"/>
        </w:rPr>
        <w:t xml:space="preserve">ă </w:t>
      </w:r>
      <w:r w:rsidRPr="008D71A0">
        <w:rPr>
          <w:bCs/>
          <w:sz w:val="24"/>
          <w:szCs w:val="24"/>
          <w:lang w:val="ro-RO"/>
        </w:rPr>
        <w:t>științifico-practice a tinerilor cercetători</w:t>
      </w:r>
      <w:r w:rsidR="008C3B1F" w:rsidRPr="008C3B1F">
        <w:rPr>
          <w:bCs/>
          <w:sz w:val="24"/>
          <w:szCs w:val="24"/>
          <w:lang w:val="ro-RO"/>
        </w:rPr>
        <w:t>.</w:t>
      </w: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5" w:name="_Hlk217634046"/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bookmarkEnd w:id="5"/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3745DCFA" w:rsidR="0050131C" w:rsidRDefault="008C3B1F" w:rsidP="003C6522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8C3B1F">
        <w:rPr>
          <w:bCs/>
          <w:sz w:val="24"/>
          <w:szCs w:val="24"/>
          <w:lang w:val="ro-RO"/>
        </w:rPr>
        <w:t xml:space="preserve">Rezultatele proiectului au valoare socio-economică prin valorificarea sustenabilă a tescovinei de </w:t>
      </w:r>
      <w:proofErr w:type="spellStart"/>
      <w:r w:rsidRPr="008C3B1F">
        <w:rPr>
          <w:bCs/>
          <w:sz w:val="24"/>
          <w:szCs w:val="24"/>
          <w:lang w:val="ro-RO"/>
        </w:rPr>
        <w:t>Aronia</w:t>
      </w:r>
      <w:proofErr w:type="spellEnd"/>
      <w:r w:rsidRPr="008C3B1F">
        <w:rPr>
          <w:bCs/>
          <w:sz w:val="24"/>
          <w:szCs w:val="24"/>
          <w:lang w:val="ro-RO"/>
        </w:rPr>
        <w:t xml:space="preserve"> </w:t>
      </w:r>
      <w:proofErr w:type="spellStart"/>
      <w:r w:rsidRPr="008C3B1F">
        <w:rPr>
          <w:bCs/>
          <w:sz w:val="24"/>
          <w:szCs w:val="24"/>
          <w:lang w:val="ro-RO"/>
        </w:rPr>
        <w:t>melanocarpa</w:t>
      </w:r>
      <w:proofErr w:type="spellEnd"/>
      <w:r w:rsidRPr="008C3B1F">
        <w:rPr>
          <w:bCs/>
          <w:sz w:val="24"/>
          <w:szCs w:val="24"/>
          <w:lang w:val="ro-RO"/>
        </w:rPr>
        <w:t xml:space="preserve"> ca sursă de compuși </w:t>
      </w:r>
      <w:proofErr w:type="spellStart"/>
      <w:r w:rsidRPr="008C3B1F">
        <w:rPr>
          <w:bCs/>
          <w:sz w:val="24"/>
          <w:szCs w:val="24"/>
          <w:lang w:val="ro-RO"/>
        </w:rPr>
        <w:t>polifenolici</w:t>
      </w:r>
      <w:proofErr w:type="spellEnd"/>
      <w:r w:rsidRPr="008C3B1F">
        <w:rPr>
          <w:bCs/>
          <w:sz w:val="24"/>
          <w:szCs w:val="24"/>
          <w:lang w:val="ro-RO"/>
        </w:rPr>
        <w:t xml:space="preserve"> cu aplicabilitate farmaceutică, cosmetică și </w:t>
      </w:r>
      <w:proofErr w:type="spellStart"/>
      <w:r w:rsidRPr="008C3B1F">
        <w:rPr>
          <w:bCs/>
          <w:sz w:val="24"/>
          <w:szCs w:val="24"/>
          <w:lang w:val="ro-RO"/>
        </w:rPr>
        <w:t>nutraceutică</w:t>
      </w:r>
      <w:proofErr w:type="spellEnd"/>
      <w:r w:rsidRPr="008C3B1F">
        <w:rPr>
          <w:bCs/>
          <w:sz w:val="24"/>
          <w:szCs w:val="24"/>
          <w:lang w:val="ro-RO"/>
        </w:rPr>
        <w:t>. Din punct de vedere economic, acestea creează premise pentru dezvoltarea de produse cu valoare adăugată și pentru utilizarea eficientă a subproduselor agroalimentare.</w:t>
      </w: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6D10BF18" w:rsidR="007F7FFC" w:rsidRDefault="00B05575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B05575">
        <w:rPr>
          <w:bCs/>
          <w:sz w:val="24"/>
          <w:szCs w:val="24"/>
          <w:lang w:val="ro-RO"/>
        </w:rPr>
        <w:t>Colaborarea dintre organizația din Republica Moldova și partenerii din România s-a dovedit eficientă și benefică, facilitând schimbul de expertiză științifică, armonizarea abordărilor metodologice și alinierea cercetărilor la standarde academice internaționale.</w:t>
      </w: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10477B23" w:rsidR="001C5616" w:rsidRPr="000A10AE" w:rsidRDefault="00B05575" w:rsidP="00B05575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B05575">
        <w:rPr>
          <w:sz w:val="24"/>
          <w:szCs w:val="24"/>
          <w:lang w:val="ro-RO"/>
        </w:rPr>
        <w:t>Colaborările naționale</w:t>
      </w:r>
      <w:r w:rsidR="00586294">
        <w:rPr>
          <w:sz w:val="24"/>
          <w:szCs w:val="24"/>
          <w:lang w:val="ro-RO"/>
        </w:rPr>
        <w:t xml:space="preserve">, </w:t>
      </w:r>
      <w:r w:rsidRPr="00B05575">
        <w:rPr>
          <w:sz w:val="24"/>
          <w:szCs w:val="24"/>
          <w:lang w:val="ro-RO"/>
        </w:rPr>
        <w:t xml:space="preserve">realizate cu instituții academice și de cercetare din Republica Moldova, </w:t>
      </w:r>
      <w:r w:rsidR="00586294">
        <w:rPr>
          <w:sz w:val="24"/>
          <w:szCs w:val="24"/>
          <w:lang w:val="ro-RO"/>
        </w:rPr>
        <w:t xml:space="preserve">și </w:t>
      </w:r>
      <w:r w:rsidRPr="00B05575">
        <w:rPr>
          <w:sz w:val="24"/>
          <w:szCs w:val="24"/>
          <w:lang w:val="ro-RO"/>
        </w:rPr>
        <w:t>colabor</w:t>
      </w:r>
      <w:r w:rsidR="00586294">
        <w:rPr>
          <w:sz w:val="24"/>
          <w:szCs w:val="24"/>
          <w:lang w:val="ro-RO"/>
        </w:rPr>
        <w:t xml:space="preserve">ările </w:t>
      </w:r>
      <w:r w:rsidRPr="00B05575">
        <w:rPr>
          <w:sz w:val="24"/>
          <w:szCs w:val="24"/>
          <w:lang w:val="ro-RO"/>
        </w:rPr>
        <w:t>internațional</w:t>
      </w:r>
      <w:r w:rsidR="00586294">
        <w:rPr>
          <w:sz w:val="24"/>
          <w:szCs w:val="24"/>
          <w:lang w:val="ro-RO"/>
        </w:rPr>
        <w:t>e</w:t>
      </w:r>
      <w:r w:rsidRPr="00B05575">
        <w:rPr>
          <w:sz w:val="24"/>
          <w:szCs w:val="24"/>
          <w:lang w:val="ro-RO"/>
        </w:rPr>
        <w:t xml:space="preserve"> cu parteneri din România a</w:t>
      </w:r>
      <w:r w:rsidR="00586294">
        <w:rPr>
          <w:sz w:val="24"/>
          <w:szCs w:val="24"/>
          <w:lang w:val="ro-RO"/>
        </w:rPr>
        <w:t>u</w:t>
      </w:r>
      <w:r w:rsidRPr="00B05575">
        <w:rPr>
          <w:sz w:val="24"/>
          <w:szCs w:val="24"/>
          <w:lang w:val="ro-RO"/>
        </w:rPr>
        <w:t xml:space="preserve"> contribuit la formarea profesională continuă a tinerilor membri ai echipei, consolidând capacitatea de cercetare și pregătirea cadrelor științifice.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4586C86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586294">
        <w:rPr>
          <w:b/>
          <w:i/>
          <w:iCs/>
          <w:sz w:val="24"/>
          <w:szCs w:val="24"/>
          <w:lang w:val="ro-MD"/>
        </w:rPr>
        <w:t>8,88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263AF91D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C6522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6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586294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C270" w14:textId="77777777" w:rsidR="004D5D24" w:rsidRDefault="004D5D24" w:rsidP="007204DD">
      <w:r>
        <w:separator/>
      </w:r>
    </w:p>
  </w:endnote>
  <w:endnote w:type="continuationSeparator" w:id="0">
    <w:p w14:paraId="4844A68D" w14:textId="77777777" w:rsidR="004D5D24" w:rsidRDefault="004D5D24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93AC" w14:textId="77777777" w:rsidR="004D5D24" w:rsidRDefault="004D5D24" w:rsidP="007204DD">
      <w:r>
        <w:separator/>
      </w:r>
    </w:p>
  </w:footnote>
  <w:footnote w:type="continuationSeparator" w:id="0">
    <w:p w14:paraId="2B35973C" w14:textId="77777777" w:rsidR="004D5D24" w:rsidRDefault="004D5D24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986"/>
    <w:rsid w:val="00003F28"/>
    <w:rsid w:val="00011642"/>
    <w:rsid w:val="00014542"/>
    <w:rsid w:val="00015238"/>
    <w:rsid w:val="0001525B"/>
    <w:rsid w:val="00015502"/>
    <w:rsid w:val="000163CD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37824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196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4E64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27855"/>
    <w:rsid w:val="00331534"/>
    <w:rsid w:val="00334E06"/>
    <w:rsid w:val="00337FF2"/>
    <w:rsid w:val="00344859"/>
    <w:rsid w:val="00344929"/>
    <w:rsid w:val="00344A3C"/>
    <w:rsid w:val="00352AF2"/>
    <w:rsid w:val="003530BD"/>
    <w:rsid w:val="00353F17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49C2"/>
    <w:rsid w:val="0037699F"/>
    <w:rsid w:val="00381D13"/>
    <w:rsid w:val="00381F94"/>
    <w:rsid w:val="0038256E"/>
    <w:rsid w:val="00382FAD"/>
    <w:rsid w:val="003839AB"/>
    <w:rsid w:val="00385D02"/>
    <w:rsid w:val="003905DD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181A"/>
    <w:rsid w:val="003B4178"/>
    <w:rsid w:val="003B6591"/>
    <w:rsid w:val="003C2C23"/>
    <w:rsid w:val="003C383A"/>
    <w:rsid w:val="003C4D7F"/>
    <w:rsid w:val="003C6522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3DCC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5FF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5D24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294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16DB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4CBE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5A0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05BF8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3B1F"/>
    <w:rsid w:val="008C6DAA"/>
    <w:rsid w:val="008D05B6"/>
    <w:rsid w:val="008D0769"/>
    <w:rsid w:val="008D71A0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33EE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6782C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4695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2E14"/>
    <w:rsid w:val="00B049E7"/>
    <w:rsid w:val="00B05575"/>
    <w:rsid w:val="00B073AB"/>
    <w:rsid w:val="00B10132"/>
    <w:rsid w:val="00B108B8"/>
    <w:rsid w:val="00B10D8B"/>
    <w:rsid w:val="00B1137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0B50"/>
    <w:rsid w:val="00B7398A"/>
    <w:rsid w:val="00B73D30"/>
    <w:rsid w:val="00B824A4"/>
    <w:rsid w:val="00B824E8"/>
    <w:rsid w:val="00B841C8"/>
    <w:rsid w:val="00B868BE"/>
    <w:rsid w:val="00B86DAC"/>
    <w:rsid w:val="00B87375"/>
    <w:rsid w:val="00B8787D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4046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387"/>
    <w:rsid w:val="00C35B7E"/>
    <w:rsid w:val="00C3603D"/>
    <w:rsid w:val="00C377AF"/>
    <w:rsid w:val="00C40B4E"/>
    <w:rsid w:val="00C40D09"/>
    <w:rsid w:val="00C444E5"/>
    <w:rsid w:val="00C457DF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2F43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E76DF"/>
    <w:rsid w:val="00CF0A79"/>
    <w:rsid w:val="00CF135B"/>
    <w:rsid w:val="00CF312B"/>
    <w:rsid w:val="00CF430A"/>
    <w:rsid w:val="00CF592C"/>
    <w:rsid w:val="00CF6C8A"/>
    <w:rsid w:val="00D018BC"/>
    <w:rsid w:val="00D01EAA"/>
    <w:rsid w:val="00D02091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22E8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24AC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49D9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27A6D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090F"/>
    <w:rsid w:val="00F917F1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490</Words>
  <Characters>2844</Characters>
  <Application>Microsoft Office Word</Application>
  <DocSecurity>0</DocSecurity>
  <Lines>23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421</cp:revision>
  <cp:lastPrinted>2016-04-12T06:18:00Z</cp:lastPrinted>
  <dcterms:created xsi:type="dcterms:W3CDTF">2019-05-04T11:45:00Z</dcterms:created>
  <dcterms:modified xsi:type="dcterms:W3CDTF">2025-12-26T08:35:00Z</dcterms:modified>
</cp:coreProperties>
</file>