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750BE" w14:textId="77777777" w:rsidR="008E7A18" w:rsidRPr="002B0AEB" w:rsidRDefault="008E7A18" w:rsidP="00F964C8">
      <w:pPr>
        <w:spacing w:line="120" w:lineRule="exact"/>
        <w:jc w:val="both"/>
        <w:rPr>
          <w:b/>
          <w:color w:val="FF0000"/>
          <w:lang w:val="ro-RO"/>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9B558F" w:rsidRPr="002B0AEB" w14:paraId="56D027A2" w14:textId="77777777" w:rsidTr="002C0E7D">
        <w:trPr>
          <w:trHeight w:val="2516"/>
        </w:trPr>
        <w:tc>
          <w:tcPr>
            <w:tcW w:w="4390" w:type="dxa"/>
          </w:tcPr>
          <w:p w14:paraId="66F83417" w14:textId="77777777" w:rsidR="009B558F" w:rsidRPr="00C54068" w:rsidRDefault="009B558F" w:rsidP="009B558F">
            <w:pPr>
              <w:spacing w:before="240" w:after="60" w:line="256" w:lineRule="auto"/>
              <w:jc w:val="center"/>
              <w:outlineLvl w:val="7"/>
              <w:rPr>
                <w:b/>
                <w:iCs/>
                <w:sz w:val="24"/>
                <w:szCs w:val="24"/>
                <w:lang w:val="ro-RO"/>
              </w:rPr>
            </w:pPr>
            <w:r w:rsidRPr="00C54068">
              <w:rPr>
                <w:b/>
                <w:iCs/>
                <w:sz w:val="24"/>
                <w:szCs w:val="24"/>
                <w:lang w:val="ro-RO"/>
              </w:rPr>
              <w:t>ACADEMIA DE ŞTIINŢE</w:t>
            </w:r>
          </w:p>
          <w:p w14:paraId="5AF349AB" w14:textId="77777777" w:rsidR="009B558F" w:rsidRPr="00C54068" w:rsidRDefault="009B558F" w:rsidP="009B558F">
            <w:pPr>
              <w:spacing w:line="256" w:lineRule="auto"/>
              <w:jc w:val="center"/>
              <w:rPr>
                <w:b/>
                <w:sz w:val="24"/>
                <w:szCs w:val="24"/>
                <w:lang w:val="ro-RO"/>
              </w:rPr>
            </w:pPr>
            <w:r w:rsidRPr="00C54068">
              <w:rPr>
                <w:b/>
                <w:sz w:val="24"/>
                <w:szCs w:val="24"/>
                <w:lang w:val="ro-RO"/>
              </w:rPr>
              <w:t>A MOLDOVEI</w:t>
            </w:r>
          </w:p>
          <w:p w14:paraId="425E13DE" w14:textId="77777777" w:rsidR="009B558F" w:rsidRPr="00C54068" w:rsidRDefault="009B558F" w:rsidP="009B558F">
            <w:pPr>
              <w:spacing w:line="256" w:lineRule="auto"/>
              <w:jc w:val="center"/>
              <w:rPr>
                <w:b/>
                <w:sz w:val="24"/>
                <w:szCs w:val="24"/>
                <w:lang w:val="ro-RO"/>
              </w:rPr>
            </w:pPr>
            <w:r w:rsidRPr="00C54068">
              <w:rPr>
                <w:b/>
                <w:sz w:val="24"/>
                <w:szCs w:val="24"/>
                <w:lang w:val="ro-RO"/>
              </w:rPr>
              <w:t>SECŢIA ŞTIINŢE ALE VIEȚII</w:t>
            </w:r>
          </w:p>
          <w:p w14:paraId="2E2CF0F5" w14:textId="77777777" w:rsidR="009B558F" w:rsidRPr="00C54068" w:rsidRDefault="009B558F" w:rsidP="009B558F">
            <w:pPr>
              <w:spacing w:line="256" w:lineRule="auto"/>
              <w:jc w:val="center"/>
              <w:rPr>
                <w:b/>
                <w:lang w:val="ro-RO"/>
              </w:rPr>
            </w:pPr>
          </w:p>
          <w:p w14:paraId="0D24C185" w14:textId="77777777" w:rsidR="009B558F" w:rsidRPr="00C54068" w:rsidRDefault="009B558F" w:rsidP="009B558F">
            <w:pPr>
              <w:spacing w:line="256" w:lineRule="auto"/>
              <w:jc w:val="center"/>
              <w:rPr>
                <w:b/>
                <w:lang w:val="ro-RO"/>
              </w:rPr>
            </w:pPr>
            <w:r w:rsidRPr="00C54068">
              <w:rPr>
                <w:b/>
                <w:lang w:val="ro-RO"/>
              </w:rPr>
              <w:t xml:space="preserve">Bd. </w:t>
            </w:r>
            <w:proofErr w:type="spellStart"/>
            <w:r w:rsidRPr="00C54068">
              <w:rPr>
                <w:b/>
                <w:lang w:val="ro-RO"/>
              </w:rPr>
              <w:t>Ştefan</w:t>
            </w:r>
            <w:proofErr w:type="spellEnd"/>
            <w:r w:rsidRPr="00C54068">
              <w:rPr>
                <w:b/>
                <w:lang w:val="ro-RO"/>
              </w:rPr>
              <w:t xml:space="preserve"> cel Mare 1</w:t>
            </w:r>
          </w:p>
          <w:p w14:paraId="5620CEFA" w14:textId="77777777" w:rsidR="009B558F" w:rsidRPr="00C54068" w:rsidRDefault="009B558F" w:rsidP="009B558F">
            <w:pPr>
              <w:spacing w:line="256" w:lineRule="auto"/>
              <w:jc w:val="center"/>
              <w:rPr>
                <w:b/>
                <w:lang w:val="ro-RO"/>
              </w:rPr>
            </w:pPr>
            <w:r w:rsidRPr="00C54068">
              <w:rPr>
                <w:b/>
                <w:lang w:val="ro-RO"/>
              </w:rPr>
              <w:t xml:space="preserve">MD-2001, </w:t>
            </w:r>
            <w:proofErr w:type="spellStart"/>
            <w:r w:rsidRPr="00C54068">
              <w:rPr>
                <w:b/>
                <w:lang w:val="ro-RO"/>
              </w:rPr>
              <w:t>Chişinău</w:t>
            </w:r>
            <w:proofErr w:type="spellEnd"/>
            <w:r w:rsidRPr="00C54068">
              <w:rPr>
                <w:b/>
                <w:lang w:val="ro-RO"/>
              </w:rPr>
              <w:t>, Republica Moldova</w:t>
            </w:r>
          </w:p>
          <w:p w14:paraId="43B1277C" w14:textId="77777777" w:rsidR="009B558F" w:rsidRPr="00C54068" w:rsidRDefault="009B558F" w:rsidP="009B558F">
            <w:pPr>
              <w:spacing w:line="256" w:lineRule="auto"/>
              <w:jc w:val="center"/>
              <w:rPr>
                <w:b/>
                <w:lang w:val="ro-RO"/>
              </w:rPr>
            </w:pPr>
            <w:r w:rsidRPr="00C54068">
              <w:rPr>
                <w:b/>
                <w:lang w:val="ro-RO"/>
              </w:rPr>
              <w:t>Tel/Fax: /373-22/ 27-24-53,</w:t>
            </w:r>
          </w:p>
          <w:p w14:paraId="7E4491A4" w14:textId="77777777" w:rsidR="009B558F" w:rsidRPr="00C54068" w:rsidRDefault="009B558F" w:rsidP="009B558F">
            <w:pPr>
              <w:spacing w:line="256" w:lineRule="auto"/>
              <w:jc w:val="center"/>
              <w:rPr>
                <w:b/>
                <w:lang w:val="ro-RO"/>
              </w:rPr>
            </w:pPr>
            <w:r w:rsidRPr="00C54068">
              <w:rPr>
                <w:b/>
                <w:lang w:val="ro-RO"/>
              </w:rPr>
              <w:t xml:space="preserve">/373-22/ </w:t>
            </w:r>
            <w:r>
              <w:rPr>
                <w:b/>
                <w:lang w:val="ro-RO"/>
              </w:rPr>
              <w:t>21</w:t>
            </w:r>
            <w:r w:rsidRPr="00C54068">
              <w:rPr>
                <w:b/>
                <w:lang w:val="ro-RO"/>
              </w:rPr>
              <w:t>-0</w:t>
            </w:r>
            <w:r>
              <w:rPr>
                <w:b/>
                <w:lang w:val="ro-RO"/>
              </w:rPr>
              <w:t>5</w:t>
            </w:r>
            <w:r w:rsidRPr="00C54068">
              <w:rPr>
                <w:b/>
                <w:lang w:val="ro-RO"/>
              </w:rPr>
              <w:t>-</w:t>
            </w:r>
            <w:r>
              <w:rPr>
                <w:b/>
                <w:lang w:val="ro-RO"/>
              </w:rPr>
              <w:t>02</w:t>
            </w:r>
          </w:p>
          <w:p w14:paraId="2794395D" w14:textId="77777777" w:rsidR="009B558F" w:rsidRPr="00C54068" w:rsidRDefault="009B558F" w:rsidP="009B558F">
            <w:pPr>
              <w:spacing w:line="256" w:lineRule="auto"/>
              <w:jc w:val="center"/>
              <w:rPr>
                <w:b/>
                <w:lang w:val="ro-RO"/>
              </w:rPr>
            </w:pPr>
            <w:r w:rsidRPr="00C54068">
              <w:rPr>
                <w:b/>
                <w:lang w:val="ro-RO"/>
              </w:rPr>
              <w:t xml:space="preserve">E-mail: </w:t>
            </w:r>
            <w:r w:rsidR="00857ABB">
              <w:fldChar w:fldCharType="begin"/>
            </w:r>
            <w:r w:rsidR="00857ABB" w:rsidRPr="009D5C72">
              <w:rPr>
                <w:lang w:val="en-US"/>
              </w:rPr>
              <w:instrText xml:space="preserve"> HYPERLINK "mailto:ssv.asm.md@gmail.com" </w:instrText>
            </w:r>
            <w:r w:rsidR="00857ABB">
              <w:fldChar w:fldCharType="separate"/>
            </w:r>
            <w:r w:rsidRPr="00C54068">
              <w:rPr>
                <w:b/>
                <w:color w:val="0563C1"/>
                <w:u w:val="single"/>
                <w:lang w:val="ro-RO"/>
              </w:rPr>
              <w:t>ssv.asm.md@gmail.com</w:t>
            </w:r>
            <w:r w:rsidR="00857ABB">
              <w:rPr>
                <w:b/>
                <w:color w:val="0563C1"/>
                <w:u w:val="single"/>
                <w:lang w:val="ro-RO"/>
              </w:rPr>
              <w:fldChar w:fldCharType="end"/>
            </w:r>
            <w:r w:rsidRPr="00C54068">
              <w:rPr>
                <w:b/>
                <w:lang w:val="ro-RO"/>
              </w:rPr>
              <w:t>,</w:t>
            </w:r>
          </w:p>
          <w:p w14:paraId="7C697721" w14:textId="77777777" w:rsidR="009B558F" w:rsidRPr="00C54068" w:rsidRDefault="00857ABB" w:rsidP="009B558F">
            <w:pPr>
              <w:spacing w:line="256" w:lineRule="auto"/>
              <w:jc w:val="center"/>
              <w:rPr>
                <w:b/>
                <w:lang w:val="ro-RO"/>
              </w:rPr>
            </w:pPr>
            <w:hyperlink r:id="rId7" w:history="1">
              <w:r w:rsidR="009B558F" w:rsidRPr="00C54068">
                <w:rPr>
                  <w:b/>
                  <w:color w:val="0563C1"/>
                  <w:u w:val="single"/>
                  <w:lang w:val="ro-RO"/>
                </w:rPr>
                <w:t>sectiamed@asm.md</w:t>
              </w:r>
            </w:hyperlink>
          </w:p>
          <w:p w14:paraId="750C1EBA" w14:textId="77777777" w:rsidR="009B558F" w:rsidRPr="00C54068" w:rsidRDefault="009B558F" w:rsidP="009B558F">
            <w:pPr>
              <w:spacing w:line="256" w:lineRule="auto"/>
              <w:jc w:val="center"/>
              <w:rPr>
                <w:b/>
                <w:lang w:val="ro-RO"/>
              </w:rPr>
            </w:pPr>
          </w:p>
          <w:p w14:paraId="4E8C3149" w14:textId="77777777" w:rsidR="009B558F" w:rsidRPr="002B0AEB" w:rsidRDefault="009B558F" w:rsidP="009B558F">
            <w:pPr>
              <w:jc w:val="center"/>
              <w:rPr>
                <w:b/>
                <w:color w:val="FF0000"/>
                <w:lang w:val="ro-RO"/>
              </w:rPr>
            </w:pPr>
          </w:p>
        </w:tc>
        <w:tc>
          <w:tcPr>
            <w:tcW w:w="1440" w:type="dxa"/>
          </w:tcPr>
          <w:p w14:paraId="6D03BB94" w14:textId="77777777" w:rsidR="009B558F" w:rsidRPr="00C54068" w:rsidRDefault="009B558F" w:rsidP="009B558F">
            <w:pPr>
              <w:spacing w:line="256" w:lineRule="auto"/>
              <w:ind w:left="-70" w:firstLine="12"/>
              <w:jc w:val="center"/>
              <w:rPr>
                <w:b/>
                <w:lang w:val="ro-RO"/>
              </w:rPr>
            </w:pPr>
            <w:r w:rsidRPr="00C54068">
              <w:rPr>
                <w:noProof/>
              </w:rPr>
              <w:drawing>
                <wp:inline distT="0" distB="0" distL="0" distR="0" wp14:anchorId="43402044" wp14:editId="0E22A227">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14:paraId="375EE60F" w14:textId="77777777" w:rsidR="009B558F" w:rsidRPr="002B0AEB" w:rsidRDefault="009B558F" w:rsidP="009B558F">
            <w:pPr>
              <w:jc w:val="center"/>
              <w:rPr>
                <w:b/>
                <w:color w:val="FF0000"/>
                <w:lang w:val="ro-RO"/>
              </w:rPr>
            </w:pPr>
          </w:p>
        </w:tc>
        <w:tc>
          <w:tcPr>
            <w:tcW w:w="4500" w:type="dxa"/>
          </w:tcPr>
          <w:p w14:paraId="61B376A7" w14:textId="77777777" w:rsidR="009B558F" w:rsidRPr="00C54068" w:rsidRDefault="009B558F" w:rsidP="009B558F">
            <w:pPr>
              <w:spacing w:line="256" w:lineRule="auto"/>
              <w:jc w:val="center"/>
              <w:rPr>
                <w:b/>
                <w:sz w:val="24"/>
                <w:szCs w:val="24"/>
                <w:lang w:val="ro-RO"/>
              </w:rPr>
            </w:pPr>
          </w:p>
          <w:p w14:paraId="3CDBBF42" w14:textId="77777777" w:rsidR="009B558F" w:rsidRPr="00C54068" w:rsidRDefault="009B558F" w:rsidP="009B558F">
            <w:pPr>
              <w:spacing w:line="256" w:lineRule="auto"/>
              <w:jc w:val="center"/>
              <w:rPr>
                <w:b/>
                <w:sz w:val="24"/>
                <w:szCs w:val="24"/>
                <w:lang w:val="ro-RO"/>
              </w:rPr>
            </w:pPr>
            <w:r w:rsidRPr="00C54068">
              <w:rPr>
                <w:b/>
                <w:sz w:val="24"/>
                <w:szCs w:val="24"/>
                <w:lang w:val="ro-RO"/>
              </w:rPr>
              <w:t>ACADEMY OF SCIENCES</w:t>
            </w:r>
          </w:p>
          <w:p w14:paraId="5545119B" w14:textId="77777777" w:rsidR="009B558F" w:rsidRPr="00C54068" w:rsidRDefault="009B558F" w:rsidP="009B558F">
            <w:pPr>
              <w:spacing w:line="256" w:lineRule="auto"/>
              <w:jc w:val="center"/>
              <w:rPr>
                <w:b/>
                <w:sz w:val="24"/>
                <w:szCs w:val="24"/>
                <w:lang w:val="ro-RO"/>
              </w:rPr>
            </w:pPr>
            <w:r w:rsidRPr="00C54068">
              <w:rPr>
                <w:b/>
                <w:sz w:val="24"/>
                <w:szCs w:val="24"/>
                <w:lang w:val="ro-RO"/>
              </w:rPr>
              <w:t>OF MOLDOVA</w:t>
            </w:r>
          </w:p>
          <w:p w14:paraId="55C13DDA" w14:textId="77777777" w:rsidR="009B558F" w:rsidRPr="00C54068" w:rsidRDefault="009B558F" w:rsidP="009B558F">
            <w:pPr>
              <w:spacing w:line="256" w:lineRule="auto"/>
              <w:ind w:left="691"/>
              <w:rPr>
                <w:b/>
                <w:sz w:val="24"/>
                <w:szCs w:val="24"/>
                <w:lang w:val="ro-RO"/>
              </w:rPr>
            </w:pPr>
            <w:r w:rsidRPr="00C54068">
              <w:rPr>
                <w:b/>
                <w:sz w:val="24"/>
                <w:szCs w:val="24"/>
                <w:lang w:val="ro-RO"/>
              </w:rPr>
              <w:t xml:space="preserve"> SECTION LIFE SCIENCES</w:t>
            </w:r>
          </w:p>
          <w:p w14:paraId="716EA62A" w14:textId="77777777" w:rsidR="009B558F" w:rsidRPr="00C54068" w:rsidRDefault="009B558F" w:rsidP="009B558F">
            <w:pPr>
              <w:spacing w:line="256" w:lineRule="auto"/>
              <w:ind w:left="691"/>
              <w:rPr>
                <w:b/>
                <w:lang w:val="ro-RO"/>
              </w:rPr>
            </w:pPr>
          </w:p>
          <w:p w14:paraId="3CE98E85" w14:textId="77777777" w:rsidR="009B558F" w:rsidRPr="00C54068" w:rsidRDefault="009B558F" w:rsidP="009B558F">
            <w:pPr>
              <w:spacing w:line="256" w:lineRule="auto"/>
              <w:jc w:val="center"/>
              <w:rPr>
                <w:b/>
                <w:lang w:val="ro-RO"/>
              </w:rPr>
            </w:pPr>
            <w:r w:rsidRPr="00C54068">
              <w:rPr>
                <w:b/>
                <w:lang w:val="ro-RO"/>
              </w:rPr>
              <w:t>Stefan cel Mare Ave., 1</w:t>
            </w:r>
          </w:p>
          <w:p w14:paraId="670D687E" w14:textId="77777777" w:rsidR="009B558F" w:rsidRPr="00C54068" w:rsidRDefault="009B558F" w:rsidP="009B558F">
            <w:pPr>
              <w:spacing w:line="256" w:lineRule="auto"/>
              <w:jc w:val="center"/>
              <w:rPr>
                <w:b/>
                <w:lang w:val="ro-RO"/>
              </w:rPr>
            </w:pPr>
            <w:r w:rsidRPr="00C54068">
              <w:rPr>
                <w:b/>
                <w:lang w:val="ro-RO"/>
              </w:rPr>
              <w:t xml:space="preserve">MD-2001 </w:t>
            </w:r>
            <w:proofErr w:type="spellStart"/>
            <w:r w:rsidRPr="00C54068">
              <w:rPr>
                <w:b/>
                <w:lang w:val="ro-RO"/>
              </w:rPr>
              <w:t>Chisinau</w:t>
            </w:r>
            <w:proofErr w:type="spellEnd"/>
            <w:r w:rsidRPr="00C54068">
              <w:rPr>
                <w:b/>
                <w:lang w:val="ro-RO"/>
              </w:rPr>
              <w:t>, Republic of Moldova</w:t>
            </w:r>
          </w:p>
          <w:p w14:paraId="086EA45C" w14:textId="77777777" w:rsidR="009B558F" w:rsidRPr="00C54068" w:rsidRDefault="009B558F" w:rsidP="009B558F">
            <w:pPr>
              <w:spacing w:line="256" w:lineRule="auto"/>
              <w:jc w:val="center"/>
              <w:rPr>
                <w:b/>
                <w:lang w:val="ro-RO"/>
              </w:rPr>
            </w:pPr>
            <w:r w:rsidRPr="00C54068">
              <w:rPr>
                <w:b/>
                <w:lang w:val="ro-RO"/>
              </w:rPr>
              <w:t>Tel/Fax: /373-22/ 27-24-53,</w:t>
            </w:r>
          </w:p>
          <w:p w14:paraId="17A41732" w14:textId="55698ABA" w:rsidR="009B558F" w:rsidRPr="00C54068" w:rsidRDefault="009B558F" w:rsidP="009B558F">
            <w:pPr>
              <w:spacing w:line="256" w:lineRule="auto"/>
              <w:jc w:val="center"/>
              <w:rPr>
                <w:b/>
                <w:lang w:val="ro-RO"/>
              </w:rPr>
            </w:pPr>
            <w:r w:rsidRPr="00C54068">
              <w:rPr>
                <w:b/>
                <w:lang w:val="ro-RO"/>
              </w:rPr>
              <w:t>/373-22/ 2</w:t>
            </w:r>
            <w:r w:rsidR="00716A27">
              <w:rPr>
                <w:b/>
                <w:lang w:val="ro-RO"/>
              </w:rPr>
              <w:t>1</w:t>
            </w:r>
            <w:r w:rsidRPr="00C54068">
              <w:rPr>
                <w:b/>
                <w:lang w:val="ro-RO"/>
              </w:rPr>
              <w:t>-0</w:t>
            </w:r>
            <w:r w:rsidR="00716A27">
              <w:rPr>
                <w:b/>
                <w:lang w:val="ro-RO"/>
              </w:rPr>
              <w:t>5</w:t>
            </w:r>
            <w:r w:rsidRPr="00C54068">
              <w:rPr>
                <w:b/>
                <w:lang w:val="ro-RO"/>
              </w:rPr>
              <w:t>-</w:t>
            </w:r>
            <w:r w:rsidR="00716A27">
              <w:rPr>
                <w:b/>
                <w:lang w:val="ro-RO"/>
              </w:rPr>
              <w:t>02</w:t>
            </w:r>
          </w:p>
          <w:p w14:paraId="0D1A8E5E" w14:textId="77777777" w:rsidR="009B558F" w:rsidRPr="00C54068" w:rsidRDefault="009B558F" w:rsidP="009B558F">
            <w:pPr>
              <w:spacing w:line="256" w:lineRule="auto"/>
              <w:jc w:val="center"/>
              <w:rPr>
                <w:b/>
                <w:lang w:val="ro-RO"/>
              </w:rPr>
            </w:pPr>
            <w:r w:rsidRPr="00C54068">
              <w:rPr>
                <w:b/>
                <w:lang w:val="ro-RO"/>
              </w:rPr>
              <w:t xml:space="preserve">E-mail: </w:t>
            </w:r>
            <w:r w:rsidR="00857ABB">
              <w:fldChar w:fldCharType="begin"/>
            </w:r>
            <w:r w:rsidR="00857ABB" w:rsidRPr="009D5C72">
              <w:rPr>
                <w:lang w:val="en-US"/>
              </w:rPr>
              <w:instrText xml:space="preserve"> HYPERLINK "mailto:ssv.asm.md@gmail.com" </w:instrText>
            </w:r>
            <w:r w:rsidR="00857ABB">
              <w:fldChar w:fldCharType="separate"/>
            </w:r>
            <w:r w:rsidRPr="00253C67">
              <w:rPr>
                <w:rStyle w:val="Hyperlink"/>
                <w:b/>
                <w:lang w:val="ro-RO"/>
              </w:rPr>
              <w:t>ssv.asm.md@gmail.com</w:t>
            </w:r>
            <w:r w:rsidR="00857ABB">
              <w:rPr>
                <w:rStyle w:val="Hyperlink"/>
                <w:b/>
                <w:lang w:val="ro-RO"/>
              </w:rPr>
              <w:fldChar w:fldCharType="end"/>
            </w:r>
            <w:r w:rsidRPr="00C54068">
              <w:rPr>
                <w:b/>
                <w:lang w:val="ro-RO"/>
              </w:rPr>
              <w:t>,</w:t>
            </w:r>
          </w:p>
          <w:p w14:paraId="2D635567" w14:textId="4ED45E46" w:rsidR="009B558F" w:rsidRPr="002B0AEB" w:rsidRDefault="00857ABB" w:rsidP="009B558F">
            <w:pPr>
              <w:jc w:val="center"/>
              <w:rPr>
                <w:b/>
                <w:color w:val="FF0000"/>
                <w:lang w:val="ro-RO"/>
              </w:rPr>
            </w:pPr>
            <w:hyperlink r:id="rId9" w:history="1">
              <w:r w:rsidR="009B558F" w:rsidRPr="00C54068">
                <w:rPr>
                  <w:b/>
                  <w:color w:val="0563C1"/>
                  <w:u w:val="single"/>
                  <w:lang w:val="ro-RO"/>
                </w:rPr>
                <w:t>sectiamed@asm.md</w:t>
              </w:r>
            </w:hyperlink>
          </w:p>
        </w:tc>
      </w:tr>
    </w:tbl>
    <w:p w14:paraId="0D810181" w14:textId="77777777" w:rsidR="009B558F" w:rsidRDefault="009B558F" w:rsidP="001E4227">
      <w:pPr>
        <w:jc w:val="center"/>
        <w:rPr>
          <w:b/>
          <w:color w:val="FF0000"/>
          <w:sz w:val="24"/>
          <w:szCs w:val="24"/>
          <w:lang w:val="ro-RO"/>
        </w:rPr>
      </w:pPr>
    </w:p>
    <w:p w14:paraId="0F6EDF05" w14:textId="3AA2AAD8" w:rsidR="00A66CF0" w:rsidRDefault="00A66CF0" w:rsidP="001E4227">
      <w:pPr>
        <w:jc w:val="center"/>
        <w:rPr>
          <w:b/>
          <w:color w:val="FF0000"/>
          <w:sz w:val="24"/>
          <w:szCs w:val="24"/>
          <w:lang w:val="ro-RO"/>
        </w:rPr>
      </w:pPr>
      <w:r w:rsidRPr="002B0AEB">
        <w:rPr>
          <w:b/>
          <w:color w:val="FF0000"/>
          <w:sz w:val="24"/>
          <w:szCs w:val="24"/>
          <w:lang w:val="ro-RO"/>
        </w:rPr>
        <w:t>AVIZUL BIROULUI SECȚIEI ȘTIINȚE</w:t>
      </w:r>
      <w:r w:rsidR="00A76DB4" w:rsidRPr="002B0AEB">
        <w:rPr>
          <w:b/>
          <w:color w:val="FF0000"/>
          <w:sz w:val="24"/>
          <w:szCs w:val="24"/>
          <w:lang w:val="ro-RO"/>
        </w:rPr>
        <w:t xml:space="preserve"> ALE VIEȚII</w:t>
      </w:r>
    </w:p>
    <w:p w14:paraId="11305266" w14:textId="33E360AF" w:rsidR="001E4227" w:rsidRPr="00907286" w:rsidRDefault="001E4227" w:rsidP="001E4227">
      <w:pPr>
        <w:jc w:val="center"/>
        <w:rPr>
          <w:b/>
          <w:sz w:val="24"/>
          <w:szCs w:val="24"/>
          <w:lang w:val="ro-RO"/>
        </w:rPr>
      </w:pPr>
    </w:p>
    <w:p w14:paraId="05D5D419" w14:textId="4DA7A7EF" w:rsidR="001E4227" w:rsidRDefault="001E4227" w:rsidP="00612D81">
      <w:pPr>
        <w:jc w:val="both"/>
        <w:rPr>
          <w:b/>
          <w:sz w:val="24"/>
          <w:szCs w:val="24"/>
          <w:lang w:val="ro-RO"/>
        </w:rPr>
      </w:pPr>
      <w:bookmarkStart w:id="0" w:name="_Hlk35666519"/>
      <w:r w:rsidRPr="00907286">
        <w:rPr>
          <w:b/>
          <w:sz w:val="24"/>
          <w:szCs w:val="24"/>
          <w:lang w:val="ro-RO"/>
        </w:rPr>
        <w:t>asupra r</w:t>
      </w:r>
      <w:r w:rsidR="00A66CF0">
        <w:rPr>
          <w:b/>
          <w:sz w:val="24"/>
          <w:szCs w:val="24"/>
          <w:lang w:val="ro-RO"/>
        </w:rPr>
        <w:t xml:space="preserve">aportului </w:t>
      </w:r>
      <w:r w:rsidR="00A76DB4">
        <w:rPr>
          <w:b/>
          <w:sz w:val="24"/>
          <w:szCs w:val="24"/>
          <w:lang w:val="ro-RO"/>
        </w:rPr>
        <w:t xml:space="preserve">pe </w:t>
      </w:r>
      <w:r w:rsidRPr="00907286">
        <w:rPr>
          <w:b/>
          <w:sz w:val="24"/>
          <w:szCs w:val="24"/>
          <w:lang w:val="ro-RO"/>
        </w:rPr>
        <w:t xml:space="preserve">proiectul </w:t>
      </w:r>
      <w:r w:rsidR="00A66CF0">
        <w:rPr>
          <w:b/>
          <w:sz w:val="24"/>
          <w:szCs w:val="24"/>
          <w:lang w:val="ro-RO"/>
        </w:rPr>
        <w:t xml:space="preserve">din cadrul </w:t>
      </w:r>
      <w:r w:rsidR="00612D81" w:rsidRPr="00612D81">
        <w:rPr>
          <w:b/>
          <w:sz w:val="24"/>
          <w:szCs w:val="24"/>
          <w:lang w:val="ro-RO"/>
        </w:rPr>
        <w:t>concursul</w:t>
      </w:r>
      <w:r w:rsidR="00612D81">
        <w:rPr>
          <w:b/>
          <w:sz w:val="24"/>
          <w:szCs w:val="24"/>
          <w:lang w:val="ro-RO"/>
        </w:rPr>
        <w:t>ui</w:t>
      </w:r>
      <w:r w:rsidR="00612D81" w:rsidRPr="00612D81">
        <w:rPr>
          <w:b/>
          <w:sz w:val="24"/>
          <w:szCs w:val="24"/>
          <w:lang w:val="ro-RO"/>
        </w:rPr>
        <w:t xml:space="preserve"> ”Stimularea excelenței cercetărilor în cercetare” (2025-2026)</w:t>
      </w:r>
      <w:bookmarkStart w:id="1" w:name="_Hlk91045286"/>
      <w:r w:rsidR="00612D81">
        <w:rPr>
          <w:b/>
          <w:sz w:val="24"/>
          <w:szCs w:val="24"/>
          <w:lang w:val="ro-RO"/>
        </w:rPr>
        <w:t>,</w:t>
      </w:r>
      <w:r w:rsidR="007A5D5C">
        <w:rPr>
          <w:b/>
          <w:sz w:val="24"/>
          <w:szCs w:val="24"/>
          <w:lang w:val="ro-RO"/>
        </w:rPr>
        <w:t xml:space="preserve"> </w:t>
      </w:r>
      <w:r w:rsidR="00326B24" w:rsidRPr="00326B24">
        <w:rPr>
          <w:b/>
          <w:sz w:val="24"/>
          <w:szCs w:val="24"/>
          <w:lang w:val="ro-RO"/>
        </w:rPr>
        <w:t xml:space="preserve">conducătorul proiectului </w:t>
      </w:r>
      <w:r w:rsidR="000C6E6E">
        <w:rPr>
          <w:b/>
          <w:sz w:val="24"/>
          <w:szCs w:val="24"/>
          <w:lang w:val="ro-RO"/>
        </w:rPr>
        <w:t xml:space="preserve">– </w:t>
      </w:r>
      <w:bookmarkStart w:id="2" w:name="_Hlk217293878"/>
      <w:r w:rsidR="00612D81" w:rsidRPr="00612D81">
        <w:rPr>
          <w:b/>
          <w:sz w:val="24"/>
          <w:szCs w:val="24"/>
          <w:lang w:val="ro-RO"/>
        </w:rPr>
        <w:t>dr. hab</w:t>
      </w:r>
      <w:r w:rsidR="00612D81">
        <w:rPr>
          <w:b/>
          <w:sz w:val="24"/>
          <w:szCs w:val="24"/>
          <w:lang w:val="ro-RO"/>
        </w:rPr>
        <w:t xml:space="preserve">. Perciun </w:t>
      </w:r>
      <w:r w:rsidR="00612D81" w:rsidRPr="00612D81">
        <w:rPr>
          <w:b/>
          <w:sz w:val="24"/>
          <w:szCs w:val="24"/>
          <w:lang w:val="ro-RO"/>
        </w:rPr>
        <w:t>Rodica</w:t>
      </w:r>
      <w:r w:rsidR="00612D81">
        <w:rPr>
          <w:b/>
          <w:sz w:val="24"/>
          <w:szCs w:val="24"/>
          <w:lang w:val="ro-RO"/>
        </w:rPr>
        <w:t xml:space="preserve">, </w:t>
      </w:r>
      <w:bookmarkEnd w:id="2"/>
      <w:r w:rsidR="00A66CF0" w:rsidRPr="00CC2322">
        <w:rPr>
          <w:b/>
          <w:sz w:val="24"/>
          <w:szCs w:val="24"/>
          <w:lang w:val="ro-RO"/>
        </w:rPr>
        <w:t>Prioritatea Strategică</w:t>
      </w:r>
      <w:r w:rsidR="00612D81">
        <w:rPr>
          <w:b/>
          <w:sz w:val="24"/>
          <w:szCs w:val="24"/>
          <w:lang w:val="ro-RO"/>
        </w:rPr>
        <w:t xml:space="preserve"> II: </w:t>
      </w:r>
      <w:r w:rsidR="00612D81" w:rsidRPr="003D57E7">
        <w:rPr>
          <w:b/>
          <w:sz w:val="24"/>
          <w:szCs w:val="24"/>
          <w:lang w:val="ro-MD"/>
        </w:rPr>
        <w:t>Agricultură durabilă, securitate alimentară</w:t>
      </w:r>
      <w:r w:rsidR="00CC2322">
        <w:rPr>
          <w:b/>
          <w:sz w:val="24"/>
          <w:szCs w:val="24"/>
          <w:lang w:val="ro-RO"/>
        </w:rPr>
        <w:t>,</w:t>
      </w:r>
      <w:r w:rsidR="00A66CF0" w:rsidRPr="00CC2322">
        <w:rPr>
          <w:b/>
          <w:sz w:val="24"/>
          <w:szCs w:val="24"/>
          <w:lang w:val="ro-RO"/>
        </w:rPr>
        <w:t xml:space="preserve"> </w:t>
      </w:r>
      <w:r w:rsidR="00CC2322">
        <w:rPr>
          <w:b/>
          <w:sz w:val="24"/>
          <w:szCs w:val="24"/>
          <w:lang w:val="ro-RO"/>
        </w:rPr>
        <w:t>p</w:t>
      </w:r>
      <w:r w:rsidR="00CC2322" w:rsidRPr="00CC2322">
        <w:rPr>
          <w:b/>
          <w:sz w:val="24"/>
          <w:szCs w:val="24"/>
          <w:lang w:val="ro-RO"/>
        </w:rPr>
        <w:t xml:space="preserve">erfectat în baza audierii raportului </w:t>
      </w:r>
      <w:r w:rsidR="001A2592" w:rsidRPr="001A2592">
        <w:rPr>
          <w:b/>
          <w:sz w:val="24"/>
          <w:szCs w:val="24"/>
          <w:lang w:val="ro-RO"/>
        </w:rPr>
        <w:t xml:space="preserve">științific </w:t>
      </w:r>
      <w:r w:rsidR="00CC2322" w:rsidRPr="00CC2322">
        <w:rPr>
          <w:b/>
          <w:sz w:val="24"/>
          <w:szCs w:val="24"/>
          <w:lang w:val="ro-RO"/>
        </w:rPr>
        <w:t>anual a</w:t>
      </w:r>
      <w:r w:rsidR="001A2592">
        <w:rPr>
          <w:b/>
          <w:sz w:val="24"/>
          <w:szCs w:val="24"/>
          <w:lang w:val="ro-RO"/>
        </w:rPr>
        <w:t>l</w:t>
      </w:r>
      <w:r w:rsidR="00CC2322" w:rsidRPr="00CC2322">
        <w:rPr>
          <w:b/>
          <w:sz w:val="24"/>
          <w:szCs w:val="24"/>
          <w:lang w:val="ro-RO"/>
        </w:rPr>
        <w:t xml:space="preserve"> implementării proiectelor din domeniile cercetării și inovării </w:t>
      </w:r>
      <w:r w:rsidR="001A2592" w:rsidRPr="00416E8C">
        <w:rPr>
          <w:b/>
          <w:sz w:val="24"/>
          <w:szCs w:val="24"/>
          <w:lang w:val="ro-RO"/>
        </w:rPr>
        <w:t xml:space="preserve">la </w:t>
      </w:r>
      <w:r w:rsidR="002B0AEB" w:rsidRPr="00612D81">
        <w:rPr>
          <w:b/>
          <w:sz w:val="24"/>
          <w:szCs w:val="24"/>
          <w:lang w:val="ro-RO"/>
        </w:rPr>
        <w:t>Adunarea Generală a secției</w:t>
      </w:r>
      <w:r w:rsidR="001A2592" w:rsidRPr="00612D81">
        <w:rPr>
          <w:b/>
          <w:sz w:val="24"/>
          <w:szCs w:val="24"/>
          <w:lang w:val="ro-RO"/>
        </w:rPr>
        <w:t xml:space="preserve"> </w:t>
      </w:r>
      <w:r w:rsidR="001A2592" w:rsidRPr="00416E8C">
        <w:rPr>
          <w:b/>
          <w:sz w:val="24"/>
          <w:szCs w:val="24"/>
          <w:lang w:val="ro-RO"/>
        </w:rPr>
        <w:t xml:space="preserve">din </w:t>
      </w:r>
      <w:r w:rsidR="009B558F">
        <w:rPr>
          <w:b/>
          <w:sz w:val="24"/>
          <w:szCs w:val="24"/>
          <w:lang w:val="ro-RO"/>
        </w:rPr>
        <w:t>18.12.2025</w:t>
      </w:r>
      <w:r w:rsidR="001A2592">
        <w:rPr>
          <w:b/>
          <w:sz w:val="24"/>
          <w:szCs w:val="24"/>
          <w:lang w:val="ro-RO"/>
        </w:rPr>
        <w:t xml:space="preserve"> </w:t>
      </w:r>
      <w:r w:rsidR="00CC2322" w:rsidRPr="00CC2322">
        <w:rPr>
          <w:b/>
          <w:sz w:val="24"/>
          <w:szCs w:val="24"/>
          <w:lang w:val="ro-RO"/>
        </w:rPr>
        <w:t>și a concluziilor experților</w:t>
      </w:r>
      <w:r w:rsidR="00CC2322">
        <w:rPr>
          <w:b/>
          <w:sz w:val="24"/>
          <w:szCs w:val="24"/>
          <w:lang w:val="ro-RO"/>
        </w:rPr>
        <w:t>.</w:t>
      </w:r>
    </w:p>
    <w:bookmarkEnd w:id="1"/>
    <w:p w14:paraId="0CF8ADDF" w14:textId="7B09334B" w:rsidR="006356BC" w:rsidRDefault="006356BC" w:rsidP="006356BC">
      <w:pPr>
        <w:jc w:val="both"/>
        <w:rPr>
          <w:b/>
          <w:sz w:val="24"/>
          <w:szCs w:val="24"/>
          <w:lang w:val="ro-RO"/>
        </w:rPr>
      </w:pPr>
    </w:p>
    <w:p w14:paraId="4F6737B7" w14:textId="33E24DF2" w:rsidR="00195E73" w:rsidRDefault="00195E73" w:rsidP="00195E73">
      <w:pPr>
        <w:shd w:val="clear" w:color="auto" w:fill="FFFFFF"/>
        <w:spacing w:line="276" w:lineRule="auto"/>
        <w:ind w:firstLine="567"/>
        <w:jc w:val="both"/>
        <w:rPr>
          <w:rFonts w:eastAsia="Calibri"/>
          <w:color w:val="000000"/>
          <w:sz w:val="24"/>
          <w:szCs w:val="24"/>
          <w:lang w:val="ro-RO" w:eastAsia="en-US"/>
        </w:rPr>
      </w:pPr>
      <w:r w:rsidRPr="00416E8C">
        <w:rPr>
          <w:rFonts w:eastAsia="Calibri"/>
          <w:b/>
          <w:sz w:val="24"/>
          <w:szCs w:val="24"/>
          <w:lang w:val="ro-RO" w:eastAsia="en-US"/>
        </w:rPr>
        <w:t>S-a discutat</w:t>
      </w:r>
      <w:r w:rsidRPr="00416E8C">
        <w:rPr>
          <w:rFonts w:eastAsia="Calibri"/>
          <w:sz w:val="24"/>
          <w:szCs w:val="24"/>
          <w:lang w:val="ro-RO" w:eastAsia="en-US"/>
        </w:rPr>
        <w:t xml:space="preserve">: </w:t>
      </w:r>
      <w:r w:rsidRPr="00416E8C">
        <w:rPr>
          <w:rFonts w:eastAsia="Calibri"/>
          <w:color w:val="000000"/>
          <w:sz w:val="24"/>
          <w:szCs w:val="24"/>
          <w:lang w:val="ro-RO" w:eastAsia="en-US"/>
        </w:rPr>
        <w:t xml:space="preserve">Raportul pe proiectul de cercetare din cadrul </w:t>
      </w:r>
      <w:r w:rsidR="00612D81" w:rsidRPr="00612D81">
        <w:rPr>
          <w:rFonts w:eastAsia="Calibri"/>
          <w:color w:val="000000"/>
          <w:sz w:val="24"/>
          <w:szCs w:val="24"/>
          <w:lang w:val="ro-RO" w:eastAsia="en-US"/>
        </w:rPr>
        <w:t>concursului ”Stimularea excelenței cercetărilor în cercetare” (2025-2026)</w:t>
      </w:r>
      <w:r w:rsidRPr="00416E8C">
        <w:rPr>
          <w:rFonts w:eastAsia="Calibri"/>
          <w:color w:val="000000"/>
          <w:sz w:val="24"/>
          <w:szCs w:val="24"/>
          <w:lang w:val="ro-RO" w:eastAsia="en-US"/>
        </w:rPr>
        <w:t xml:space="preserve">, etapa anului </w:t>
      </w:r>
      <w:r w:rsidRPr="00612D81">
        <w:rPr>
          <w:rFonts w:eastAsia="Calibri"/>
          <w:sz w:val="24"/>
          <w:szCs w:val="24"/>
          <w:lang w:val="ro-RO" w:eastAsia="en-US"/>
        </w:rPr>
        <w:t>202</w:t>
      </w:r>
      <w:r w:rsidR="00612D81" w:rsidRPr="00612D81">
        <w:rPr>
          <w:rFonts w:eastAsia="Calibri"/>
          <w:sz w:val="24"/>
          <w:szCs w:val="24"/>
          <w:lang w:val="ro-RO" w:eastAsia="en-US"/>
        </w:rPr>
        <w:t>5</w:t>
      </w:r>
      <w:r w:rsidRPr="00195E73">
        <w:rPr>
          <w:rFonts w:eastAsia="Calibri"/>
          <w:color w:val="000000"/>
          <w:sz w:val="24"/>
          <w:szCs w:val="24"/>
          <w:lang w:val="ro-RO" w:eastAsia="en-US"/>
        </w:rPr>
        <w:t xml:space="preserve">, conducătorul proiectului – </w:t>
      </w:r>
      <w:r w:rsidR="00612D81" w:rsidRPr="00612D81">
        <w:rPr>
          <w:rFonts w:eastAsia="Calibri"/>
          <w:color w:val="000000"/>
          <w:sz w:val="24"/>
          <w:szCs w:val="24"/>
          <w:lang w:val="ro-RO" w:eastAsia="en-US"/>
        </w:rPr>
        <w:t xml:space="preserve">dr. hab Perciun Rodica </w:t>
      </w:r>
    </w:p>
    <w:p w14:paraId="7106E07D" w14:textId="77777777" w:rsidR="00195E73" w:rsidRPr="00416E8C" w:rsidRDefault="00195E73" w:rsidP="00195E73">
      <w:pPr>
        <w:shd w:val="clear" w:color="auto" w:fill="FFFFFF"/>
        <w:spacing w:line="276" w:lineRule="auto"/>
        <w:ind w:firstLine="364"/>
        <w:jc w:val="both"/>
        <w:rPr>
          <w:rFonts w:eastAsia="Calibri"/>
          <w:sz w:val="24"/>
          <w:szCs w:val="24"/>
          <w:lang w:val="ro-RO" w:eastAsia="en-US"/>
        </w:rPr>
      </w:pPr>
    </w:p>
    <w:p w14:paraId="2FDF0AFB" w14:textId="38383918" w:rsidR="00195E73" w:rsidRPr="00416E8C" w:rsidRDefault="00195E73" w:rsidP="00FB33CC">
      <w:pPr>
        <w:shd w:val="clear" w:color="auto" w:fill="FFFFFF"/>
        <w:spacing w:line="276" w:lineRule="auto"/>
        <w:ind w:firstLine="567"/>
        <w:jc w:val="both"/>
        <w:rPr>
          <w:rFonts w:eastAsia="Calibri"/>
          <w:b/>
          <w:sz w:val="24"/>
          <w:szCs w:val="24"/>
          <w:lang w:val="ro-RO" w:eastAsia="en-US"/>
        </w:rPr>
      </w:pPr>
      <w:r w:rsidRPr="00416E8C">
        <w:rPr>
          <w:rFonts w:eastAsia="Calibri"/>
          <w:b/>
          <w:sz w:val="24"/>
          <w:szCs w:val="24"/>
          <w:lang w:val="ro-RO" w:eastAsia="en-US"/>
        </w:rPr>
        <w:t>S-a decis:</w:t>
      </w:r>
    </w:p>
    <w:p w14:paraId="1AB5047F" w14:textId="77777777" w:rsidR="00195E73" w:rsidRPr="00416E8C" w:rsidRDefault="00195E73" w:rsidP="00195E73">
      <w:pPr>
        <w:spacing w:line="276" w:lineRule="auto"/>
        <w:ind w:firstLine="567"/>
        <w:jc w:val="both"/>
        <w:rPr>
          <w:rFonts w:eastAsia="Calibri"/>
          <w:sz w:val="24"/>
          <w:szCs w:val="24"/>
          <w:lang w:val="ro-RO" w:eastAsia="en-US"/>
        </w:rPr>
      </w:pPr>
      <w:r w:rsidRPr="00416E8C">
        <w:rPr>
          <w:rFonts w:eastAsia="Calibri"/>
          <w:sz w:val="24"/>
          <w:szCs w:val="24"/>
          <w:lang w:val="ro-RO" w:eastAsia="en-US"/>
        </w:rPr>
        <w:t>Luând în considere dezbaterile din cadrul audierii publice și avizele experților, se aprobă următorul aviz consultativ asupra proiectului:</w:t>
      </w:r>
    </w:p>
    <w:p w14:paraId="2D7A304A" w14:textId="784D21BB" w:rsidR="00195E73" w:rsidRPr="00416E8C" w:rsidRDefault="00195E73" w:rsidP="00195E73">
      <w:pPr>
        <w:spacing w:line="276" w:lineRule="auto"/>
        <w:ind w:firstLine="567"/>
        <w:rPr>
          <w:rFonts w:eastAsia="Calibri"/>
          <w:sz w:val="24"/>
          <w:szCs w:val="24"/>
          <w:lang w:val="ro-RO" w:eastAsia="en-US"/>
        </w:rPr>
      </w:pPr>
      <w:r w:rsidRPr="00416E8C">
        <w:rPr>
          <w:rFonts w:eastAsia="Calibri"/>
          <w:sz w:val="24"/>
          <w:szCs w:val="24"/>
          <w:lang w:val="ro-RO" w:eastAsia="en-US"/>
        </w:rPr>
        <w:t>Proiectul este „</w:t>
      </w:r>
      <w:r w:rsidRPr="00416E8C">
        <w:rPr>
          <w:rFonts w:eastAsia="Calibri"/>
          <w:b/>
          <w:sz w:val="24"/>
          <w:szCs w:val="24"/>
          <w:lang w:val="ro-RO" w:eastAsia="en-US"/>
        </w:rPr>
        <w:t>Aprobat</w:t>
      </w:r>
      <w:bookmarkStart w:id="3" w:name="_GoBack"/>
      <w:bookmarkEnd w:id="3"/>
      <w:r w:rsidRPr="00416E8C">
        <w:rPr>
          <w:rFonts w:eastAsia="Calibri"/>
          <w:sz w:val="24"/>
          <w:szCs w:val="24"/>
          <w:lang w:val="ro-RO" w:eastAsia="en-US"/>
        </w:rPr>
        <w:t>”, cu calificativul general „</w:t>
      </w:r>
      <w:r w:rsidR="0010521A">
        <w:rPr>
          <w:rFonts w:eastAsia="Calibri"/>
          <w:b/>
          <w:sz w:val="24"/>
          <w:szCs w:val="24"/>
          <w:lang w:val="ro-RO" w:eastAsia="en-US"/>
        </w:rPr>
        <w:t>Foarte bine</w:t>
      </w:r>
      <w:r w:rsidRPr="00416E8C">
        <w:rPr>
          <w:rFonts w:eastAsia="Calibri"/>
          <w:sz w:val="24"/>
          <w:szCs w:val="24"/>
          <w:lang w:val="ro-RO" w:eastAsia="en-US"/>
        </w:rPr>
        <w:t>” (punctaj calculat</w:t>
      </w:r>
      <w:r w:rsidR="007D7D25">
        <w:rPr>
          <w:rFonts w:eastAsia="Calibri"/>
          <w:sz w:val="24"/>
          <w:szCs w:val="24"/>
          <w:lang w:val="ro-RO" w:eastAsia="en-US"/>
        </w:rPr>
        <w:t xml:space="preserve"> – </w:t>
      </w:r>
      <w:r w:rsidR="0010521A">
        <w:rPr>
          <w:rFonts w:eastAsia="Calibri"/>
          <w:sz w:val="24"/>
          <w:szCs w:val="24"/>
          <w:lang w:val="ro-RO" w:eastAsia="en-US"/>
        </w:rPr>
        <w:t>28,8</w:t>
      </w:r>
      <w:r w:rsidRPr="00416E8C">
        <w:rPr>
          <w:rFonts w:eastAsia="Calibri"/>
          <w:sz w:val="24"/>
          <w:szCs w:val="24"/>
          <w:lang w:val="ro-RO" w:eastAsia="en-US"/>
        </w:rPr>
        <w:t>).</w:t>
      </w:r>
    </w:p>
    <w:p w14:paraId="7895415F" w14:textId="77777777" w:rsidR="007D7D25" w:rsidRDefault="007D7D25" w:rsidP="007D7D25">
      <w:pPr>
        <w:spacing w:line="276" w:lineRule="auto"/>
        <w:ind w:firstLine="567"/>
        <w:rPr>
          <w:sz w:val="24"/>
          <w:szCs w:val="24"/>
          <w:lang w:val="ro-RO"/>
        </w:rPr>
      </w:pPr>
    </w:p>
    <w:p w14:paraId="06ED1AA8" w14:textId="51244C70" w:rsidR="007D7D25" w:rsidRPr="00416E8C" w:rsidRDefault="007D7D25" w:rsidP="007D7D25">
      <w:pPr>
        <w:spacing w:line="276" w:lineRule="auto"/>
        <w:ind w:firstLine="567"/>
        <w:rPr>
          <w:sz w:val="24"/>
          <w:szCs w:val="24"/>
          <w:lang w:val="ro-RO"/>
        </w:rPr>
      </w:pPr>
      <w:r w:rsidRPr="00416E8C">
        <w:rPr>
          <w:sz w:val="24"/>
          <w:szCs w:val="24"/>
          <w:lang w:val="ro-RO"/>
        </w:rPr>
        <w:t>Calificative pe criterii:</w:t>
      </w:r>
    </w:p>
    <w:p w14:paraId="2B01D083" w14:textId="7FA90CA0" w:rsidR="00195E73" w:rsidRDefault="00195E73" w:rsidP="006356BC">
      <w:pPr>
        <w:jc w:val="both"/>
        <w:rPr>
          <w:b/>
          <w:sz w:val="24"/>
          <w:szCs w:val="24"/>
          <w:lang w:val="ro-RO"/>
        </w:rPr>
      </w:pPr>
    </w:p>
    <w:p w14:paraId="53701A94" w14:textId="3A120F29" w:rsidR="006356BC" w:rsidRPr="007D7D25" w:rsidRDefault="0074671B" w:rsidP="00310A20">
      <w:pPr>
        <w:pStyle w:val="ListParagraph"/>
        <w:numPr>
          <w:ilvl w:val="0"/>
          <w:numId w:val="10"/>
        </w:numPr>
        <w:ind w:left="284" w:hanging="284"/>
        <w:jc w:val="both"/>
        <w:rPr>
          <w:bCs/>
          <w:sz w:val="24"/>
          <w:szCs w:val="24"/>
          <w:lang w:val="ro-RO"/>
        </w:rPr>
      </w:pPr>
      <w:r w:rsidRPr="007D7D25">
        <w:rPr>
          <w:bCs/>
          <w:i/>
          <w:iCs/>
          <w:sz w:val="24"/>
          <w:szCs w:val="24"/>
          <w:lang w:val="ro-RO"/>
        </w:rPr>
        <w:t>Atingerea scopului, obiectivelor și rezultatelor declarate în propunerea de proiect în corelare cu cele obținute pe durata executării/implementării proiectului</w:t>
      </w:r>
      <w:r w:rsidRPr="0074671B">
        <w:rPr>
          <w:bCs/>
          <w:sz w:val="24"/>
          <w:szCs w:val="24"/>
          <w:lang w:val="ro-RO"/>
        </w:rPr>
        <w:t xml:space="preserve"> </w:t>
      </w:r>
      <w:r w:rsidR="001D0562">
        <w:rPr>
          <w:bCs/>
          <w:sz w:val="24"/>
          <w:szCs w:val="24"/>
          <w:lang w:val="ro-RO"/>
        </w:rPr>
        <w:t>-</w:t>
      </w:r>
      <w:r w:rsidR="006356BC" w:rsidRPr="006356BC">
        <w:rPr>
          <w:bCs/>
          <w:sz w:val="24"/>
          <w:szCs w:val="24"/>
          <w:lang w:val="ro-RO"/>
        </w:rPr>
        <w:t xml:space="preserve"> </w:t>
      </w:r>
      <w:r w:rsidR="007D7D25" w:rsidRPr="00416E8C">
        <w:rPr>
          <w:sz w:val="24"/>
          <w:szCs w:val="24"/>
          <w:lang w:val="ro-RO"/>
        </w:rPr>
        <w:t>“</w:t>
      </w:r>
      <w:r w:rsidR="0010521A">
        <w:rPr>
          <w:sz w:val="24"/>
          <w:szCs w:val="24"/>
          <w:lang w:val="ro-RO"/>
        </w:rPr>
        <w:t>4,9</w:t>
      </w:r>
      <w:r w:rsidR="007D7D25" w:rsidRPr="00416E8C">
        <w:rPr>
          <w:sz w:val="24"/>
          <w:szCs w:val="24"/>
          <w:lang w:val="ro-RO"/>
        </w:rPr>
        <w:t>”.</w:t>
      </w:r>
    </w:p>
    <w:p w14:paraId="208349DD" w14:textId="77777777" w:rsidR="00612D81" w:rsidRDefault="00612D81" w:rsidP="00DC5773">
      <w:pPr>
        <w:jc w:val="both"/>
        <w:rPr>
          <w:bCs/>
          <w:sz w:val="24"/>
          <w:szCs w:val="24"/>
          <w:lang w:val="ro-RO"/>
        </w:rPr>
      </w:pPr>
    </w:p>
    <w:p w14:paraId="2A96AA8D" w14:textId="792F58BD" w:rsidR="00DC5773" w:rsidRDefault="00612D81" w:rsidP="00DC5773">
      <w:pPr>
        <w:jc w:val="both"/>
        <w:rPr>
          <w:bCs/>
          <w:sz w:val="24"/>
          <w:szCs w:val="24"/>
          <w:lang w:val="ro-RO"/>
        </w:rPr>
      </w:pPr>
      <w:r w:rsidRPr="00612D81">
        <w:rPr>
          <w:bCs/>
          <w:sz w:val="24"/>
          <w:szCs w:val="24"/>
          <w:lang w:val="ro-RO"/>
        </w:rPr>
        <w:t>Scopul și obiectivele stabilite au fost formulate corect, clar și în concordanță cu domeniul de cercetare vizat. Activitățile desfășurate și rezultatele obținute demonstrează realizarea obiectivelor propuse, acestea fiind reflectate coerent și argumentat în Raport.</w:t>
      </w:r>
      <w:r w:rsidRPr="00612D81">
        <w:rPr>
          <w:lang w:val="en-US"/>
        </w:rPr>
        <w:t xml:space="preserve"> </w:t>
      </w:r>
      <w:r w:rsidRPr="00612D81">
        <w:rPr>
          <w:bCs/>
          <w:sz w:val="24"/>
          <w:szCs w:val="24"/>
          <w:lang w:val="ro-RO"/>
        </w:rPr>
        <w:t xml:space="preserve">Au fost definite cauzele fenomenului </w:t>
      </w:r>
      <w:proofErr w:type="spellStart"/>
      <w:r w:rsidRPr="00612D81">
        <w:rPr>
          <w:bCs/>
          <w:sz w:val="24"/>
          <w:szCs w:val="24"/>
          <w:lang w:val="ro-RO"/>
        </w:rPr>
        <w:t>greenwashing</w:t>
      </w:r>
      <w:proofErr w:type="spellEnd"/>
      <w:r w:rsidRPr="00612D81">
        <w:rPr>
          <w:bCs/>
          <w:sz w:val="24"/>
          <w:szCs w:val="24"/>
          <w:lang w:val="ro-RO"/>
        </w:rPr>
        <w:t xml:space="preserve">: cererea pentru produse ecologice crește exponențial, multe companii recurg la tactici de comunicare înșelătoare pentru a satisface această cerere fără investiții substanțiale în transformări reale, răspândirea fenomenului </w:t>
      </w:r>
      <w:proofErr w:type="spellStart"/>
      <w:r w:rsidR="0010521A" w:rsidRPr="0010521A">
        <w:rPr>
          <w:bCs/>
          <w:sz w:val="24"/>
          <w:szCs w:val="24"/>
          <w:lang w:val="ro-RO"/>
        </w:rPr>
        <w:t>greenwashing</w:t>
      </w:r>
      <w:proofErr w:type="spellEnd"/>
      <w:r w:rsidR="0010521A" w:rsidRPr="0010521A">
        <w:rPr>
          <w:bCs/>
          <w:sz w:val="24"/>
          <w:szCs w:val="24"/>
          <w:lang w:val="ro-RO"/>
        </w:rPr>
        <w:t xml:space="preserve"> </w:t>
      </w:r>
      <w:r>
        <w:rPr>
          <w:bCs/>
          <w:sz w:val="24"/>
          <w:szCs w:val="24"/>
          <w:lang w:val="ro-MD"/>
        </w:rPr>
        <w:t>î</w:t>
      </w:r>
      <w:r w:rsidRPr="00612D81">
        <w:rPr>
          <w:bCs/>
          <w:sz w:val="24"/>
          <w:szCs w:val="24"/>
          <w:lang w:val="ro-RO"/>
        </w:rPr>
        <w:t>n Republica Moldova și daunele reale ale  acestui fenomen.</w:t>
      </w:r>
    </w:p>
    <w:p w14:paraId="5BCA7EA5" w14:textId="77777777" w:rsidR="00612D81" w:rsidRPr="00DC5773" w:rsidRDefault="00612D81" w:rsidP="00DC5773">
      <w:pPr>
        <w:jc w:val="both"/>
        <w:rPr>
          <w:bCs/>
          <w:sz w:val="24"/>
          <w:szCs w:val="24"/>
          <w:lang w:val="ro-RO"/>
        </w:rPr>
      </w:pPr>
    </w:p>
    <w:p w14:paraId="097FC921" w14:textId="61DC5931" w:rsidR="002E07C2" w:rsidRPr="0010521A" w:rsidRDefault="0074671B" w:rsidP="0074671B">
      <w:pPr>
        <w:pStyle w:val="ListParagraph"/>
        <w:numPr>
          <w:ilvl w:val="0"/>
          <w:numId w:val="10"/>
        </w:numPr>
        <w:ind w:left="284" w:hanging="284"/>
        <w:jc w:val="both"/>
        <w:rPr>
          <w:bCs/>
          <w:sz w:val="24"/>
          <w:szCs w:val="24"/>
          <w:lang w:val="ro-RO"/>
        </w:rPr>
      </w:pPr>
      <w:r w:rsidRPr="007D7D25">
        <w:rPr>
          <w:bCs/>
          <w:i/>
          <w:iCs/>
          <w:sz w:val="24"/>
          <w:szCs w:val="24"/>
          <w:lang w:val="ro-RO"/>
        </w:rPr>
        <w:t>Diseminarea rezultatelor obținute</w:t>
      </w:r>
      <w:r w:rsidRPr="0074671B">
        <w:rPr>
          <w:bCs/>
          <w:sz w:val="24"/>
          <w:szCs w:val="24"/>
          <w:lang w:val="ro-RO"/>
        </w:rPr>
        <w:t xml:space="preserve"> </w:t>
      </w:r>
      <w:r w:rsidR="007D7D25">
        <w:rPr>
          <w:bCs/>
          <w:sz w:val="24"/>
          <w:szCs w:val="24"/>
          <w:lang w:val="ro-RO"/>
        </w:rPr>
        <w:t xml:space="preserve">- </w:t>
      </w:r>
      <w:bookmarkStart w:id="4" w:name="_Hlk91046624"/>
      <w:r w:rsidR="007D7D25" w:rsidRPr="00416E8C">
        <w:rPr>
          <w:sz w:val="24"/>
          <w:szCs w:val="24"/>
          <w:lang w:val="ro-RO"/>
        </w:rPr>
        <w:t>“</w:t>
      </w:r>
      <w:r w:rsidR="0010521A">
        <w:rPr>
          <w:sz w:val="24"/>
          <w:szCs w:val="24"/>
          <w:lang w:val="ro-RO"/>
        </w:rPr>
        <w:t>5</w:t>
      </w:r>
      <w:r w:rsidR="007D7D25" w:rsidRPr="00416E8C">
        <w:rPr>
          <w:sz w:val="24"/>
          <w:szCs w:val="24"/>
          <w:lang w:val="ro-RO"/>
        </w:rPr>
        <w:t>”</w:t>
      </w:r>
      <w:r w:rsidR="002E07C2">
        <w:rPr>
          <w:sz w:val="24"/>
          <w:szCs w:val="24"/>
          <w:lang w:val="ro-RO"/>
        </w:rPr>
        <w:t>.</w:t>
      </w:r>
      <w:bookmarkEnd w:id="4"/>
    </w:p>
    <w:p w14:paraId="5D56A549" w14:textId="77777777" w:rsidR="0010521A" w:rsidRPr="002E07C2" w:rsidRDefault="0010521A" w:rsidP="0010521A">
      <w:pPr>
        <w:pStyle w:val="ListParagraph"/>
        <w:ind w:left="284"/>
        <w:jc w:val="both"/>
        <w:rPr>
          <w:bCs/>
          <w:sz w:val="24"/>
          <w:szCs w:val="24"/>
          <w:lang w:val="ro-RO"/>
        </w:rPr>
      </w:pPr>
    </w:p>
    <w:p w14:paraId="7CB671BF" w14:textId="6F001CFB" w:rsidR="0010521A" w:rsidRDefault="0010521A" w:rsidP="00CB6163">
      <w:pPr>
        <w:jc w:val="both"/>
        <w:rPr>
          <w:bCs/>
          <w:sz w:val="24"/>
          <w:szCs w:val="24"/>
          <w:lang w:val="ro-RO"/>
        </w:rPr>
      </w:pPr>
      <w:r w:rsidRPr="0010521A">
        <w:rPr>
          <w:bCs/>
          <w:sz w:val="24"/>
          <w:szCs w:val="24"/>
          <w:lang w:val="ro-RO"/>
        </w:rPr>
        <w:t>Rezultatelor obținute în cadrul etapei 2025 a proiectului au fost pe larg diseminate în formă de prezentări la conferințe internaționale în Republica Moldova (3); peste hotare (1)</w:t>
      </w:r>
      <w:r>
        <w:rPr>
          <w:bCs/>
          <w:sz w:val="24"/>
          <w:szCs w:val="24"/>
          <w:lang w:val="ro-RO"/>
        </w:rPr>
        <w:t xml:space="preserve">. </w:t>
      </w:r>
      <w:r w:rsidRPr="0010521A">
        <w:rPr>
          <w:bCs/>
          <w:sz w:val="24"/>
          <w:szCs w:val="24"/>
          <w:lang w:val="ro-RO"/>
        </w:rPr>
        <w:t xml:space="preserve">Echipa de cercetători ai proiectului </w:t>
      </w:r>
      <w:r>
        <w:rPr>
          <w:bCs/>
          <w:sz w:val="24"/>
          <w:szCs w:val="24"/>
          <w:lang w:val="ro-RO"/>
        </w:rPr>
        <w:t>au</w:t>
      </w:r>
      <w:r w:rsidRPr="0010521A">
        <w:rPr>
          <w:bCs/>
          <w:sz w:val="24"/>
          <w:szCs w:val="24"/>
          <w:lang w:val="ro-RO"/>
        </w:rPr>
        <w:t xml:space="preserve"> participat la expoziția internațională cu poster, unde a fost câștigată medalia de aur. În cadrul proiectul s-a organizat un Jurnal Club de economie circulară - prima ședință pe 1/12/25 - a fost ținut  un raport unde s-a pus in discuție cu tânăra generație, de ce este importantă sustenabilitatea și economia circulară. Au fost publicate 5 lucrări științifice  </w:t>
      </w:r>
    </w:p>
    <w:p w14:paraId="7264C82F" w14:textId="77777777" w:rsidR="00716A27" w:rsidRPr="00CB6163" w:rsidRDefault="00716A27" w:rsidP="00CB6163">
      <w:pPr>
        <w:jc w:val="both"/>
        <w:rPr>
          <w:bCs/>
          <w:sz w:val="24"/>
          <w:szCs w:val="24"/>
          <w:lang w:val="ro-RO"/>
        </w:rPr>
      </w:pPr>
    </w:p>
    <w:p w14:paraId="5791414E" w14:textId="1ABA91F5" w:rsidR="002E07C2" w:rsidRDefault="0074671B" w:rsidP="0074671B">
      <w:pPr>
        <w:pStyle w:val="ListParagraph"/>
        <w:numPr>
          <w:ilvl w:val="0"/>
          <w:numId w:val="10"/>
        </w:numPr>
        <w:ind w:left="426" w:hanging="426"/>
        <w:jc w:val="both"/>
        <w:rPr>
          <w:sz w:val="24"/>
          <w:szCs w:val="24"/>
          <w:lang w:val="ro-RO"/>
        </w:rPr>
      </w:pPr>
      <w:r w:rsidRPr="00A265A3">
        <w:rPr>
          <w:bCs/>
          <w:i/>
          <w:iCs/>
          <w:sz w:val="24"/>
          <w:szCs w:val="24"/>
          <w:lang w:val="ro-RO"/>
        </w:rPr>
        <w:lastRenderedPageBreak/>
        <w:t>Valoarea socio-economică a rezultatelor obținute, materializarea rezultatelor și perspective de implementare</w:t>
      </w:r>
      <w:r w:rsidR="00A265A3">
        <w:rPr>
          <w:bCs/>
          <w:sz w:val="24"/>
          <w:szCs w:val="24"/>
          <w:lang w:val="ro-RO"/>
        </w:rPr>
        <w:t xml:space="preserve"> - </w:t>
      </w:r>
      <w:r w:rsidR="00A265A3" w:rsidRPr="00416E8C">
        <w:rPr>
          <w:sz w:val="24"/>
          <w:szCs w:val="24"/>
          <w:lang w:val="ro-RO"/>
        </w:rPr>
        <w:t>“</w:t>
      </w:r>
      <w:r w:rsidR="00716A27">
        <w:rPr>
          <w:sz w:val="24"/>
          <w:szCs w:val="24"/>
          <w:lang w:val="ro-RO"/>
        </w:rPr>
        <w:t>4.45</w:t>
      </w:r>
      <w:r w:rsidR="00A265A3" w:rsidRPr="00416E8C">
        <w:rPr>
          <w:sz w:val="24"/>
          <w:szCs w:val="24"/>
          <w:lang w:val="ro-RO"/>
        </w:rPr>
        <w:t>”</w:t>
      </w:r>
      <w:r w:rsidR="00A265A3">
        <w:rPr>
          <w:sz w:val="24"/>
          <w:szCs w:val="24"/>
          <w:lang w:val="ro-RO"/>
        </w:rPr>
        <w:t>.</w:t>
      </w:r>
    </w:p>
    <w:p w14:paraId="5B1E044C" w14:textId="77777777" w:rsidR="00716A27" w:rsidRDefault="00716A27" w:rsidP="00716A27">
      <w:pPr>
        <w:pStyle w:val="ListParagraph"/>
        <w:ind w:left="426"/>
        <w:jc w:val="both"/>
        <w:rPr>
          <w:sz w:val="24"/>
          <w:szCs w:val="24"/>
          <w:lang w:val="ro-RO"/>
        </w:rPr>
      </w:pPr>
    </w:p>
    <w:p w14:paraId="685F5C9E" w14:textId="42375BAF" w:rsidR="0074671B" w:rsidRPr="007C2439" w:rsidRDefault="0010521A" w:rsidP="002E07C2">
      <w:pPr>
        <w:pStyle w:val="ListParagraph"/>
        <w:ind w:left="426"/>
        <w:jc w:val="both"/>
        <w:rPr>
          <w:sz w:val="24"/>
          <w:szCs w:val="24"/>
          <w:lang w:val="ro-RO"/>
        </w:rPr>
      </w:pPr>
      <w:r w:rsidRPr="0010521A">
        <w:rPr>
          <w:sz w:val="24"/>
          <w:szCs w:val="24"/>
          <w:lang w:val="ro-RO"/>
        </w:rPr>
        <w:t xml:space="preserve">Raportul evidențiază o contribuție relevantă la consolidarea cadrului teoretic privind fenomenul de </w:t>
      </w:r>
      <w:proofErr w:type="spellStart"/>
      <w:r w:rsidRPr="0010521A">
        <w:rPr>
          <w:sz w:val="24"/>
          <w:szCs w:val="24"/>
          <w:lang w:val="ro-RO"/>
        </w:rPr>
        <w:t>greenwashing</w:t>
      </w:r>
      <w:proofErr w:type="spellEnd"/>
      <w:r w:rsidRPr="0010521A">
        <w:rPr>
          <w:sz w:val="24"/>
          <w:szCs w:val="24"/>
          <w:lang w:val="ro-RO"/>
        </w:rPr>
        <w:t xml:space="preserve">, analizat în corelație cu economia circulară, securitatea și siguranța alimentară, printr-o abordare interdisciplinară. Cercetarea oferă perspective actuale asupra riscurilor emergente și asupra impactului acestora asupra percepțiilor și comportamentelor consumatorilor. Rezultatele obținute au beneficiat de vizibilitate națională și internațională prin diseminarea în cadrul unor evenimente științifice, iar elaborarea unui ghid informativ confirmă caracterul aplicativ și utilitatea practică a studiului. Totodată, raportul reflectă un impact social pozitiv, contribuind la creșterea nivelului de informare a publicului, la promovarea transparenței în sectorul alimentar și la susținerea procesului de elaborare a politicilor publice. Prin activitățile educaționale și de diseminare realizate, se consolidează legătura dintre cercetarea științifică și societate, precum și cultura responsabilității și a sustenabilității. </w:t>
      </w:r>
      <w:r w:rsidR="002B0AEB">
        <w:rPr>
          <w:sz w:val="24"/>
          <w:szCs w:val="24"/>
          <w:lang w:val="ro-RO"/>
        </w:rPr>
        <w:t>….</w:t>
      </w:r>
      <w:r w:rsidR="007E6038" w:rsidRPr="007C2439">
        <w:rPr>
          <w:sz w:val="24"/>
          <w:szCs w:val="24"/>
          <w:lang w:val="ro-RO"/>
        </w:rPr>
        <w:t>.</w:t>
      </w:r>
    </w:p>
    <w:p w14:paraId="401FDD54" w14:textId="77777777" w:rsidR="00A265A3" w:rsidRPr="00A265A3" w:rsidRDefault="00A265A3" w:rsidP="00A265A3">
      <w:pPr>
        <w:pStyle w:val="ListParagraph"/>
        <w:rPr>
          <w:b/>
          <w:sz w:val="24"/>
          <w:szCs w:val="24"/>
          <w:lang w:val="ro-RO"/>
        </w:rPr>
      </w:pPr>
    </w:p>
    <w:p w14:paraId="507EDDBD" w14:textId="7E5DC94A" w:rsidR="0074671B" w:rsidRDefault="00412D39" w:rsidP="00412D39">
      <w:pPr>
        <w:pStyle w:val="ListParagraph"/>
        <w:numPr>
          <w:ilvl w:val="0"/>
          <w:numId w:val="10"/>
        </w:numPr>
        <w:ind w:left="426" w:hanging="426"/>
        <w:jc w:val="both"/>
        <w:rPr>
          <w:bCs/>
          <w:sz w:val="24"/>
          <w:szCs w:val="24"/>
          <w:lang w:val="ro-RO"/>
        </w:rPr>
      </w:pPr>
      <w:r w:rsidRPr="00D924A1">
        <w:rPr>
          <w:bCs/>
          <w:i/>
          <w:iCs/>
          <w:sz w:val="24"/>
          <w:szCs w:val="24"/>
          <w:lang w:val="ro-RO"/>
        </w:rPr>
        <w:t>Colaborarea națională/internațională în cadrul proiectului</w:t>
      </w:r>
      <w:r w:rsidR="001D0562" w:rsidRPr="00D924A1">
        <w:rPr>
          <w:bCs/>
          <w:i/>
          <w:iCs/>
          <w:sz w:val="24"/>
          <w:szCs w:val="24"/>
          <w:lang w:val="ro-RO"/>
        </w:rPr>
        <w:t xml:space="preserve"> </w:t>
      </w:r>
      <w:r w:rsidR="001D0562">
        <w:rPr>
          <w:bCs/>
          <w:sz w:val="24"/>
          <w:szCs w:val="24"/>
          <w:lang w:val="ro-RO"/>
        </w:rPr>
        <w:t xml:space="preserve">- </w:t>
      </w:r>
      <w:r w:rsidR="001D0562" w:rsidRPr="001D0562">
        <w:rPr>
          <w:bCs/>
          <w:sz w:val="24"/>
          <w:szCs w:val="24"/>
          <w:lang w:val="ro-RO"/>
        </w:rPr>
        <w:t>“</w:t>
      </w:r>
      <w:r w:rsidR="0010521A">
        <w:rPr>
          <w:bCs/>
          <w:sz w:val="24"/>
          <w:szCs w:val="24"/>
          <w:lang w:val="ro-RO"/>
        </w:rPr>
        <w:t>4,</w:t>
      </w:r>
      <w:r w:rsidR="00716A27">
        <w:rPr>
          <w:bCs/>
          <w:sz w:val="24"/>
          <w:szCs w:val="24"/>
          <w:lang w:val="ro-RO"/>
        </w:rPr>
        <w:t>5</w:t>
      </w:r>
      <w:r w:rsidR="001D0562" w:rsidRPr="001D0562">
        <w:rPr>
          <w:bCs/>
          <w:sz w:val="24"/>
          <w:szCs w:val="24"/>
          <w:lang w:val="ro-RO"/>
        </w:rPr>
        <w:t>”</w:t>
      </w:r>
      <w:r w:rsidR="00061715">
        <w:rPr>
          <w:bCs/>
          <w:sz w:val="24"/>
          <w:szCs w:val="24"/>
          <w:lang w:val="ro-RO"/>
        </w:rPr>
        <w:t>.</w:t>
      </w:r>
    </w:p>
    <w:p w14:paraId="140C21DE" w14:textId="7B8A7906" w:rsidR="00412D39" w:rsidRDefault="0010521A" w:rsidP="001D0562">
      <w:pPr>
        <w:pStyle w:val="ListParagraph"/>
        <w:ind w:left="426"/>
        <w:jc w:val="both"/>
        <w:rPr>
          <w:bCs/>
          <w:sz w:val="24"/>
          <w:szCs w:val="24"/>
          <w:lang w:val="ro-RO"/>
        </w:rPr>
      </w:pPr>
      <w:r>
        <w:rPr>
          <w:bCs/>
          <w:sz w:val="24"/>
          <w:szCs w:val="24"/>
          <w:lang w:val="ro-RO"/>
        </w:rPr>
        <w:t>Î</w:t>
      </w:r>
      <w:r w:rsidRPr="0010521A">
        <w:rPr>
          <w:bCs/>
          <w:sz w:val="24"/>
          <w:szCs w:val="24"/>
          <w:lang w:val="ro-RO"/>
        </w:rPr>
        <w:t>n cadrul proiectului, a fost realizată o colaborare pe plan intern cu Biblioteca Republicană Tehnico-Științifică INCE și Școala Doctorală ASEM (înființarea și organizarea ședințelor Jurnal Clubului de Economie Circulară). Pe plan internațional, s-a pus bazele de colaborare cu Universitatea din Roma în scopul elaborării unui studiu sondaj privind atitudinea studenților de la specialitățile economice vis-a-vis de practicile sustenabile.</w:t>
      </w:r>
    </w:p>
    <w:p w14:paraId="1243AE41" w14:textId="4980C0F0" w:rsidR="001D0562" w:rsidRDefault="001D0562" w:rsidP="006356BC">
      <w:pPr>
        <w:jc w:val="both"/>
        <w:rPr>
          <w:bCs/>
          <w:sz w:val="24"/>
          <w:szCs w:val="24"/>
          <w:lang w:val="ro-RO"/>
        </w:rPr>
      </w:pPr>
    </w:p>
    <w:p w14:paraId="305B24E8" w14:textId="288CC3B3" w:rsidR="006356BC" w:rsidRPr="0010521A" w:rsidRDefault="001D0562" w:rsidP="006356BC">
      <w:pPr>
        <w:jc w:val="both"/>
        <w:rPr>
          <w:bCs/>
          <w:sz w:val="24"/>
          <w:szCs w:val="24"/>
          <w:lang w:val="ro-RO"/>
        </w:rPr>
      </w:pPr>
      <w:r>
        <w:rPr>
          <w:bCs/>
          <w:sz w:val="24"/>
          <w:szCs w:val="24"/>
          <w:lang w:val="ro-RO"/>
        </w:rPr>
        <w:t>R</w:t>
      </w:r>
      <w:r w:rsidR="006356BC" w:rsidRPr="006356BC">
        <w:rPr>
          <w:bCs/>
          <w:sz w:val="24"/>
          <w:szCs w:val="24"/>
          <w:lang w:val="ro-RO"/>
        </w:rPr>
        <w:t>ecomandări</w:t>
      </w:r>
      <w:r w:rsidR="00D60256">
        <w:rPr>
          <w:bCs/>
          <w:sz w:val="24"/>
          <w:szCs w:val="24"/>
          <w:lang w:val="ro-RO"/>
        </w:rPr>
        <w:t xml:space="preserve"> - </w:t>
      </w:r>
      <w:r w:rsidR="005D7717" w:rsidRPr="0010521A">
        <w:rPr>
          <w:b/>
          <w:sz w:val="24"/>
          <w:szCs w:val="24"/>
          <w:lang w:val="ro-RO"/>
        </w:rPr>
        <w:t>Se recomandă continuarea realizării proiectului.</w:t>
      </w:r>
    </w:p>
    <w:p w14:paraId="773669AB" w14:textId="5075E514" w:rsidR="001E4227" w:rsidRDefault="001E4227" w:rsidP="001E4227">
      <w:pPr>
        <w:jc w:val="center"/>
        <w:rPr>
          <w:bCs/>
          <w:sz w:val="24"/>
          <w:szCs w:val="24"/>
          <w:lang w:val="ro-RO"/>
        </w:rPr>
      </w:pPr>
    </w:p>
    <w:p w14:paraId="2136062F" w14:textId="77777777" w:rsidR="00D32E5A" w:rsidRDefault="00D32E5A" w:rsidP="00416E8C">
      <w:pPr>
        <w:autoSpaceDE w:val="0"/>
        <w:autoSpaceDN w:val="0"/>
        <w:adjustRightInd w:val="0"/>
        <w:jc w:val="center"/>
        <w:rPr>
          <w:rFonts w:eastAsia="Calibri"/>
          <w:b/>
          <w:bCs/>
          <w:sz w:val="21"/>
          <w:szCs w:val="21"/>
          <w:lang w:val="fr-FR" w:eastAsia="en-US"/>
        </w:rPr>
      </w:pPr>
    </w:p>
    <w:p w14:paraId="549632A1" w14:textId="77777777" w:rsidR="00D32E5A" w:rsidRDefault="00D32E5A" w:rsidP="00416E8C">
      <w:pPr>
        <w:autoSpaceDE w:val="0"/>
        <w:autoSpaceDN w:val="0"/>
        <w:adjustRightInd w:val="0"/>
        <w:jc w:val="center"/>
        <w:rPr>
          <w:rFonts w:eastAsia="Calibri"/>
          <w:b/>
          <w:bCs/>
          <w:sz w:val="21"/>
          <w:szCs w:val="21"/>
          <w:lang w:val="fr-FR" w:eastAsia="en-US"/>
        </w:rPr>
      </w:pPr>
    </w:p>
    <w:bookmarkEnd w:id="0"/>
    <w:p w14:paraId="0DD7E266" w14:textId="77777777" w:rsidR="00963523" w:rsidRPr="00203078" w:rsidRDefault="00963523" w:rsidP="00844B93">
      <w:pPr>
        <w:shd w:val="clear" w:color="auto" w:fill="FFFFFF"/>
        <w:ind w:firstLine="567"/>
        <w:jc w:val="both"/>
        <w:rPr>
          <w:sz w:val="24"/>
          <w:szCs w:val="24"/>
          <w:lang w:val="ro-RO"/>
        </w:rPr>
      </w:pPr>
    </w:p>
    <w:p w14:paraId="1011D470" w14:textId="77777777" w:rsidR="0010521A" w:rsidRPr="000C1066" w:rsidRDefault="0010521A" w:rsidP="0010521A">
      <w:pPr>
        <w:rPr>
          <w:sz w:val="24"/>
          <w:szCs w:val="24"/>
          <w:lang w:val="ro-RO"/>
        </w:rPr>
      </w:pPr>
      <w:r w:rsidRPr="000C1066">
        <w:rPr>
          <w:sz w:val="24"/>
          <w:szCs w:val="24"/>
          <w:lang w:val="ro-RO"/>
        </w:rPr>
        <w:t xml:space="preserve">Conducător al </w:t>
      </w:r>
    </w:p>
    <w:p w14:paraId="170F73A7" w14:textId="77777777" w:rsidR="0010521A" w:rsidRPr="000C1066" w:rsidRDefault="0010521A" w:rsidP="0010521A">
      <w:pPr>
        <w:rPr>
          <w:sz w:val="24"/>
          <w:szCs w:val="24"/>
          <w:lang w:val="ro-RO"/>
        </w:rPr>
      </w:pPr>
      <w:r w:rsidRPr="000C1066">
        <w:rPr>
          <w:sz w:val="24"/>
          <w:szCs w:val="24"/>
          <w:lang w:val="ro-RO"/>
        </w:rPr>
        <w:t xml:space="preserve">Secției Științe ale Vieții </w:t>
      </w:r>
    </w:p>
    <w:p w14:paraId="46D49287" w14:textId="77777777" w:rsidR="0010521A" w:rsidRPr="000C1066" w:rsidRDefault="0010521A" w:rsidP="0010521A">
      <w:pPr>
        <w:rPr>
          <w:sz w:val="24"/>
          <w:szCs w:val="24"/>
          <w:lang w:val="ro-RO"/>
        </w:rPr>
      </w:pPr>
      <w:r w:rsidRPr="000C1066">
        <w:rPr>
          <w:sz w:val="24"/>
          <w:szCs w:val="24"/>
          <w:lang w:val="ro-RO"/>
        </w:rPr>
        <w:t>acad.</w:t>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sidRPr="000C1066">
        <w:rPr>
          <w:sz w:val="24"/>
          <w:szCs w:val="24"/>
          <w:lang w:val="ro-RO"/>
        </w:rPr>
        <w:tab/>
      </w:r>
      <w:r>
        <w:rPr>
          <w:sz w:val="24"/>
          <w:szCs w:val="24"/>
          <w:lang w:val="ro-RO"/>
        </w:rPr>
        <w:t>Eva GUDUMAC</w:t>
      </w:r>
    </w:p>
    <w:p w14:paraId="64061C1C" w14:textId="77777777" w:rsidR="0010521A" w:rsidRPr="000C1066" w:rsidRDefault="0010521A" w:rsidP="0010521A">
      <w:pPr>
        <w:rPr>
          <w:b/>
          <w:sz w:val="24"/>
          <w:szCs w:val="24"/>
          <w:lang w:val="ro-RO"/>
        </w:rPr>
      </w:pPr>
    </w:p>
    <w:p w14:paraId="59713A8F" w14:textId="77777777" w:rsidR="0010521A" w:rsidRDefault="0010521A" w:rsidP="0010521A">
      <w:pPr>
        <w:rPr>
          <w:sz w:val="24"/>
          <w:szCs w:val="24"/>
          <w:lang w:val="ro-RO"/>
        </w:rPr>
      </w:pPr>
      <w:r>
        <w:rPr>
          <w:sz w:val="24"/>
          <w:szCs w:val="24"/>
          <w:lang w:val="ro-RO"/>
        </w:rPr>
        <w:t>Conducător adjunct al</w:t>
      </w:r>
    </w:p>
    <w:p w14:paraId="67E0585D" w14:textId="77777777" w:rsidR="0010521A" w:rsidRDefault="0010521A" w:rsidP="0010521A">
      <w:pPr>
        <w:rPr>
          <w:sz w:val="24"/>
          <w:szCs w:val="24"/>
          <w:lang w:val="ro-RO"/>
        </w:rPr>
      </w:pPr>
      <w:r>
        <w:rPr>
          <w:sz w:val="24"/>
          <w:szCs w:val="24"/>
          <w:lang w:val="ro-RO"/>
        </w:rPr>
        <w:t xml:space="preserve">Secției Științe ale Vieții </w:t>
      </w:r>
    </w:p>
    <w:p w14:paraId="24AACE84" w14:textId="77777777" w:rsidR="0010521A" w:rsidRDefault="0010521A" w:rsidP="0010521A">
      <w:pPr>
        <w:rPr>
          <w:sz w:val="24"/>
          <w:szCs w:val="24"/>
          <w:lang w:val="ro-MD"/>
        </w:rPr>
      </w:pPr>
      <w:r>
        <w:rPr>
          <w:sz w:val="24"/>
          <w:szCs w:val="24"/>
          <w:lang w:val="ro-RO"/>
        </w:rPr>
        <w:t>acad.                                                                                                               Ion TODERA</w:t>
      </w:r>
      <w:r>
        <w:rPr>
          <w:sz w:val="24"/>
          <w:szCs w:val="24"/>
          <w:lang w:val="ro-MD"/>
        </w:rPr>
        <w:t>Ș</w:t>
      </w:r>
    </w:p>
    <w:p w14:paraId="47C1528D" w14:textId="77777777" w:rsidR="0010521A" w:rsidRDefault="0010521A" w:rsidP="0010521A">
      <w:pPr>
        <w:rPr>
          <w:sz w:val="24"/>
          <w:szCs w:val="24"/>
          <w:lang w:val="ro-RO"/>
        </w:rPr>
      </w:pPr>
    </w:p>
    <w:p w14:paraId="5E88D8B1" w14:textId="77777777" w:rsidR="0010521A" w:rsidRDefault="0010521A" w:rsidP="0010521A">
      <w:pPr>
        <w:rPr>
          <w:sz w:val="24"/>
          <w:szCs w:val="24"/>
          <w:lang w:val="ro-RO"/>
        </w:rPr>
      </w:pPr>
    </w:p>
    <w:p w14:paraId="42EDE69A" w14:textId="77777777" w:rsidR="0010521A" w:rsidRPr="000C1066" w:rsidRDefault="0010521A" w:rsidP="0010521A">
      <w:pPr>
        <w:rPr>
          <w:color w:val="000000" w:themeColor="text1"/>
          <w:sz w:val="24"/>
          <w:szCs w:val="24"/>
          <w:lang w:val="ro-RO"/>
        </w:rPr>
      </w:pPr>
      <w:r w:rsidRPr="000C1066">
        <w:rPr>
          <w:sz w:val="24"/>
          <w:szCs w:val="24"/>
          <w:lang w:val="ro-RO"/>
        </w:rPr>
        <w:t xml:space="preserve">Secretar Științific al Secției </w:t>
      </w:r>
    </w:p>
    <w:p w14:paraId="3BB475CA" w14:textId="77777777" w:rsidR="0010521A" w:rsidRDefault="0010521A" w:rsidP="0010521A">
      <w:r w:rsidRPr="000C1066">
        <w:rPr>
          <w:color w:val="000000" w:themeColor="text1"/>
          <w:sz w:val="24"/>
          <w:szCs w:val="24"/>
          <w:lang w:val="ro-RO"/>
        </w:rPr>
        <w:t xml:space="preserve">Dr. </w:t>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r>
      <w:r w:rsidRPr="000C1066">
        <w:rPr>
          <w:color w:val="000000" w:themeColor="text1"/>
          <w:sz w:val="24"/>
          <w:szCs w:val="24"/>
          <w:lang w:val="ro-RO"/>
        </w:rPr>
        <w:tab/>
        <w:t xml:space="preserve">Gabriela ROMANCIUC   </w:t>
      </w:r>
    </w:p>
    <w:p w14:paraId="1517AA0A" w14:textId="77777777" w:rsidR="0010521A" w:rsidRDefault="0010521A" w:rsidP="0010521A"/>
    <w:p w14:paraId="21562151" w14:textId="77777777" w:rsidR="00322A0D" w:rsidRPr="00322A0D" w:rsidRDefault="00322A0D" w:rsidP="0010521A">
      <w:pPr>
        <w:ind w:left="2124" w:hanging="848"/>
        <w:rPr>
          <w:b/>
          <w:sz w:val="24"/>
          <w:szCs w:val="24"/>
          <w:lang w:val="ro-RO" w:eastAsia="en-US"/>
        </w:rPr>
      </w:pPr>
    </w:p>
    <w:sectPr w:rsidR="00322A0D" w:rsidRPr="00322A0D" w:rsidSect="00290B22">
      <w:footerReference w:type="default" r:id="rId10"/>
      <w:pgSz w:w="11906" w:h="16838"/>
      <w:pgMar w:top="568" w:right="850"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BBADD" w14:textId="77777777" w:rsidR="00857ABB" w:rsidRDefault="00857ABB" w:rsidP="007204DD">
      <w:r>
        <w:separator/>
      </w:r>
    </w:p>
  </w:endnote>
  <w:endnote w:type="continuationSeparator" w:id="0">
    <w:p w14:paraId="6C1906AF" w14:textId="77777777" w:rsidR="00857ABB" w:rsidRDefault="00857ABB" w:rsidP="0072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771B" w14:textId="77777777" w:rsidR="007204DD" w:rsidRDefault="007204DD">
    <w:pPr>
      <w:pStyle w:val="Footer"/>
      <w:jc w:val="right"/>
    </w:pPr>
  </w:p>
  <w:p w14:paraId="0DA2285E" w14:textId="77777777" w:rsidR="007204DD" w:rsidRDefault="00720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91D57" w14:textId="77777777" w:rsidR="00857ABB" w:rsidRDefault="00857ABB" w:rsidP="007204DD">
      <w:r>
        <w:separator/>
      </w:r>
    </w:p>
  </w:footnote>
  <w:footnote w:type="continuationSeparator" w:id="0">
    <w:p w14:paraId="2CF99839" w14:textId="77777777" w:rsidR="00857ABB" w:rsidRDefault="00857ABB" w:rsidP="0072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A0A"/>
    <w:multiLevelType w:val="hybridMultilevel"/>
    <w:tmpl w:val="613CB728"/>
    <w:lvl w:ilvl="0" w:tplc="25348EA4">
      <w:start w:val="1"/>
      <w:numFmt w:val="decimal"/>
      <w:lvlText w:val="%1."/>
      <w:lvlJc w:val="left"/>
      <w:pPr>
        <w:tabs>
          <w:tab w:val="num" w:pos="720"/>
        </w:tabs>
        <w:ind w:left="720" w:hanging="360"/>
      </w:pPr>
    </w:lvl>
    <w:lvl w:ilvl="1" w:tplc="A9B288D0" w:tentative="1">
      <w:start w:val="1"/>
      <w:numFmt w:val="decimal"/>
      <w:lvlText w:val="%2."/>
      <w:lvlJc w:val="left"/>
      <w:pPr>
        <w:tabs>
          <w:tab w:val="num" w:pos="1440"/>
        </w:tabs>
        <w:ind w:left="1440" w:hanging="360"/>
      </w:pPr>
    </w:lvl>
    <w:lvl w:ilvl="2" w:tplc="2EEC75CA" w:tentative="1">
      <w:start w:val="1"/>
      <w:numFmt w:val="decimal"/>
      <w:lvlText w:val="%3."/>
      <w:lvlJc w:val="left"/>
      <w:pPr>
        <w:tabs>
          <w:tab w:val="num" w:pos="2160"/>
        </w:tabs>
        <w:ind w:left="2160" w:hanging="360"/>
      </w:pPr>
    </w:lvl>
    <w:lvl w:ilvl="3" w:tplc="491AF236" w:tentative="1">
      <w:start w:val="1"/>
      <w:numFmt w:val="decimal"/>
      <w:lvlText w:val="%4."/>
      <w:lvlJc w:val="left"/>
      <w:pPr>
        <w:tabs>
          <w:tab w:val="num" w:pos="2880"/>
        </w:tabs>
        <w:ind w:left="2880" w:hanging="360"/>
      </w:pPr>
    </w:lvl>
    <w:lvl w:ilvl="4" w:tplc="B956ADB2" w:tentative="1">
      <w:start w:val="1"/>
      <w:numFmt w:val="decimal"/>
      <w:lvlText w:val="%5."/>
      <w:lvlJc w:val="left"/>
      <w:pPr>
        <w:tabs>
          <w:tab w:val="num" w:pos="3600"/>
        </w:tabs>
        <w:ind w:left="3600" w:hanging="360"/>
      </w:pPr>
    </w:lvl>
    <w:lvl w:ilvl="5" w:tplc="06F066B8" w:tentative="1">
      <w:start w:val="1"/>
      <w:numFmt w:val="decimal"/>
      <w:lvlText w:val="%6."/>
      <w:lvlJc w:val="left"/>
      <w:pPr>
        <w:tabs>
          <w:tab w:val="num" w:pos="4320"/>
        </w:tabs>
        <w:ind w:left="4320" w:hanging="360"/>
      </w:pPr>
    </w:lvl>
    <w:lvl w:ilvl="6" w:tplc="F9C0DFFC" w:tentative="1">
      <w:start w:val="1"/>
      <w:numFmt w:val="decimal"/>
      <w:lvlText w:val="%7."/>
      <w:lvlJc w:val="left"/>
      <w:pPr>
        <w:tabs>
          <w:tab w:val="num" w:pos="5040"/>
        </w:tabs>
        <w:ind w:left="5040" w:hanging="360"/>
      </w:pPr>
    </w:lvl>
    <w:lvl w:ilvl="7" w:tplc="5712C0AC" w:tentative="1">
      <w:start w:val="1"/>
      <w:numFmt w:val="decimal"/>
      <w:lvlText w:val="%8."/>
      <w:lvlJc w:val="left"/>
      <w:pPr>
        <w:tabs>
          <w:tab w:val="num" w:pos="5760"/>
        </w:tabs>
        <w:ind w:left="5760" w:hanging="360"/>
      </w:pPr>
    </w:lvl>
    <w:lvl w:ilvl="8" w:tplc="350ED754" w:tentative="1">
      <w:start w:val="1"/>
      <w:numFmt w:val="decimal"/>
      <w:lvlText w:val="%9."/>
      <w:lvlJc w:val="left"/>
      <w:pPr>
        <w:tabs>
          <w:tab w:val="num" w:pos="6480"/>
        </w:tabs>
        <w:ind w:left="6480" w:hanging="360"/>
      </w:pPr>
    </w:lvl>
  </w:abstractNum>
  <w:abstractNum w:abstractNumId="1" w15:restartNumberingAfterBreak="0">
    <w:nsid w:val="1C3B3E44"/>
    <w:multiLevelType w:val="hybridMultilevel"/>
    <w:tmpl w:val="A70ACC7C"/>
    <w:lvl w:ilvl="0" w:tplc="BF04737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8B37B5C"/>
    <w:multiLevelType w:val="hybridMultilevel"/>
    <w:tmpl w:val="9F145EB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9E0C95"/>
    <w:multiLevelType w:val="hybridMultilevel"/>
    <w:tmpl w:val="2556A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B5AFE"/>
    <w:multiLevelType w:val="hybridMultilevel"/>
    <w:tmpl w:val="F96A1040"/>
    <w:lvl w:ilvl="0" w:tplc="B2A6069A">
      <w:start w:val="1"/>
      <w:numFmt w:val="bullet"/>
      <w:lvlText w:val=""/>
      <w:lvlJc w:val="left"/>
      <w:pPr>
        <w:tabs>
          <w:tab w:val="num" w:pos="720"/>
        </w:tabs>
        <w:ind w:left="720" w:hanging="360"/>
      </w:pPr>
      <w:rPr>
        <w:rFonts w:ascii="Wingdings" w:hAnsi="Wingdings" w:hint="default"/>
      </w:rPr>
    </w:lvl>
    <w:lvl w:ilvl="1" w:tplc="C27E0494" w:tentative="1">
      <w:start w:val="1"/>
      <w:numFmt w:val="bullet"/>
      <w:lvlText w:val=""/>
      <w:lvlJc w:val="left"/>
      <w:pPr>
        <w:tabs>
          <w:tab w:val="num" w:pos="1440"/>
        </w:tabs>
        <w:ind w:left="1440" w:hanging="360"/>
      </w:pPr>
      <w:rPr>
        <w:rFonts w:ascii="Wingdings" w:hAnsi="Wingdings" w:hint="default"/>
      </w:rPr>
    </w:lvl>
    <w:lvl w:ilvl="2" w:tplc="132E35FE" w:tentative="1">
      <w:start w:val="1"/>
      <w:numFmt w:val="bullet"/>
      <w:lvlText w:val=""/>
      <w:lvlJc w:val="left"/>
      <w:pPr>
        <w:tabs>
          <w:tab w:val="num" w:pos="2160"/>
        </w:tabs>
        <w:ind w:left="2160" w:hanging="360"/>
      </w:pPr>
      <w:rPr>
        <w:rFonts w:ascii="Wingdings" w:hAnsi="Wingdings" w:hint="default"/>
      </w:rPr>
    </w:lvl>
    <w:lvl w:ilvl="3" w:tplc="C5528E6C" w:tentative="1">
      <w:start w:val="1"/>
      <w:numFmt w:val="bullet"/>
      <w:lvlText w:val=""/>
      <w:lvlJc w:val="left"/>
      <w:pPr>
        <w:tabs>
          <w:tab w:val="num" w:pos="2880"/>
        </w:tabs>
        <w:ind w:left="2880" w:hanging="360"/>
      </w:pPr>
      <w:rPr>
        <w:rFonts w:ascii="Wingdings" w:hAnsi="Wingdings" w:hint="default"/>
      </w:rPr>
    </w:lvl>
    <w:lvl w:ilvl="4" w:tplc="6F6273F0" w:tentative="1">
      <w:start w:val="1"/>
      <w:numFmt w:val="bullet"/>
      <w:lvlText w:val=""/>
      <w:lvlJc w:val="left"/>
      <w:pPr>
        <w:tabs>
          <w:tab w:val="num" w:pos="3600"/>
        </w:tabs>
        <w:ind w:left="3600" w:hanging="360"/>
      </w:pPr>
      <w:rPr>
        <w:rFonts w:ascii="Wingdings" w:hAnsi="Wingdings" w:hint="default"/>
      </w:rPr>
    </w:lvl>
    <w:lvl w:ilvl="5" w:tplc="51F23476" w:tentative="1">
      <w:start w:val="1"/>
      <w:numFmt w:val="bullet"/>
      <w:lvlText w:val=""/>
      <w:lvlJc w:val="left"/>
      <w:pPr>
        <w:tabs>
          <w:tab w:val="num" w:pos="4320"/>
        </w:tabs>
        <w:ind w:left="4320" w:hanging="360"/>
      </w:pPr>
      <w:rPr>
        <w:rFonts w:ascii="Wingdings" w:hAnsi="Wingdings" w:hint="default"/>
      </w:rPr>
    </w:lvl>
    <w:lvl w:ilvl="6" w:tplc="DD349F9C" w:tentative="1">
      <w:start w:val="1"/>
      <w:numFmt w:val="bullet"/>
      <w:lvlText w:val=""/>
      <w:lvlJc w:val="left"/>
      <w:pPr>
        <w:tabs>
          <w:tab w:val="num" w:pos="5040"/>
        </w:tabs>
        <w:ind w:left="5040" w:hanging="360"/>
      </w:pPr>
      <w:rPr>
        <w:rFonts w:ascii="Wingdings" w:hAnsi="Wingdings" w:hint="default"/>
      </w:rPr>
    </w:lvl>
    <w:lvl w:ilvl="7" w:tplc="9214724A" w:tentative="1">
      <w:start w:val="1"/>
      <w:numFmt w:val="bullet"/>
      <w:lvlText w:val=""/>
      <w:lvlJc w:val="left"/>
      <w:pPr>
        <w:tabs>
          <w:tab w:val="num" w:pos="5760"/>
        </w:tabs>
        <w:ind w:left="5760" w:hanging="360"/>
      </w:pPr>
      <w:rPr>
        <w:rFonts w:ascii="Wingdings" w:hAnsi="Wingdings" w:hint="default"/>
      </w:rPr>
    </w:lvl>
    <w:lvl w:ilvl="8" w:tplc="1482FCB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955B99"/>
    <w:multiLevelType w:val="hybridMultilevel"/>
    <w:tmpl w:val="83A60A06"/>
    <w:lvl w:ilvl="0" w:tplc="D598C132">
      <w:start w:val="2"/>
      <w:numFmt w:val="decimal"/>
      <w:lvlText w:val="%1."/>
      <w:lvlJc w:val="left"/>
      <w:pPr>
        <w:tabs>
          <w:tab w:val="num" w:pos="720"/>
        </w:tabs>
        <w:ind w:left="720" w:hanging="360"/>
      </w:pPr>
    </w:lvl>
    <w:lvl w:ilvl="1" w:tplc="1F6824AA" w:tentative="1">
      <w:start w:val="1"/>
      <w:numFmt w:val="decimal"/>
      <w:lvlText w:val="%2."/>
      <w:lvlJc w:val="left"/>
      <w:pPr>
        <w:tabs>
          <w:tab w:val="num" w:pos="1440"/>
        </w:tabs>
        <w:ind w:left="1440" w:hanging="360"/>
      </w:pPr>
    </w:lvl>
    <w:lvl w:ilvl="2" w:tplc="D48EE470" w:tentative="1">
      <w:start w:val="1"/>
      <w:numFmt w:val="decimal"/>
      <w:lvlText w:val="%3."/>
      <w:lvlJc w:val="left"/>
      <w:pPr>
        <w:tabs>
          <w:tab w:val="num" w:pos="2160"/>
        </w:tabs>
        <w:ind w:left="2160" w:hanging="360"/>
      </w:pPr>
    </w:lvl>
    <w:lvl w:ilvl="3" w:tplc="2E08608E" w:tentative="1">
      <w:start w:val="1"/>
      <w:numFmt w:val="decimal"/>
      <w:lvlText w:val="%4."/>
      <w:lvlJc w:val="left"/>
      <w:pPr>
        <w:tabs>
          <w:tab w:val="num" w:pos="2880"/>
        </w:tabs>
        <w:ind w:left="2880" w:hanging="360"/>
      </w:pPr>
    </w:lvl>
    <w:lvl w:ilvl="4" w:tplc="BCC2D794" w:tentative="1">
      <w:start w:val="1"/>
      <w:numFmt w:val="decimal"/>
      <w:lvlText w:val="%5."/>
      <w:lvlJc w:val="left"/>
      <w:pPr>
        <w:tabs>
          <w:tab w:val="num" w:pos="3600"/>
        </w:tabs>
        <w:ind w:left="3600" w:hanging="360"/>
      </w:pPr>
    </w:lvl>
    <w:lvl w:ilvl="5" w:tplc="F91E74F0" w:tentative="1">
      <w:start w:val="1"/>
      <w:numFmt w:val="decimal"/>
      <w:lvlText w:val="%6."/>
      <w:lvlJc w:val="left"/>
      <w:pPr>
        <w:tabs>
          <w:tab w:val="num" w:pos="4320"/>
        </w:tabs>
        <w:ind w:left="4320" w:hanging="360"/>
      </w:pPr>
    </w:lvl>
    <w:lvl w:ilvl="6" w:tplc="BEC8A062" w:tentative="1">
      <w:start w:val="1"/>
      <w:numFmt w:val="decimal"/>
      <w:lvlText w:val="%7."/>
      <w:lvlJc w:val="left"/>
      <w:pPr>
        <w:tabs>
          <w:tab w:val="num" w:pos="5040"/>
        </w:tabs>
        <w:ind w:left="5040" w:hanging="360"/>
      </w:pPr>
    </w:lvl>
    <w:lvl w:ilvl="7" w:tplc="483EEFEE" w:tentative="1">
      <w:start w:val="1"/>
      <w:numFmt w:val="decimal"/>
      <w:lvlText w:val="%8."/>
      <w:lvlJc w:val="left"/>
      <w:pPr>
        <w:tabs>
          <w:tab w:val="num" w:pos="5760"/>
        </w:tabs>
        <w:ind w:left="5760" w:hanging="360"/>
      </w:pPr>
    </w:lvl>
    <w:lvl w:ilvl="8" w:tplc="FCF286B8" w:tentative="1">
      <w:start w:val="1"/>
      <w:numFmt w:val="decimal"/>
      <w:lvlText w:val="%9."/>
      <w:lvlJc w:val="left"/>
      <w:pPr>
        <w:tabs>
          <w:tab w:val="num" w:pos="6480"/>
        </w:tabs>
        <w:ind w:left="6480" w:hanging="360"/>
      </w:pPr>
    </w:lvl>
  </w:abstractNum>
  <w:abstractNum w:abstractNumId="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7" w15:restartNumberingAfterBreak="0">
    <w:nsid w:val="500F1E9F"/>
    <w:multiLevelType w:val="hybridMultilevel"/>
    <w:tmpl w:val="61AED894"/>
    <w:lvl w:ilvl="0" w:tplc="6904392A">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7C567F3"/>
    <w:multiLevelType w:val="hybridMultilevel"/>
    <w:tmpl w:val="C998826A"/>
    <w:lvl w:ilvl="0" w:tplc="4EAA485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7642C65"/>
    <w:multiLevelType w:val="hybridMultilevel"/>
    <w:tmpl w:val="8D768148"/>
    <w:lvl w:ilvl="0" w:tplc="E93AF5A6">
      <w:start w:val="1"/>
      <w:numFmt w:val="decimal"/>
      <w:lvlText w:val="%1."/>
      <w:lvlJc w:val="left"/>
      <w:pPr>
        <w:ind w:left="927" w:hanging="360"/>
      </w:pPr>
      <w:rPr>
        <w:rFonts w:hint="default"/>
        <w:i/>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680F5200"/>
    <w:multiLevelType w:val="hybridMultilevel"/>
    <w:tmpl w:val="0B46029A"/>
    <w:lvl w:ilvl="0" w:tplc="12243DB6">
      <w:start w:val="1"/>
      <w:numFmt w:val="bullet"/>
      <w:lvlText w:val="•"/>
      <w:lvlJc w:val="left"/>
      <w:pPr>
        <w:tabs>
          <w:tab w:val="num" w:pos="720"/>
        </w:tabs>
        <w:ind w:left="720" w:hanging="360"/>
      </w:pPr>
      <w:rPr>
        <w:rFonts w:ascii="Arial" w:hAnsi="Arial" w:hint="default"/>
      </w:rPr>
    </w:lvl>
    <w:lvl w:ilvl="1" w:tplc="DE04D5D0" w:tentative="1">
      <w:start w:val="1"/>
      <w:numFmt w:val="bullet"/>
      <w:lvlText w:val="•"/>
      <w:lvlJc w:val="left"/>
      <w:pPr>
        <w:tabs>
          <w:tab w:val="num" w:pos="1440"/>
        </w:tabs>
        <w:ind w:left="1440" w:hanging="360"/>
      </w:pPr>
      <w:rPr>
        <w:rFonts w:ascii="Arial" w:hAnsi="Arial" w:hint="default"/>
      </w:rPr>
    </w:lvl>
    <w:lvl w:ilvl="2" w:tplc="07A22590" w:tentative="1">
      <w:start w:val="1"/>
      <w:numFmt w:val="bullet"/>
      <w:lvlText w:val="•"/>
      <w:lvlJc w:val="left"/>
      <w:pPr>
        <w:tabs>
          <w:tab w:val="num" w:pos="2160"/>
        </w:tabs>
        <w:ind w:left="2160" w:hanging="360"/>
      </w:pPr>
      <w:rPr>
        <w:rFonts w:ascii="Arial" w:hAnsi="Arial" w:hint="default"/>
      </w:rPr>
    </w:lvl>
    <w:lvl w:ilvl="3" w:tplc="7D6AD670" w:tentative="1">
      <w:start w:val="1"/>
      <w:numFmt w:val="bullet"/>
      <w:lvlText w:val="•"/>
      <w:lvlJc w:val="left"/>
      <w:pPr>
        <w:tabs>
          <w:tab w:val="num" w:pos="2880"/>
        </w:tabs>
        <w:ind w:left="2880" w:hanging="360"/>
      </w:pPr>
      <w:rPr>
        <w:rFonts w:ascii="Arial" w:hAnsi="Arial" w:hint="default"/>
      </w:rPr>
    </w:lvl>
    <w:lvl w:ilvl="4" w:tplc="3926F996" w:tentative="1">
      <w:start w:val="1"/>
      <w:numFmt w:val="bullet"/>
      <w:lvlText w:val="•"/>
      <w:lvlJc w:val="left"/>
      <w:pPr>
        <w:tabs>
          <w:tab w:val="num" w:pos="3600"/>
        </w:tabs>
        <w:ind w:left="3600" w:hanging="360"/>
      </w:pPr>
      <w:rPr>
        <w:rFonts w:ascii="Arial" w:hAnsi="Arial" w:hint="default"/>
      </w:rPr>
    </w:lvl>
    <w:lvl w:ilvl="5" w:tplc="73089A84" w:tentative="1">
      <w:start w:val="1"/>
      <w:numFmt w:val="bullet"/>
      <w:lvlText w:val="•"/>
      <w:lvlJc w:val="left"/>
      <w:pPr>
        <w:tabs>
          <w:tab w:val="num" w:pos="4320"/>
        </w:tabs>
        <w:ind w:left="4320" w:hanging="360"/>
      </w:pPr>
      <w:rPr>
        <w:rFonts w:ascii="Arial" w:hAnsi="Arial" w:hint="default"/>
      </w:rPr>
    </w:lvl>
    <w:lvl w:ilvl="6" w:tplc="2BA81774" w:tentative="1">
      <w:start w:val="1"/>
      <w:numFmt w:val="bullet"/>
      <w:lvlText w:val="•"/>
      <w:lvlJc w:val="left"/>
      <w:pPr>
        <w:tabs>
          <w:tab w:val="num" w:pos="5040"/>
        </w:tabs>
        <w:ind w:left="5040" w:hanging="360"/>
      </w:pPr>
      <w:rPr>
        <w:rFonts w:ascii="Arial" w:hAnsi="Arial" w:hint="default"/>
      </w:rPr>
    </w:lvl>
    <w:lvl w:ilvl="7" w:tplc="24565506" w:tentative="1">
      <w:start w:val="1"/>
      <w:numFmt w:val="bullet"/>
      <w:lvlText w:val="•"/>
      <w:lvlJc w:val="left"/>
      <w:pPr>
        <w:tabs>
          <w:tab w:val="num" w:pos="5760"/>
        </w:tabs>
        <w:ind w:left="5760" w:hanging="360"/>
      </w:pPr>
      <w:rPr>
        <w:rFonts w:ascii="Arial" w:hAnsi="Arial" w:hint="default"/>
      </w:rPr>
    </w:lvl>
    <w:lvl w:ilvl="8" w:tplc="1F16E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58C42F0"/>
    <w:multiLevelType w:val="hybridMultilevel"/>
    <w:tmpl w:val="500E9C2A"/>
    <w:lvl w:ilvl="0" w:tplc="A13AC322">
      <w:start w:val="1"/>
      <w:numFmt w:val="bullet"/>
      <w:lvlText w:val="•"/>
      <w:lvlJc w:val="left"/>
      <w:pPr>
        <w:tabs>
          <w:tab w:val="num" w:pos="720"/>
        </w:tabs>
        <w:ind w:left="720" w:hanging="360"/>
      </w:pPr>
      <w:rPr>
        <w:rFonts w:ascii="Arial" w:hAnsi="Arial" w:hint="default"/>
      </w:rPr>
    </w:lvl>
    <w:lvl w:ilvl="1" w:tplc="716816BA" w:tentative="1">
      <w:start w:val="1"/>
      <w:numFmt w:val="bullet"/>
      <w:lvlText w:val="•"/>
      <w:lvlJc w:val="left"/>
      <w:pPr>
        <w:tabs>
          <w:tab w:val="num" w:pos="1440"/>
        </w:tabs>
        <w:ind w:left="1440" w:hanging="360"/>
      </w:pPr>
      <w:rPr>
        <w:rFonts w:ascii="Arial" w:hAnsi="Arial" w:hint="default"/>
      </w:rPr>
    </w:lvl>
    <w:lvl w:ilvl="2" w:tplc="4154A1C2" w:tentative="1">
      <w:start w:val="1"/>
      <w:numFmt w:val="bullet"/>
      <w:lvlText w:val="•"/>
      <w:lvlJc w:val="left"/>
      <w:pPr>
        <w:tabs>
          <w:tab w:val="num" w:pos="2160"/>
        </w:tabs>
        <w:ind w:left="2160" w:hanging="360"/>
      </w:pPr>
      <w:rPr>
        <w:rFonts w:ascii="Arial" w:hAnsi="Arial" w:hint="default"/>
      </w:rPr>
    </w:lvl>
    <w:lvl w:ilvl="3" w:tplc="0956A814" w:tentative="1">
      <w:start w:val="1"/>
      <w:numFmt w:val="bullet"/>
      <w:lvlText w:val="•"/>
      <w:lvlJc w:val="left"/>
      <w:pPr>
        <w:tabs>
          <w:tab w:val="num" w:pos="2880"/>
        </w:tabs>
        <w:ind w:left="2880" w:hanging="360"/>
      </w:pPr>
      <w:rPr>
        <w:rFonts w:ascii="Arial" w:hAnsi="Arial" w:hint="default"/>
      </w:rPr>
    </w:lvl>
    <w:lvl w:ilvl="4" w:tplc="A88449D8" w:tentative="1">
      <w:start w:val="1"/>
      <w:numFmt w:val="bullet"/>
      <w:lvlText w:val="•"/>
      <w:lvlJc w:val="left"/>
      <w:pPr>
        <w:tabs>
          <w:tab w:val="num" w:pos="3600"/>
        </w:tabs>
        <w:ind w:left="3600" w:hanging="360"/>
      </w:pPr>
      <w:rPr>
        <w:rFonts w:ascii="Arial" w:hAnsi="Arial" w:hint="default"/>
      </w:rPr>
    </w:lvl>
    <w:lvl w:ilvl="5" w:tplc="57DE6C0E" w:tentative="1">
      <w:start w:val="1"/>
      <w:numFmt w:val="bullet"/>
      <w:lvlText w:val="•"/>
      <w:lvlJc w:val="left"/>
      <w:pPr>
        <w:tabs>
          <w:tab w:val="num" w:pos="4320"/>
        </w:tabs>
        <w:ind w:left="4320" w:hanging="360"/>
      </w:pPr>
      <w:rPr>
        <w:rFonts w:ascii="Arial" w:hAnsi="Arial" w:hint="default"/>
      </w:rPr>
    </w:lvl>
    <w:lvl w:ilvl="6" w:tplc="DE646232" w:tentative="1">
      <w:start w:val="1"/>
      <w:numFmt w:val="bullet"/>
      <w:lvlText w:val="•"/>
      <w:lvlJc w:val="left"/>
      <w:pPr>
        <w:tabs>
          <w:tab w:val="num" w:pos="5040"/>
        </w:tabs>
        <w:ind w:left="5040" w:hanging="360"/>
      </w:pPr>
      <w:rPr>
        <w:rFonts w:ascii="Arial" w:hAnsi="Arial" w:hint="default"/>
      </w:rPr>
    </w:lvl>
    <w:lvl w:ilvl="7" w:tplc="945AAD3E" w:tentative="1">
      <w:start w:val="1"/>
      <w:numFmt w:val="bullet"/>
      <w:lvlText w:val="•"/>
      <w:lvlJc w:val="left"/>
      <w:pPr>
        <w:tabs>
          <w:tab w:val="num" w:pos="5760"/>
        </w:tabs>
        <w:ind w:left="5760" w:hanging="360"/>
      </w:pPr>
      <w:rPr>
        <w:rFonts w:ascii="Arial" w:hAnsi="Arial" w:hint="default"/>
      </w:rPr>
    </w:lvl>
    <w:lvl w:ilvl="8" w:tplc="CB784DF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8"/>
  </w:num>
  <w:num w:numId="4">
    <w:abstractNumId w:val="0"/>
  </w:num>
  <w:num w:numId="5">
    <w:abstractNumId w:val="5"/>
  </w:num>
  <w:num w:numId="6">
    <w:abstractNumId w:val="4"/>
  </w:num>
  <w:num w:numId="7">
    <w:abstractNumId w:val="2"/>
  </w:num>
  <w:num w:numId="8">
    <w:abstractNumId w:val="12"/>
  </w:num>
  <w:num w:numId="9">
    <w:abstractNumId w:val="10"/>
  </w:num>
  <w:num w:numId="10">
    <w:abstractNumId w:val="11"/>
  </w:num>
  <w:num w:numId="11">
    <w:abstractNumId w:val="1"/>
  </w:num>
  <w:num w:numId="12">
    <w:abstractNumId w:val="9"/>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18"/>
    <w:rsid w:val="00000BE2"/>
    <w:rsid w:val="00010913"/>
    <w:rsid w:val="00011642"/>
    <w:rsid w:val="00014542"/>
    <w:rsid w:val="00015238"/>
    <w:rsid w:val="0001525B"/>
    <w:rsid w:val="00015502"/>
    <w:rsid w:val="00020645"/>
    <w:rsid w:val="00025DE9"/>
    <w:rsid w:val="0003104A"/>
    <w:rsid w:val="000335AD"/>
    <w:rsid w:val="0003554A"/>
    <w:rsid w:val="0004098E"/>
    <w:rsid w:val="000417D3"/>
    <w:rsid w:val="000424F1"/>
    <w:rsid w:val="00053AB7"/>
    <w:rsid w:val="0005546D"/>
    <w:rsid w:val="00061715"/>
    <w:rsid w:val="00061D70"/>
    <w:rsid w:val="00066826"/>
    <w:rsid w:val="00066FD9"/>
    <w:rsid w:val="000723E3"/>
    <w:rsid w:val="000825ED"/>
    <w:rsid w:val="00082CDA"/>
    <w:rsid w:val="000830AD"/>
    <w:rsid w:val="00087374"/>
    <w:rsid w:val="00090C33"/>
    <w:rsid w:val="000911C6"/>
    <w:rsid w:val="00094978"/>
    <w:rsid w:val="00096304"/>
    <w:rsid w:val="000965B0"/>
    <w:rsid w:val="00097513"/>
    <w:rsid w:val="0009772C"/>
    <w:rsid w:val="000A0655"/>
    <w:rsid w:val="000A1E09"/>
    <w:rsid w:val="000A4C53"/>
    <w:rsid w:val="000A795B"/>
    <w:rsid w:val="000B3FDC"/>
    <w:rsid w:val="000C24BA"/>
    <w:rsid w:val="000C6E6E"/>
    <w:rsid w:val="000C7802"/>
    <w:rsid w:val="000D1340"/>
    <w:rsid w:val="000D14CC"/>
    <w:rsid w:val="000D1736"/>
    <w:rsid w:val="000D5382"/>
    <w:rsid w:val="000D5DAA"/>
    <w:rsid w:val="000D7214"/>
    <w:rsid w:val="000E2EFE"/>
    <w:rsid w:val="000E5FF2"/>
    <w:rsid w:val="000F11DE"/>
    <w:rsid w:val="000F147A"/>
    <w:rsid w:val="000F4F2D"/>
    <w:rsid w:val="000F4F74"/>
    <w:rsid w:val="000F6A2C"/>
    <w:rsid w:val="00101ED2"/>
    <w:rsid w:val="001029BE"/>
    <w:rsid w:val="00104A16"/>
    <w:rsid w:val="0010521A"/>
    <w:rsid w:val="00106634"/>
    <w:rsid w:val="001066F2"/>
    <w:rsid w:val="00111D23"/>
    <w:rsid w:val="00111E2F"/>
    <w:rsid w:val="001134B7"/>
    <w:rsid w:val="0011488C"/>
    <w:rsid w:val="00115D37"/>
    <w:rsid w:val="00121F4F"/>
    <w:rsid w:val="00123E29"/>
    <w:rsid w:val="0012528A"/>
    <w:rsid w:val="0012783F"/>
    <w:rsid w:val="00132190"/>
    <w:rsid w:val="00132D82"/>
    <w:rsid w:val="001342A6"/>
    <w:rsid w:val="00136C4C"/>
    <w:rsid w:val="00136D41"/>
    <w:rsid w:val="001401A6"/>
    <w:rsid w:val="00141178"/>
    <w:rsid w:val="001439C1"/>
    <w:rsid w:val="00145335"/>
    <w:rsid w:val="00145EC0"/>
    <w:rsid w:val="00150033"/>
    <w:rsid w:val="00160036"/>
    <w:rsid w:val="0016342C"/>
    <w:rsid w:val="00163601"/>
    <w:rsid w:val="0016762C"/>
    <w:rsid w:val="00171E84"/>
    <w:rsid w:val="00172FCF"/>
    <w:rsid w:val="00182F9E"/>
    <w:rsid w:val="00184971"/>
    <w:rsid w:val="001945EA"/>
    <w:rsid w:val="00195E73"/>
    <w:rsid w:val="00196835"/>
    <w:rsid w:val="00196CE7"/>
    <w:rsid w:val="001A00FF"/>
    <w:rsid w:val="001A2592"/>
    <w:rsid w:val="001A36C7"/>
    <w:rsid w:val="001A686C"/>
    <w:rsid w:val="001A7F20"/>
    <w:rsid w:val="001B2786"/>
    <w:rsid w:val="001B7BA9"/>
    <w:rsid w:val="001B7F7B"/>
    <w:rsid w:val="001C04AD"/>
    <w:rsid w:val="001C0F5E"/>
    <w:rsid w:val="001D0562"/>
    <w:rsid w:val="001D2C8F"/>
    <w:rsid w:val="001D458E"/>
    <w:rsid w:val="001D6D96"/>
    <w:rsid w:val="001E3F3C"/>
    <w:rsid w:val="001E4227"/>
    <w:rsid w:val="001E7E22"/>
    <w:rsid w:val="001F4D3D"/>
    <w:rsid w:val="00203078"/>
    <w:rsid w:val="002031D4"/>
    <w:rsid w:val="0021165F"/>
    <w:rsid w:val="00212A3D"/>
    <w:rsid w:val="002144CF"/>
    <w:rsid w:val="00217FF0"/>
    <w:rsid w:val="0022525F"/>
    <w:rsid w:val="002255AD"/>
    <w:rsid w:val="002255EB"/>
    <w:rsid w:val="00226743"/>
    <w:rsid w:val="00233CED"/>
    <w:rsid w:val="00234DFD"/>
    <w:rsid w:val="002358E9"/>
    <w:rsid w:val="00235CB1"/>
    <w:rsid w:val="00241C08"/>
    <w:rsid w:val="00243208"/>
    <w:rsid w:val="00246E35"/>
    <w:rsid w:val="00253B47"/>
    <w:rsid w:val="0025476F"/>
    <w:rsid w:val="002610F6"/>
    <w:rsid w:val="00263BDA"/>
    <w:rsid w:val="0027036C"/>
    <w:rsid w:val="002743AD"/>
    <w:rsid w:val="002746C1"/>
    <w:rsid w:val="0027474E"/>
    <w:rsid w:val="00275280"/>
    <w:rsid w:val="00280673"/>
    <w:rsid w:val="00290B22"/>
    <w:rsid w:val="002A2AB6"/>
    <w:rsid w:val="002A4D41"/>
    <w:rsid w:val="002A7497"/>
    <w:rsid w:val="002B0AEB"/>
    <w:rsid w:val="002B0B77"/>
    <w:rsid w:val="002B181F"/>
    <w:rsid w:val="002B2385"/>
    <w:rsid w:val="002B56CC"/>
    <w:rsid w:val="002B6D36"/>
    <w:rsid w:val="002C2E26"/>
    <w:rsid w:val="002D35CB"/>
    <w:rsid w:val="002D4C4A"/>
    <w:rsid w:val="002D6279"/>
    <w:rsid w:val="002D663B"/>
    <w:rsid w:val="002D781F"/>
    <w:rsid w:val="002E07C2"/>
    <w:rsid w:val="002E2469"/>
    <w:rsid w:val="002E277A"/>
    <w:rsid w:val="002E531D"/>
    <w:rsid w:val="002E77A7"/>
    <w:rsid w:val="002F2364"/>
    <w:rsid w:val="002F559B"/>
    <w:rsid w:val="003061CD"/>
    <w:rsid w:val="00306FFA"/>
    <w:rsid w:val="00310CA5"/>
    <w:rsid w:val="00311AFD"/>
    <w:rsid w:val="00317B92"/>
    <w:rsid w:val="00322382"/>
    <w:rsid w:val="00322A0D"/>
    <w:rsid w:val="00326B24"/>
    <w:rsid w:val="00326F11"/>
    <w:rsid w:val="00331534"/>
    <w:rsid w:val="00334E06"/>
    <w:rsid w:val="00337FF2"/>
    <w:rsid w:val="00344859"/>
    <w:rsid w:val="00344929"/>
    <w:rsid w:val="00344A3C"/>
    <w:rsid w:val="00352AF2"/>
    <w:rsid w:val="003530BD"/>
    <w:rsid w:val="00355317"/>
    <w:rsid w:val="0035608F"/>
    <w:rsid w:val="00360D8E"/>
    <w:rsid w:val="00363188"/>
    <w:rsid w:val="00367043"/>
    <w:rsid w:val="00371FFE"/>
    <w:rsid w:val="003731F8"/>
    <w:rsid w:val="0037699F"/>
    <w:rsid w:val="00381F94"/>
    <w:rsid w:val="0038256E"/>
    <w:rsid w:val="003839AB"/>
    <w:rsid w:val="00385D02"/>
    <w:rsid w:val="00391A8E"/>
    <w:rsid w:val="00392B16"/>
    <w:rsid w:val="00395328"/>
    <w:rsid w:val="00395BCB"/>
    <w:rsid w:val="003964EA"/>
    <w:rsid w:val="003A2096"/>
    <w:rsid w:val="003A3927"/>
    <w:rsid w:val="003B1123"/>
    <w:rsid w:val="003B6591"/>
    <w:rsid w:val="003C2C23"/>
    <w:rsid w:val="003C383A"/>
    <w:rsid w:val="003C4D7F"/>
    <w:rsid w:val="003C6539"/>
    <w:rsid w:val="003D0213"/>
    <w:rsid w:val="003D2E89"/>
    <w:rsid w:val="003D3B63"/>
    <w:rsid w:val="003E0B3D"/>
    <w:rsid w:val="003E17CB"/>
    <w:rsid w:val="003E5999"/>
    <w:rsid w:val="003F1BDA"/>
    <w:rsid w:val="003F2036"/>
    <w:rsid w:val="003F3474"/>
    <w:rsid w:val="003F57BB"/>
    <w:rsid w:val="003F69E7"/>
    <w:rsid w:val="00404AA6"/>
    <w:rsid w:val="00404E80"/>
    <w:rsid w:val="00406958"/>
    <w:rsid w:val="00406F44"/>
    <w:rsid w:val="004127E3"/>
    <w:rsid w:val="00412D39"/>
    <w:rsid w:val="0041377F"/>
    <w:rsid w:val="0041524A"/>
    <w:rsid w:val="00416E8C"/>
    <w:rsid w:val="00420379"/>
    <w:rsid w:val="00424972"/>
    <w:rsid w:val="00424CD8"/>
    <w:rsid w:val="00427969"/>
    <w:rsid w:val="00435001"/>
    <w:rsid w:val="004364FD"/>
    <w:rsid w:val="0044251E"/>
    <w:rsid w:val="004429FD"/>
    <w:rsid w:val="00446580"/>
    <w:rsid w:val="00446E15"/>
    <w:rsid w:val="004606D2"/>
    <w:rsid w:val="0046222F"/>
    <w:rsid w:val="004627A2"/>
    <w:rsid w:val="00470DDB"/>
    <w:rsid w:val="004714F1"/>
    <w:rsid w:val="004731F9"/>
    <w:rsid w:val="00482470"/>
    <w:rsid w:val="00486FC3"/>
    <w:rsid w:val="00487D39"/>
    <w:rsid w:val="00491EFB"/>
    <w:rsid w:val="00496B7C"/>
    <w:rsid w:val="004A0A3D"/>
    <w:rsid w:val="004A1F71"/>
    <w:rsid w:val="004A355B"/>
    <w:rsid w:val="004A4DF5"/>
    <w:rsid w:val="004B60E7"/>
    <w:rsid w:val="004C5F8F"/>
    <w:rsid w:val="004D1490"/>
    <w:rsid w:val="004D4C58"/>
    <w:rsid w:val="004D620C"/>
    <w:rsid w:val="004D7191"/>
    <w:rsid w:val="004D71F5"/>
    <w:rsid w:val="004E6A5B"/>
    <w:rsid w:val="004F23D0"/>
    <w:rsid w:val="004F3580"/>
    <w:rsid w:val="004F3B9E"/>
    <w:rsid w:val="004F6BA1"/>
    <w:rsid w:val="004F750E"/>
    <w:rsid w:val="0050120A"/>
    <w:rsid w:val="0050326E"/>
    <w:rsid w:val="00505417"/>
    <w:rsid w:val="00505FC9"/>
    <w:rsid w:val="005063B9"/>
    <w:rsid w:val="005067AC"/>
    <w:rsid w:val="00506837"/>
    <w:rsid w:val="0051005A"/>
    <w:rsid w:val="00513666"/>
    <w:rsid w:val="0051395D"/>
    <w:rsid w:val="00513B47"/>
    <w:rsid w:val="00517863"/>
    <w:rsid w:val="00520BA4"/>
    <w:rsid w:val="00527493"/>
    <w:rsid w:val="005376EB"/>
    <w:rsid w:val="00537961"/>
    <w:rsid w:val="00540356"/>
    <w:rsid w:val="00544D75"/>
    <w:rsid w:val="00547EBC"/>
    <w:rsid w:val="005503B5"/>
    <w:rsid w:val="00550868"/>
    <w:rsid w:val="00552D17"/>
    <w:rsid w:val="0056059F"/>
    <w:rsid w:val="005731DE"/>
    <w:rsid w:val="0057562E"/>
    <w:rsid w:val="005759A9"/>
    <w:rsid w:val="00586338"/>
    <w:rsid w:val="00586A70"/>
    <w:rsid w:val="00586C36"/>
    <w:rsid w:val="00586E9C"/>
    <w:rsid w:val="00590390"/>
    <w:rsid w:val="0059081B"/>
    <w:rsid w:val="00592ABB"/>
    <w:rsid w:val="00593CB9"/>
    <w:rsid w:val="005A3D28"/>
    <w:rsid w:val="005B171F"/>
    <w:rsid w:val="005C2AA6"/>
    <w:rsid w:val="005C302F"/>
    <w:rsid w:val="005C56C2"/>
    <w:rsid w:val="005D233A"/>
    <w:rsid w:val="005D3C60"/>
    <w:rsid w:val="005D7717"/>
    <w:rsid w:val="005D7BBD"/>
    <w:rsid w:val="005E018B"/>
    <w:rsid w:val="005E1C13"/>
    <w:rsid w:val="005E2A11"/>
    <w:rsid w:val="005E4966"/>
    <w:rsid w:val="005E5260"/>
    <w:rsid w:val="005E699A"/>
    <w:rsid w:val="005E7429"/>
    <w:rsid w:val="005F124A"/>
    <w:rsid w:val="005F4CE1"/>
    <w:rsid w:val="0060255F"/>
    <w:rsid w:val="00605700"/>
    <w:rsid w:val="00611274"/>
    <w:rsid w:val="00612D81"/>
    <w:rsid w:val="00613401"/>
    <w:rsid w:val="00615D68"/>
    <w:rsid w:val="00615E7B"/>
    <w:rsid w:val="00624380"/>
    <w:rsid w:val="006247C3"/>
    <w:rsid w:val="00624886"/>
    <w:rsid w:val="0062503D"/>
    <w:rsid w:val="006258AF"/>
    <w:rsid w:val="006356BC"/>
    <w:rsid w:val="00635C26"/>
    <w:rsid w:val="006369EF"/>
    <w:rsid w:val="00637156"/>
    <w:rsid w:val="00637D5E"/>
    <w:rsid w:val="00640613"/>
    <w:rsid w:val="006409BF"/>
    <w:rsid w:val="00643506"/>
    <w:rsid w:val="00643A00"/>
    <w:rsid w:val="006503B0"/>
    <w:rsid w:val="0065046E"/>
    <w:rsid w:val="00650BEE"/>
    <w:rsid w:val="00651D33"/>
    <w:rsid w:val="00652DBF"/>
    <w:rsid w:val="006545B7"/>
    <w:rsid w:val="00656041"/>
    <w:rsid w:val="006602CF"/>
    <w:rsid w:val="00661799"/>
    <w:rsid w:val="00666F21"/>
    <w:rsid w:val="00670B1F"/>
    <w:rsid w:val="00670BCF"/>
    <w:rsid w:val="00671678"/>
    <w:rsid w:val="006736A4"/>
    <w:rsid w:val="00673AFD"/>
    <w:rsid w:val="00675A95"/>
    <w:rsid w:val="0067772A"/>
    <w:rsid w:val="00683C23"/>
    <w:rsid w:val="00683DD9"/>
    <w:rsid w:val="00685E48"/>
    <w:rsid w:val="006953DF"/>
    <w:rsid w:val="006955A4"/>
    <w:rsid w:val="006A2059"/>
    <w:rsid w:val="006A59FC"/>
    <w:rsid w:val="006B29EC"/>
    <w:rsid w:val="006C09FD"/>
    <w:rsid w:val="006C22EC"/>
    <w:rsid w:val="006C2C3D"/>
    <w:rsid w:val="006C4C9A"/>
    <w:rsid w:val="006C53EE"/>
    <w:rsid w:val="006D686B"/>
    <w:rsid w:val="006E3519"/>
    <w:rsid w:val="006E3957"/>
    <w:rsid w:val="006E4BA7"/>
    <w:rsid w:val="006F1707"/>
    <w:rsid w:val="006F32AE"/>
    <w:rsid w:val="006F4CEF"/>
    <w:rsid w:val="007011F3"/>
    <w:rsid w:val="0070500A"/>
    <w:rsid w:val="00706729"/>
    <w:rsid w:val="00710882"/>
    <w:rsid w:val="00712188"/>
    <w:rsid w:val="00712668"/>
    <w:rsid w:val="007126CF"/>
    <w:rsid w:val="00716A27"/>
    <w:rsid w:val="007204DD"/>
    <w:rsid w:val="00721220"/>
    <w:rsid w:val="00721BA2"/>
    <w:rsid w:val="00722DE0"/>
    <w:rsid w:val="00724954"/>
    <w:rsid w:val="00725ABE"/>
    <w:rsid w:val="00735030"/>
    <w:rsid w:val="0073597C"/>
    <w:rsid w:val="0074177F"/>
    <w:rsid w:val="00742CEA"/>
    <w:rsid w:val="0074671B"/>
    <w:rsid w:val="00747AD7"/>
    <w:rsid w:val="00751F98"/>
    <w:rsid w:val="00753F4E"/>
    <w:rsid w:val="00762166"/>
    <w:rsid w:val="00773546"/>
    <w:rsid w:val="007738DC"/>
    <w:rsid w:val="00774DAC"/>
    <w:rsid w:val="00775F22"/>
    <w:rsid w:val="0077763F"/>
    <w:rsid w:val="00780EA7"/>
    <w:rsid w:val="00782799"/>
    <w:rsid w:val="0078550B"/>
    <w:rsid w:val="00791B1E"/>
    <w:rsid w:val="007959BF"/>
    <w:rsid w:val="007A260B"/>
    <w:rsid w:val="007A4263"/>
    <w:rsid w:val="007A5D5C"/>
    <w:rsid w:val="007A6967"/>
    <w:rsid w:val="007A733C"/>
    <w:rsid w:val="007A7BAA"/>
    <w:rsid w:val="007B611C"/>
    <w:rsid w:val="007C1A0B"/>
    <w:rsid w:val="007C1FE8"/>
    <w:rsid w:val="007C2439"/>
    <w:rsid w:val="007C35AF"/>
    <w:rsid w:val="007C3DD0"/>
    <w:rsid w:val="007C4605"/>
    <w:rsid w:val="007C7680"/>
    <w:rsid w:val="007D2EFB"/>
    <w:rsid w:val="007D50F5"/>
    <w:rsid w:val="007D7D25"/>
    <w:rsid w:val="007E13C3"/>
    <w:rsid w:val="007E1539"/>
    <w:rsid w:val="007E1827"/>
    <w:rsid w:val="007E1E8F"/>
    <w:rsid w:val="007E2D07"/>
    <w:rsid w:val="007E5313"/>
    <w:rsid w:val="007E6038"/>
    <w:rsid w:val="007E738C"/>
    <w:rsid w:val="007F1D94"/>
    <w:rsid w:val="007F2869"/>
    <w:rsid w:val="007F4985"/>
    <w:rsid w:val="007F5B46"/>
    <w:rsid w:val="007F5D5F"/>
    <w:rsid w:val="007F600B"/>
    <w:rsid w:val="00801E12"/>
    <w:rsid w:val="00804747"/>
    <w:rsid w:val="00804E25"/>
    <w:rsid w:val="0081188D"/>
    <w:rsid w:val="00815258"/>
    <w:rsid w:val="008201AE"/>
    <w:rsid w:val="0082310A"/>
    <w:rsid w:val="00825602"/>
    <w:rsid w:val="00831181"/>
    <w:rsid w:val="008340EE"/>
    <w:rsid w:val="0083498E"/>
    <w:rsid w:val="00835BB6"/>
    <w:rsid w:val="00840905"/>
    <w:rsid w:val="00844B93"/>
    <w:rsid w:val="00845549"/>
    <w:rsid w:val="00845845"/>
    <w:rsid w:val="008508C7"/>
    <w:rsid w:val="00853A9D"/>
    <w:rsid w:val="00857ABB"/>
    <w:rsid w:val="008635D8"/>
    <w:rsid w:val="00865E56"/>
    <w:rsid w:val="008676D4"/>
    <w:rsid w:val="00871BCB"/>
    <w:rsid w:val="008764A6"/>
    <w:rsid w:val="00877823"/>
    <w:rsid w:val="008804B6"/>
    <w:rsid w:val="00880509"/>
    <w:rsid w:val="008931C8"/>
    <w:rsid w:val="00897398"/>
    <w:rsid w:val="008A2160"/>
    <w:rsid w:val="008A219D"/>
    <w:rsid w:val="008A2B8E"/>
    <w:rsid w:val="008B0C09"/>
    <w:rsid w:val="008B27F2"/>
    <w:rsid w:val="008B3018"/>
    <w:rsid w:val="008C6DAA"/>
    <w:rsid w:val="008D05B6"/>
    <w:rsid w:val="008E18DB"/>
    <w:rsid w:val="008E68AA"/>
    <w:rsid w:val="008E7A18"/>
    <w:rsid w:val="008F092A"/>
    <w:rsid w:val="008F4E3B"/>
    <w:rsid w:val="008F6504"/>
    <w:rsid w:val="008F652A"/>
    <w:rsid w:val="008F73FA"/>
    <w:rsid w:val="009043D0"/>
    <w:rsid w:val="00907A6F"/>
    <w:rsid w:val="00911DDC"/>
    <w:rsid w:val="00921177"/>
    <w:rsid w:val="0092459D"/>
    <w:rsid w:val="00924F90"/>
    <w:rsid w:val="009253AF"/>
    <w:rsid w:val="009269C5"/>
    <w:rsid w:val="00934F7D"/>
    <w:rsid w:val="00940AFD"/>
    <w:rsid w:val="00941823"/>
    <w:rsid w:val="00955206"/>
    <w:rsid w:val="00955A0C"/>
    <w:rsid w:val="00963523"/>
    <w:rsid w:val="00964C67"/>
    <w:rsid w:val="00974397"/>
    <w:rsid w:val="00974A0C"/>
    <w:rsid w:val="009756B7"/>
    <w:rsid w:val="009815F1"/>
    <w:rsid w:val="00981803"/>
    <w:rsid w:val="00984A19"/>
    <w:rsid w:val="009873AF"/>
    <w:rsid w:val="0098757A"/>
    <w:rsid w:val="00987AE7"/>
    <w:rsid w:val="00987E80"/>
    <w:rsid w:val="00996881"/>
    <w:rsid w:val="009A1FCD"/>
    <w:rsid w:val="009A79DC"/>
    <w:rsid w:val="009B3849"/>
    <w:rsid w:val="009B5084"/>
    <w:rsid w:val="009B5226"/>
    <w:rsid w:val="009B558F"/>
    <w:rsid w:val="009B661A"/>
    <w:rsid w:val="009B7837"/>
    <w:rsid w:val="009B7AA4"/>
    <w:rsid w:val="009B7C9C"/>
    <w:rsid w:val="009C315A"/>
    <w:rsid w:val="009C48FF"/>
    <w:rsid w:val="009C5EE0"/>
    <w:rsid w:val="009D26AB"/>
    <w:rsid w:val="009D3999"/>
    <w:rsid w:val="009D4A93"/>
    <w:rsid w:val="009D5C72"/>
    <w:rsid w:val="009D63CB"/>
    <w:rsid w:val="009E3B7E"/>
    <w:rsid w:val="009E653D"/>
    <w:rsid w:val="009E6F7B"/>
    <w:rsid w:val="009F27B7"/>
    <w:rsid w:val="009F29FF"/>
    <w:rsid w:val="009F5C55"/>
    <w:rsid w:val="00A00E33"/>
    <w:rsid w:val="00A13EF2"/>
    <w:rsid w:val="00A14CA5"/>
    <w:rsid w:val="00A15399"/>
    <w:rsid w:val="00A1698A"/>
    <w:rsid w:val="00A16DF8"/>
    <w:rsid w:val="00A21C73"/>
    <w:rsid w:val="00A24ED5"/>
    <w:rsid w:val="00A265A3"/>
    <w:rsid w:val="00A303F8"/>
    <w:rsid w:val="00A326A8"/>
    <w:rsid w:val="00A326D8"/>
    <w:rsid w:val="00A3426D"/>
    <w:rsid w:val="00A44390"/>
    <w:rsid w:val="00A44ADA"/>
    <w:rsid w:val="00A52D80"/>
    <w:rsid w:val="00A53E2D"/>
    <w:rsid w:val="00A56076"/>
    <w:rsid w:val="00A6074D"/>
    <w:rsid w:val="00A62621"/>
    <w:rsid w:val="00A64202"/>
    <w:rsid w:val="00A666BD"/>
    <w:rsid w:val="00A66CF0"/>
    <w:rsid w:val="00A67BDA"/>
    <w:rsid w:val="00A7108D"/>
    <w:rsid w:val="00A72F1E"/>
    <w:rsid w:val="00A759ED"/>
    <w:rsid w:val="00A76DB4"/>
    <w:rsid w:val="00A77DE1"/>
    <w:rsid w:val="00A81A79"/>
    <w:rsid w:val="00A82DA3"/>
    <w:rsid w:val="00A82FB9"/>
    <w:rsid w:val="00A853D6"/>
    <w:rsid w:val="00A87613"/>
    <w:rsid w:val="00A90955"/>
    <w:rsid w:val="00A909EC"/>
    <w:rsid w:val="00A93C43"/>
    <w:rsid w:val="00AA005D"/>
    <w:rsid w:val="00AB0165"/>
    <w:rsid w:val="00AB396C"/>
    <w:rsid w:val="00AC1479"/>
    <w:rsid w:val="00AC5F38"/>
    <w:rsid w:val="00AC7633"/>
    <w:rsid w:val="00AD2C2E"/>
    <w:rsid w:val="00AD60CE"/>
    <w:rsid w:val="00AF437E"/>
    <w:rsid w:val="00AF60B3"/>
    <w:rsid w:val="00AF63E6"/>
    <w:rsid w:val="00AF6E7B"/>
    <w:rsid w:val="00B01D80"/>
    <w:rsid w:val="00B073AB"/>
    <w:rsid w:val="00B108B8"/>
    <w:rsid w:val="00B10D8B"/>
    <w:rsid w:val="00B11B77"/>
    <w:rsid w:val="00B121F0"/>
    <w:rsid w:val="00B13754"/>
    <w:rsid w:val="00B165E3"/>
    <w:rsid w:val="00B172DB"/>
    <w:rsid w:val="00B233A3"/>
    <w:rsid w:val="00B23F65"/>
    <w:rsid w:val="00B31604"/>
    <w:rsid w:val="00B3284B"/>
    <w:rsid w:val="00B344D0"/>
    <w:rsid w:val="00B409F9"/>
    <w:rsid w:val="00B42A95"/>
    <w:rsid w:val="00B44AA9"/>
    <w:rsid w:val="00B4625A"/>
    <w:rsid w:val="00B46C97"/>
    <w:rsid w:val="00B476B2"/>
    <w:rsid w:val="00B479F3"/>
    <w:rsid w:val="00B50457"/>
    <w:rsid w:val="00B60AB0"/>
    <w:rsid w:val="00B60DA6"/>
    <w:rsid w:val="00B614E6"/>
    <w:rsid w:val="00B618F0"/>
    <w:rsid w:val="00B61F4A"/>
    <w:rsid w:val="00B652E3"/>
    <w:rsid w:val="00B7398A"/>
    <w:rsid w:val="00B73D30"/>
    <w:rsid w:val="00B824E8"/>
    <w:rsid w:val="00B841C8"/>
    <w:rsid w:val="00B868BE"/>
    <w:rsid w:val="00B86DAC"/>
    <w:rsid w:val="00B87375"/>
    <w:rsid w:val="00B87A74"/>
    <w:rsid w:val="00B87F89"/>
    <w:rsid w:val="00B9312C"/>
    <w:rsid w:val="00B9399C"/>
    <w:rsid w:val="00B9427C"/>
    <w:rsid w:val="00B94E64"/>
    <w:rsid w:val="00B970B9"/>
    <w:rsid w:val="00BA1EB4"/>
    <w:rsid w:val="00BB4003"/>
    <w:rsid w:val="00BC5421"/>
    <w:rsid w:val="00BD36F4"/>
    <w:rsid w:val="00BD4635"/>
    <w:rsid w:val="00BD4D8F"/>
    <w:rsid w:val="00BD6776"/>
    <w:rsid w:val="00BE167B"/>
    <w:rsid w:val="00BF4AC4"/>
    <w:rsid w:val="00BF4CBB"/>
    <w:rsid w:val="00BF5731"/>
    <w:rsid w:val="00C00670"/>
    <w:rsid w:val="00C0156F"/>
    <w:rsid w:val="00C02FA7"/>
    <w:rsid w:val="00C04630"/>
    <w:rsid w:val="00C07966"/>
    <w:rsid w:val="00C07C04"/>
    <w:rsid w:val="00C10556"/>
    <w:rsid w:val="00C20BED"/>
    <w:rsid w:val="00C213B6"/>
    <w:rsid w:val="00C25CD9"/>
    <w:rsid w:val="00C31F4B"/>
    <w:rsid w:val="00C3603D"/>
    <w:rsid w:val="00C377AF"/>
    <w:rsid w:val="00C40B4E"/>
    <w:rsid w:val="00C40D09"/>
    <w:rsid w:val="00C46284"/>
    <w:rsid w:val="00C46833"/>
    <w:rsid w:val="00C47239"/>
    <w:rsid w:val="00C47E2F"/>
    <w:rsid w:val="00C5037D"/>
    <w:rsid w:val="00C5302A"/>
    <w:rsid w:val="00C5357E"/>
    <w:rsid w:val="00C5474D"/>
    <w:rsid w:val="00C560C3"/>
    <w:rsid w:val="00C6254F"/>
    <w:rsid w:val="00C6495C"/>
    <w:rsid w:val="00C649EE"/>
    <w:rsid w:val="00C65E3E"/>
    <w:rsid w:val="00C72ABB"/>
    <w:rsid w:val="00C7355B"/>
    <w:rsid w:val="00C81885"/>
    <w:rsid w:val="00C84884"/>
    <w:rsid w:val="00C9226D"/>
    <w:rsid w:val="00C92529"/>
    <w:rsid w:val="00C93E6A"/>
    <w:rsid w:val="00CA2C06"/>
    <w:rsid w:val="00CA4EA6"/>
    <w:rsid w:val="00CA5D17"/>
    <w:rsid w:val="00CA6669"/>
    <w:rsid w:val="00CA7DD8"/>
    <w:rsid w:val="00CB1EB6"/>
    <w:rsid w:val="00CB2343"/>
    <w:rsid w:val="00CB3513"/>
    <w:rsid w:val="00CB450B"/>
    <w:rsid w:val="00CB6163"/>
    <w:rsid w:val="00CB68B2"/>
    <w:rsid w:val="00CC15C0"/>
    <w:rsid w:val="00CC2322"/>
    <w:rsid w:val="00CC2666"/>
    <w:rsid w:val="00CD1075"/>
    <w:rsid w:val="00CD15F9"/>
    <w:rsid w:val="00CD204A"/>
    <w:rsid w:val="00CD6D75"/>
    <w:rsid w:val="00CE65DE"/>
    <w:rsid w:val="00CE7114"/>
    <w:rsid w:val="00CF0A79"/>
    <w:rsid w:val="00CF135B"/>
    <w:rsid w:val="00CF312B"/>
    <w:rsid w:val="00CF430A"/>
    <w:rsid w:val="00CF592C"/>
    <w:rsid w:val="00CF6C8A"/>
    <w:rsid w:val="00D01EAA"/>
    <w:rsid w:val="00D059DF"/>
    <w:rsid w:val="00D06636"/>
    <w:rsid w:val="00D06B15"/>
    <w:rsid w:val="00D06D1F"/>
    <w:rsid w:val="00D074FB"/>
    <w:rsid w:val="00D113B5"/>
    <w:rsid w:val="00D116F5"/>
    <w:rsid w:val="00D1314B"/>
    <w:rsid w:val="00D13A7F"/>
    <w:rsid w:val="00D15176"/>
    <w:rsid w:val="00D15BAF"/>
    <w:rsid w:val="00D15E23"/>
    <w:rsid w:val="00D17C98"/>
    <w:rsid w:val="00D20AEB"/>
    <w:rsid w:val="00D24026"/>
    <w:rsid w:val="00D26E56"/>
    <w:rsid w:val="00D27140"/>
    <w:rsid w:val="00D311FE"/>
    <w:rsid w:val="00D32E5A"/>
    <w:rsid w:val="00D37E48"/>
    <w:rsid w:val="00D415ED"/>
    <w:rsid w:val="00D423AB"/>
    <w:rsid w:val="00D42BCF"/>
    <w:rsid w:val="00D44A05"/>
    <w:rsid w:val="00D50C6C"/>
    <w:rsid w:val="00D50E73"/>
    <w:rsid w:val="00D53571"/>
    <w:rsid w:val="00D53592"/>
    <w:rsid w:val="00D569CE"/>
    <w:rsid w:val="00D57396"/>
    <w:rsid w:val="00D60256"/>
    <w:rsid w:val="00D606CF"/>
    <w:rsid w:val="00D60B4A"/>
    <w:rsid w:val="00D624AD"/>
    <w:rsid w:val="00D637E7"/>
    <w:rsid w:val="00D77305"/>
    <w:rsid w:val="00D8336F"/>
    <w:rsid w:val="00D9025F"/>
    <w:rsid w:val="00D917AA"/>
    <w:rsid w:val="00D924A1"/>
    <w:rsid w:val="00D97038"/>
    <w:rsid w:val="00DB398A"/>
    <w:rsid w:val="00DB4932"/>
    <w:rsid w:val="00DB7190"/>
    <w:rsid w:val="00DC5773"/>
    <w:rsid w:val="00DD5333"/>
    <w:rsid w:val="00DD7DFB"/>
    <w:rsid w:val="00DE6074"/>
    <w:rsid w:val="00DF1312"/>
    <w:rsid w:val="00DF1854"/>
    <w:rsid w:val="00DF1A47"/>
    <w:rsid w:val="00DF25B8"/>
    <w:rsid w:val="00DF48E8"/>
    <w:rsid w:val="00DF5CB4"/>
    <w:rsid w:val="00DF65BC"/>
    <w:rsid w:val="00E02974"/>
    <w:rsid w:val="00E05A12"/>
    <w:rsid w:val="00E1222C"/>
    <w:rsid w:val="00E12BA5"/>
    <w:rsid w:val="00E151C0"/>
    <w:rsid w:val="00E158C7"/>
    <w:rsid w:val="00E17524"/>
    <w:rsid w:val="00E17E4D"/>
    <w:rsid w:val="00E22522"/>
    <w:rsid w:val="00E23CBD"/>
    <w:rsid w:val="00E27770"/>
    <w:rsid w:val="00E30F06"/>
    <w:rsid w:val="00E3174D"/>
    <w:rsid w:val="00E31BA8"/>
    <w:rsid w:val="00E335D9"/>
    <w:rsid w:val="00E402D8"/>
    <w:rsid w:val="00E4031D"/>
    <w:rsid w:val="00E4039E"/>
    <w:rsid w:val="00E413EC"/>
    <w:rsid w:val="00E43B7E"/>
    <w:rsid w:val="00E449F3"/>
    <w:rsid w:val="00E56E73"/>
    <w:rsid w:val="00E622CD"/>
    <w:rsid w:val="00E64874"/>
    <w:rsid w:val="00E65290"/>
    <w:rsid w:val="00E6720A"/>
    <w:rsid w:val="00E7028C"/>
    <w:rsid w:val="00E71CB3"/>
    <w:rsid w:val="00E74B2F"/>
    <w:rsid w:val="00E75446"/>
    <w:rsid w:val="00E82208"/>
    <w:rsid w:val="00E92229"/>
    <w:rsid w:val="00EA16DE"/>
    <w:rsid w:val="00EA4EFB"/>
    <w:rsid w:val="00EA63BC"/>
    <w:rsid w:val="00EA7FD3"/>
    <w:rsid w:val="00EB0C02"/>
    <w:rsid w:val="00EB61ED"/>
    <w:rsid w:val="00EB6549"/>
    <w:rsid w:val="00EB668B"/>
    <w:rsid w:val="00EC721C"/>
    <w:rsid w:val="00ED1947"/>
    <w:rsid w:val="00ED3CFF"/>
    <w:rsid w:val="00ED536F"/>
    <w:rsid w:val="00ED7259"/>
    <w:rsid w:val="00EE136A"/>
    <w:rsid w:val="00EE1A51"/>
    <w:rsid w:val="00EF1A04"/>
    <w:rsid w:val="00EF1B8C"/>
    <w:rsid w:val="00EF5A11"/>
    <w:rsid w:val="00EF7E56"/>
    <w:rsid w:val="00F02EA7"/>
    <w:rsid w:val="00F07200"/>
    <w:rsid w:val="00F158EB"/>
    <w:rsid w:val="00F15AD5"/>
    <w:rsid w:val="00F218D7"/>
    <w:rsid w:val="00F23311"/>
    <w:rsid w:val="00F24C9A"/>
    <w:rsid w:val="00F25A7F"/>
    <w:rsid w:val="00F309C5"/>
    <w:rsid w:val="00F30A62"/>
    <w:rsid w:val="00F32C14"/>
    <w:rsid w:val="00F35B5A"/>
    <w:rsid w:val="00F43B62"/>
    <w:rsid w:val="00F445D1"/>
    <w:rsid w:val="00F470B1"/>
    <w:rsid w:val="00F51750"/>
    <w:rsid w:val="00F51D18"/>
    <w:rsid w:val="00F526AD"/>
    <w:rsid w:val="00F62665"/>
    <w:rsid w:val="00F6266E"/>
    <w:rsid w:val="00F65AD9"/>
    <w:rsid w:val="00F66329"/>
    <w:rsid w:val="00F704F2"/>
    <w:rsid w:val="00F7091F"/>
    <w:rsid w:val="00F7199B"/>
    <w:rsid w:val="00F73D8E"/>
    <w:rsid w:val="00F7405B"/>
    <w:rsid w:val="00F76E5E"/>
    <w:rsid w:val="00F8745F"/>
    <w:rsid w:val="00F93BEF"/>
    <w:rsid w:val="00F964C8"/>
    <w:rsid w:val="00F96B93"/>
    <w:rsid w:val="00FA11C3"/>
    <w:rsid w:val="00FA1326"/>
    <w:rsid w:val="00FA5078"/>
    <w:rsid w:val="00FA7C5C"/>
    <w:rsid w:val="00FB0E9F"/>
    <w:rsid w:val="00FB10A1"/>
    <w:rsid w:val="00FB235B"/>
    <w:rsid w:val="00FB33CC"/>
    <w:rsid w:val="00FC450A"/>
    <w:rsid w:val="00FD2E97"/>
    <w:rsid w:val="00FD589F"/>
    <w:rsid w:val="00FE0CA4"/>
    <w:rsid w:val="00FE1525"/>
    <w:rsid w:val="00FE1CD8"/>
    <w:rsid w:val="00FE4DA1"/>
    <w:rsid w:val="00FE75FE"/>
    <w:rsid w:val="00FF0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673B"/>
  <w15:docId w15:val="{4C27055C-33E1-4201-8E78-2EB2F6A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A18"/>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8E7A18"/>
    <w:pPr>
      <w:keepNext/>
      <w:jc w:val="center"/>
      <w:outlineLvl w:val="0"/>
    </w:pPr>
    <w:rPr>
      <w:b/>
      <w:i/>
      <w:spacing w:val="10"/>
      <w:sz w:val="24"/>
      <w:lang w:val="en-GB"/>
    </w:rPr>
  </w:style>
  <w:style w:type="paragraph" w:styleId="Heading2">
    <w:name w:val="heading 2"/>
    <w:basedOn w:val="Normal"/>
    <w:next w:val="Normal"/>
    <w:link w:val="Heading2Char"/>
    <w:qFormat/>
    <w:rsid w:val="008E7A18"/>
    <w:pPr>
      <w:keepNext/>
      <w:ind w:right="-455"/>
      <w:jc w:val="center"/>
      <w:outlineLvl w:val="1"/>
    </w:pPr>
    <w:rPr>
      <w:b/>
      <w:caps/>
      <w:sz w:val="24"/>
      <w:lang w:val="en-GB"/>
    </w:rPr>
  </w:style>
  <w:style w:type="paragraph" w:styleId="Heading3">
    <w:name w:val="heading 3"/>
    <w:basedOn w:val="Normal"/>
    <w:next w:val="Normal"/>
    <w:link w:val="Heading3Char"/>
    <w:qFormat/>
    <w:rsid w:val="008E7A18"/>
    <w:pPr>
      <w:keepNext/>
      <w:jc w:val="center"/>
      <w:outlineLvl w:val="2"/>
    </w:pPr>
    <w:rPr>
      <w:b/>
      <w:spacing w:val="10"/>
      <w:sz w:val="24"/>
      <w:lang w:val="en-GB"/>
    </w:rPr>
  </w:style>
  <w:style w:type="paragraph" w:styleId="Heading4">
    <w:name w:val="heading 4"/>
    <w:basedOn w:val="Normal"/>
    <w:next w:val="Normal"/>
    <w:link w:val="Heading4Char"/>
    <w:qFormat/>
    <w:rsid w:val="008E7A18"/>
    <w:pPr>
      <w:keepNext/>
      <w:jc w:val="center"/>
      <w:outlineLvl w:val="3"/>
    </w:pPr>
    <w:rPr>
      <w:i/>
      <w:lang w:val="en-GB"/>
    </w:rPr>
  </w:style>
  <w:style w:type="paragraph" w:styleId="Heading8">
    <w:name w:val="heading 8"/>
    <w:basedOn w:val="Normal"/>
    <w:next w:val="Normal"/>
    <w:link w:val="Heading8Char"/>
    <w:qFormat/>
    <w:rsid w:val="004D7191"/>
    <w:pPr>
      <w:spacing w:before="240" w:after="60"/>
      <w:outlineLvl w:val="7"/>
    </w:pPr>
    <w:rPr>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A18"/>
    <w:rPr>
      <w:rFonts w:ascii="Times New Roman" w:eastAsia="Times New Roman" w:hAnsi="Times New Roman" w:cs="Times New Roman"/>
      <w:b/>
      <w:i/>
      <w:spacing w:val="10"/>
      <w:sz w:val="24"/>
      <w:szCs w:val="20"/>
      <w:lang w:val="en-GB" w:eastAsia="ru-RU"/>
    </w:rPr>
  </w:style>
  <w:style w:type="character" w:customStyle="1" w:styleId="Heading2Char">
    <w:name w:val="Heading 2 Char"/>
    <w:basedOn w:val="DefaultParagraphFont"/>
    <w:link w:val="Heading2"/>
    <w:rsid w:val="008E7A18"/>
    <w:rPr>
      <w:rFonts w:ascii="Times New Roman" w:eastAsia="Times New Roman" w:hAnsi="Times New Roman" w:cs="Times New Roman"/>
      <w:b/>
      <w:caps/>
      <w:sz w:val="24"/>
      <w:szCs w:val="20"/>
      <w:lang w:val="en-GB" w:eastAsia="ru-RU"/>
    </w:rPr>
  </w:style>
  <w:style w:type="character" w:customStyle="1" w:styleId="Heading3Char">
    <w:name w:val="Heading 3 Char"/>
    <w:basedOn w:val="DefaultParagraphFont"/>
    <w:link w:val="Heading3"/>
    <w:rsid w:val="008E7A18"/>
    <w:rPr>
      <w:rFonts w:ascii="Times New Roman" w:eastAsia="Times New Roman" w:hAnsi="Times New Roman" w:cs="Times New Roman"/>
      <w:b/>
      <w:spacing w:val="10"/>
      <w:sz w:val="24"/>
      <w:szCs w:val="20"/>
      <w:lang w:val="en-GB" w:eastAsia="ru-RU"/>
    </w:rPr>
  </w:style>
  <w:style w:type="character" w:customStyle="1" w:styleId="Heading4Char">
    <w:name w:val="Heading 4 Char"/>
    <w:basedOn w:val="DefaultParagraphFont"/>
    <w:link w:val="Heading4"/>
    <w:rsid w:val="008E7A18"/>
    <w:rPr>
      <w:rFonts w:ascii="Times New Roman" w:eastAsia="Times New Roman" w:hAnsi="Times New Roman" w:cs="Times New Roman"/>
      <w:i/>
      <w:sz w:val="20"/>
      <w:szCs w:val="20"/>
      <w:lang w:val="en-GB" w:eastAsia="ru-RU"/>
    </w:rPr>
  </w:style>
  <w:style w:type="paragraph" w:styleId="BalloonText">
    <w:name w:val="Balloon Text"/>
    <w:basedOn w:val="Normal"/>
    <w:link w:val="BalloonTextChar"/>
    <w:uiPriority w:val="99"/>
    <w:semiHidden/>
    <w:unhideWhenUsed/>
    <w:rsid w:val="00CE65DE"/>
    <w:rPr>
      <w:rFonts w:ascii="Tahoma" w:hAnsi="Tahoma" w:cs="Tahoma"/>
      <w:sz w:val="16"/>
      <w:szCs w:val="16"/>
    </w:rPr>
  </w:style>
  <w:style w:type="character" w:customStyle="1" w:styleId="BalloonTextChar">
    <w:name w:val="Balloon Text Char"/>
    <w:basedOn w:val="DefaultParagraphFont"/>
    <w:link w:val="BalloonText"/>
    <w:uiPriority w:val="99"/>
    <w:semiHidden/>
    <w:rsid w:val="00CE65DE"/>
    <w:rPr>
      <w:rFonts w:ascii="Tahoma" w:eastAsia="Times New Roman" w:hAnsi="Tahoma" w:cs="Tahoma"/>
      <w:sz w:val="16"/>
      <w:szCs w:val="16"/>
      <w:lang w:eastAsia="ru-RU"/>
    </w:rPr>
  </w:style>
  <w:style w:type="character" w:customStyle="1" w:styleId="Heading8Char">
    <w:name w:val="Heading 8 Char"/>
    <w:basedOn w:val="DefaultParagraphFont"/>
    <w:link w:val="Heading8"/>
    <w:rsid w:val="004D7191"/>
    <w:rPr>
      <w:rFonts w:ascii="Times New Roman" w:eastAsia="Times New Roman" w:hAnsi="Times New Roman" w:cs="Times New Roman"/>
      <w:i/>
      <w:iCs/>
      <w:sz w:val="24"/>
      <w:szCs w:val="24"/>
      <w:lang w:val="en-US" w:eastAsia="ru-RU"/>
    </w:rPr>
  </w:style>
  <w:style w:type="paragraph" w:styleId="ListParagraph">
    <w:name w:val="List Paragraph"/>
    <w:aliases w:val="Loetelu (bulletid),Referncias,1st level - Bullet List Paragraph,Lettre d'introduction,Paragrafo elenco,List Paragraph1,Medium Grid 1 - Accent 21,Normal bullet 2,Bullet list,Numbered List,Colorful List - Accent 11,Listenabsatz,Puces"/>
    <w:basedOn w:val="Normal"/>
    <w:link w:val="ListParagraphChar"/>
    <w:uiPriority w:val="34"/>
    <w:qFormat/>
    <w:rsid w:val="00B31604"/>
    <w:pPr>
      <w:ind w:left="720"/>
      <w:contextualSpacing/>
    </w:pPr>
  </w:style>
  <w:style w:type="character" w:styleId="Strong">
    <w:name w:val="Strong"/>
    <w:basedOn w:val="DefaultParagraphFont"/>
    <w:uiPriority w:val="22"/>
    <w:qFormat/>
    <w:rsid w:val="00710882"/>
    <w:rPr>
      <w:b/>
      <w:bCs/>
    </w:rPr>
  </w:style>
  <w:style w:type="paragraph" w:styleId="Header">
    <w:name w:val="header"/>
    <w:basedOn w:val="Normal"/>
    <w:link w:val="HeaderChar"/>
    <w:uiPriority w:val="99"/>
    <w:unhideWhenUsed/>
    <w:rsid w:val="007204DD"/>
    <w:pPr>
      <w:tabs>
        <w:tab w:val="center" w:pos="4844"/>
        <w:tab w:val="right" w:pos="9689"/>
      </w:tabs>
    </w:pPr>
  </w:style>
  <w:style w:type="character" w:customStyle="1" w:styleId="HeaderChar">
    <w:name w:val="Header Char"/>
    <w:basedOn w:val="DefaultParagraphFont"/>
    <w:link w:val="Header"/>
    <w:uiPriority w:val="99"/>
    <w:rsid w:val="007204DD"/>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7204DD"/>
    <w:pPr>
      <w:tabs>
        <w:tab w:val="center" w:pos="4844"/>
        <w:tab w:val="right" w:pos="9689"/>
      </w:tabs>
    </w:pPr>
  </w:style>
  <w:style w:type="character" w:customStyle="1" w:styleId="FooterChar">
    <w:name w:val="Footer Char"/>
    <w:basedOn w:val="DefaultParagraphFont"/>
    <w:link w:val="Footer"/>
    <w:uiPriority w:val="99"/>
    <w:rsid w:val="007204DD"/>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CD6D75"/>
    <w:rPr>
      <w:color w:val="0000FF"/>
      <w:u w:val="single"/>
    </w:rPr>
  </w:style>
  <w:style w:type="character" w:customStyle="1" w:styleId="ListParagraphChar">
    <w:name w:val="List Paragraph Char"/>
    <w:aliases w:val="Loetelu (bulletid) Char,Referncias Char,1st level - Bullet List Paragraph Char,Lettre d'introduction Char,Paragrafo elenco Char,List Paragraph1 Char,Medium Grid 1 - Accent 21 Char,Normal bullet 2 Char,Bullet list Char,Puces Char"/>
    <w:link w:val="ListParagraph"/>
    <w:uiPriority w:val="34"/>
    <w:qFormat/>
    <w:locked/>
    <w:rsid w:val="00880509"/>
    <w:rPr>
      <w:rFonts w:ascii="Times New Roman" w:eastAsia="Times New Roman" w:hAnsi="Times New Roman" w:cs="Times New Roman"/>
      <w:sz w:val="20"/>
      <w:szCs w:val="20"/>
      <w:lang w:eastAsia="ru-RU"/>
    </w:rPr>
  </w:style>
  <w:style w:type="paragraph" w:customStyle="1" w:styleId="Default">
    <w:name w:val="Default"/>
    <w:rsid w:val="005D7BB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D624AD"/>
    <w:pPr>
      <w:spacing w:before="100" w:beforeAutospacing="1" w:after="100" w:afterAutospacing="1"/>
    </w:pPr>
    <w:rPr>
      <w:sz w:val="24"/>
      <w:szCs w:val="24"/>
      <w:lang w:val="en-US" w:eastAsia="en-US"/>
    </w:rPr>
  </w:style>
  <w:style w:type="character" w:styleId="UnresolvedMention">
    <w:name w:val="Unresolved Mention"/>
    <w:basedOn w:val="DefaultParagraphFont"/>
    <w:uiPriority w:val="99"/>
    <w:semiHidden/>
    <w:unhideWhenUsed/>
    <w:rsid w:val="00A3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11272">
      <w:bodyDiv w:val="1"/>
      <w:marLeft w:val="0"/>
      <w:marRight w:val="0"/>
      <w:marTop w:val="0"/>
      <w:marBottom w:val="0"/>
      <w:divBdr>
        <w:top w:val="none" w:sz="0" w:space="0" w:color="auto"/>
        <w:left w:val="none" w:sz="0" w:space="0" w:color="auto"/>
        <w:bottom w:val="none" w:sz="0" w:space="0" w:color="auto"/>
        <w:right w:val="none" w:sz="0" w:space="0" w:color="auto"/>
      </w:divBdr>
      <w:divsChild>
        <w:div w:id="1215505837">
          <w:marLeft w:val="446"/>
          <w:marRight w:val="0"/>
          <w:marTop w:val="0"/>
          <w:marBottom w:val="0"/>
          <w:divBdr>
            <w:top w:val="none" w:sz="0" w:space="0" w:color="auto"/>
            <w:left w:val="none" w:sz="0" w:space="0" w:color="auto"/>
            <w:bottom w:val="none" w:sz="0" w:space="0" w:color="auto"/>
            <w:right w:val="none" w:sz="0" w:space="0" w:color="auto"/>
          </w:divBdr>
        </w:div>
        <w:div w:id="359741773">
          <w:marLeft w:val="446"/>
          <w:marRight w:val="0"/>
          <w:marTop w:val="240"/>
          <w:marBottom w:val="0"/>
          <w:divBdr>
            <w:top w:val="none" w:sz="0" w:space="0" w:color="auto"/>
            <w:left w:val="none" w:sz="0" w:space="0" w:color="auto"/>
            <w:bottom w:val="none" w:sz="0" w:space="0" w:color="auto"/>
            <w:right w:val="none" w:sz="0" w:space="0" w:color="auto"/>
          </w:divBdr>
        </w:div>
        <w:div w:id="662127554">
          <w:marLeft w:val="446"/>
          <w:marRight w:val="0"/>
          <w:marTop w:val="240"/>
          <w:marBottom w:val="0"/>
          <w:divBdr>
            <w:top w:val="none" w:sz="0" w:space="0" w:color="auto"/>
            <w:left w:val="none" w:sz="0" w:space="0" w:color="auto"/>
            <w:bottom w:val="none" w:sz="0" w:space="0" w:color="auto"/>
            <w:right w:val="none" w:sz="0" w:space="0" w:color="auto"/>
          </w:divBdr>
        </w:div>
        <w:div w:id="911306817">
          <w:marLeft w:val="446"/>
          <w:marRight w:val="0"/>
          <w:marTop w:val="240"/>
          <w:marBottom w:val="0"/>
          <w:divBdr>
            <w:top w:val="none" w:sz="0" w:space="0" w:color="auto"/>
            <w:left w:val="none" w:sz="0" w:space="0" w:color="auto"/>
            <w:bottom w:val="none" w:sz="0" w:space="0" w:color="auto"/>
            <w:right w:val="none" w:sz="0" w:space="0" w:color="auto"/>
          </w:divBdr>
        </w:div>
      </w:divsChild>
    </w:div>
    <w:div w:id="351613313">
      <w:bodyDiv w:val="1"/>
      <w:marLeft w:val="0"/>
      <w:marRight w:val="0"/>
      <w:marTop w:val="0"/>
      <w:marBottom w:val="0"/>
      <w:divBdr>
        <w:top w:val="none" w:sz="0" w:space="0" w:color="auto"/>
        <w:left w:val="none" w:sz="0" w:space="0" w:color="auto"/>
        <w:bottom w:val="none" w:sz="0" w:space="0" w:color="auto"/>
        <w:right w:val="none" w:sz="0" w:space="0" w:color="auto"/>
      </w:divBdr>
      <w:divsChild>
        <w:div w:id="1535994020">
          <w:marLeft w:val="446"/>
          <w:marRight w:val="0"/>
          <w:marTop w:val="0"/>
          <w:marBottom w:val="0"/>
          <w:divBdr>
            <w:top w:val="none" w:sz="0" w:space="0" w:color="auto"/>
            <w:left w:val="none" w:sz="0" w:space="0" w:color="auto"/>
            <w:bottom w:val="none" w:sz="0" w:space="0" w:color="auto"/>
            <w:right w:val="none" w:sz="0" w:space="0" w:color="auto"/>
          </w:divBdr>
        </w:div>
      </w:divsChild>
    </w:div>
    <w:div w:id="913663579">
      <w:bodyDiv w:val="1"/>
      <w:marLeft w:val="0"/>
      <w:marRight w:val="0"/>
      <w:marTop w:val="0"/>
      <w:marBottom w:val="0"/>
      <w:divBdr>
        <w:top w:val="none" w:sz="0" w:space="0" w:color="auto"/>
        <w:left w:val="none" w:sz="0" w:space="0" w:color="auto"/>
        <w:bottom w:val="none" w:sz="0" w:space="0" w:color="auto"/>
        <w:right w:val="none" w:sz="0" w:space="0" w:color="auto"/>
      </w:divBdr>
    </w:div>
    <w:div w:id="1221672414">
      <w:bodyDiv w:val="1"/>
      <w:marLeft w:val="0"/>
      <w:marRight w:val="0"/>
      <w:marTop w:val="0"/>
      <w:marBottom w:val="0"/>
      <w:divBdr>
        <w:top w:val="none" w:sz="0" w:space="0" w:color="auto"/>
        <w:left w:val="none" w:sz="0" w:space="0" w:color="auto"/>
        <w:bottom w:val="none" w:sz="0" w:space="0" w:color="auto"/>
        <w:right w:val="none" w:sz="0" w:space="0" w:color="auto"/>
      </w:divBdr>
      <w:divsChild>
        <w:div w:id="1052270954">
          <w:marLeft w:val="720"/>
          <w:marRight w:val="0"/>
          <w:marTop w:val="0"/>
          <w:marBottom w:val="240"/>
          <w:divBdr>
            <w:top w:val="none" w:sz="0" w:space="0" w:color="auto"/>
            <w:left w:val="none" w:sz="0" w:space="0" w:color="auto"/>
            <w:bottom w:val="none" w:sz="0" w:space="0" w:color="auto"/>
            <w:right w:val="none" w:sz="0" w:space="0" w:color="auto"/>
          </w:divBdr>
        </w:div>
        <w:div w:id="998507639">
          <w:marLeft w:val="720"/>
          <w:marRight w:val="0"/>
          <w:marTop w:val="0"/>
          <w:marBottom w:val="0"/>
          <w:divBdr>
            <w:top w:val="none" w:sz="0" w:space="0" w:color="auto"/>
            <w:left w:val="none" w:sz="0" w:space="0" w:color="auto"/>
            <w:bottom w:val="none" w:sz="0" w:space="0" w:color="auto"/>
            <w:right w:val="none" w:sz="0" w:space="0" w:color="auto"/>
          </w:divBdr>
        </w:div>
      </w:divsChild>
    </w:div>
    <w:div w:id="1222323072">
      <w:bodyDiv w:val="1"/>
      <w:marLeft w:val="0"/>
      <w:marRight w:val="0"/>
      <w:marTop w:val="0"/>
      <w:marBottom w:val="0"/>
      <w:divBdr>
        <w:top w:val="none" w:sz="0" w:space="0" w:color="auto"/>
        <w:left w:val="none" w:sz="0" w:space="0" w:color="auto"/>
        <w:bottom w:val="none" w:sz="0" w:space="0" w:color="auto"/>
        <w:right w:val="none" w:sz="0" w:space="0" w:color="auto"/>
      </w:divBdr>
    </w:div>
    <w:div w:id="1541697892">
      <w:bodyDiv w:val="1"/>
      <w:marLeft w:val="0"/>
      <w:marRight w:val="0"/>
      <w:marTop w:val="0"/>
      <w:marBottom w:val="0"/>
      <w:divBdr>
        <w:top w:val="none" w:sz="0" w:space="0" w:color="auto"/>
        <w:left w:val="none" w:sz="0" w:space="0" w:color="auto"/>
        <w:bottom w:val="none" w:sz="0" w:space="0" w:color="auto"/>
        <w:right w:val="none" w:sz="0" w:space="0" w:color="auto"/>
      </w:divBdr>
    </w:div>
    <w:div w:id="18762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ctiamed@asm.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4275</Characters>
  <Application>Microsoft Office Word</Application>
  <DocSecurity>0</DocSecurity>
  <Lines>35</Lines>
  <Paragraphs>10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Reviewr 1</cp:lastModifiedBy>
  <cp:revision>3</cp:revision>
  <cp:lastPrinted>2016-04-12T06:18:00Z</cp:lastPrinted>
  <dcterms:created xsi:type="dcterms:W3CDTF">2025-12-22T09:26:00Z</dcterms:created>
  <dcterms:modified xsi:type="dcterms:W3CDTF">2025-12-22T09:47:00Z</dcterms:modified>
</cp:coreProperties>
</file>