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05"/>
        <w:tblW w:w="10359" w:type="dxa"/>
        <w:tblLayout w:type="fixed"/>
        <w:tblCellMar>
          <w:left w:w="70" w:type="dxa"/>
          <w:right w:w="70" w:type="dxa"/>
        </w:tblCellMar>
        <w:tblLook w:val="0000" w:firstRow="0" w:lastRow="0" w:firstColumn="0" w:lastColumn="0" w:noHBand="0" w:noVBand="0"/>
      </w:tblPr>
      <w:tblGrid>
        <w:gridCol w:w="4402"/>
        <w:gridCol w:w="1444"/>
        <w:gridCol w:w="4513"/>
      </w:tblGrid>
      <w:tr w:rsidR="00341237" w:rsidRPr="00AA4615" w:rsidTr="000D57CF">
        <w:trPr>
          <w:trHeight w:val="2459"/>
        </w:trPr>
        <w:tc>
          <w:tcPr>
            <w:tcW w:w="4402" w:type="dxa"/>
          </w:tcPr>
          <w:p w:rsidR="00341237" w:rsidRPr="00AA4615" w:rsidRDefault="00341237" w:rsidP="000D57CF">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341237" w:rsidRPr="00AA4615" w:rsidRDefault="00341237"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341237" w:rsidRPr="00AA4615" w:rsidRDefault="00341237"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hyperlink r:id="rId6" w:history="1">
              <w:r w:rsidRPr="00AA4615">
                <w:rPr>
                  <w:rFonts w:ascii="Times New Roman" w:eastAsia="Times New Roman" w:hAnsi="Times New Roman" w:cs="Times New Roman"/>
                  <w:b/>
                  <w:color w:val="0563C1"/>
                  <w:sz w:val="20"/>
                  <w:szCs w:val="20"/>
                  <w:u w:val="single"/>
                  <w:lang w:val="ro-RO" w:eastAsia="ru-RU"/>
                </w:rPr>
                <w:t>sectiamed@asm.md</w:t>
              </w:r>
            </w:hyperlink>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p>
          <w:p w:rsidR="00341237" w:rsidRPr="00AA4615" w:rsidRDefault="00341237"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1444" w:type="dxa"/>
          </w:tcPr>
          <w:p w:rsidR="00341237" w:rsidRPr="00AA4615" w:rsidRDefault="00341237" w:rsidP="000D57CF">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26EA4B23" wp14:editId="055140EE">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341237" w:rsidRPr="00AA4615" w:rsidRDefault="00341237" w:rsidP="000D57CF">
            <w:pPr>
              <w:spacing w:after="0" w:line="240" w:lineRule="auto"/>
              <w:jc w:val="center"/>
              <w:rPr>
                <w:rFonts w:ascii="Times New Roman" w:eastAsia="Times New Roman" w:hAnsi="Times New Roman" w:cs="Times New Roman"/>
                <w:b/>
                <w:color w:val="FF0000"/>
                <w:sz w:val="20"/>
                <w:szCs w:val="20"/>
                <w:lang w:val="ro-RO" w:eastAsia="ru-RU"/>
              </w:rPr>
            </w:pPr>
          </w:p>
        </w:tc>
        <w:tc>
          <w:tcPr>
            <w:tcW w:w="4513" w:type="dxa"/>
          </w:tcPr>
          <w:p w:rsidR="00341237" w:rsidRPr="00AA4615" w:rsidRDefault="00341237" w:rsidP="000D57CF">
            <w:pPr>
              <w:spacing w:after="0" w:line="256" w:lineRule="auto"/>
              <w:jc w:val="center"/>
              <w:rPr>
                <w:rFonts w:ascii="Times New Roman" w:eastAsia="Times New Roman" w:hAnsi="Times New Roman" w:cs="Times New Roman"/>
                <w:b/>
                <w:sz w:val="24"/>
                <w:szCs w:val="24"/>
                <w:lang w:val="ro-RO" w:eastAsia="ru-RU"/>
              </w:rPr>
            </w:pPr>
          </w:p>
          <w:p w:rsidR="00341237" w:rsidRPr="00AA4615" w:rsidRDefault="00341237"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341237" w:rsidRPr="00AA4615" w:rsidRDefault="00341237" w:rsidP="000D57CF">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341237" w:rsidRPr="00AA4615" w:rsidRDefault="00341237" w:rsidP="000D57CF">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341237" w:rsidRPr="00AA4615" w:rsidRDefault="00341237" w:rsidP="000D57CF">
            <w:pPr>
              <w:spacing w:after="0" w:line="256" w:lineRule="auto"/>
              <w:ind w:left="691"/>
              <w:rPr>
                <w:rFonts w:ascii="Times New Roman" w:eastAsia="Times New Roman" w:hAnsi="Times New Roman" w:cs="Times New Roman"/>
                <w:b/>
                <w:sz w:val="20"/>
                <w:szCs w:val="20"/>
                <w:lang w:val="ro-RO" w:eastAsia="ru-RU"/>
              </w:rPr>
            </w:pP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341237" w:rsidRPr="00AA4615" w:rsidRDefault="00341237" w:rsidP="000D57CF">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341237" w:rsidRPr="00AA4615" w:rsidRDefault="00341237" w:rsidP="000D57CF">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AA4615">
                <w:rPr>
                  <w:rFonts w:ascii="Times New Roman" w:eastAsia="Times New Roman" w:hAnsi="Times New Roman" w:cs="Times New Roman"/>
                  <w:b/>
                  <w:color w:val="0563C1"/>
                  <w:sz w:val="20"/>
                  <w:szCs w:val="20"/>
                  <w:u w:val="single"/>
                  <w:lang w:val="ro-RO" w:eastAsia="ru-RU"/>
                </w:rPr>
                <w:t>sectiamed@asm.md</w:t>
              </w:r>
            </w:hyperlink>
          </w:p>
        </w:tc>
      </w:tr>
    </w:tbl>
    <w:p w:rsidR="00341237" w:rsidRPr="00AA4615" w:rsidRDefault="00341237" w:rsidP="00341237">
      <w:pPr>
        <w:spacing w:after="0" w:line="240" w:lineRule="auto"/>
        <w:jc w:val="center"/>
        <w:rPr>
          <w:rFonts w:ascii="Times New Roman" w:eastAsia="Times New Roman" w:hAnsi="Times New Roman" w:cs="Times New Roman"/>
          <w:b/>
          <w:color w:val="FF0000"/>
          <w:sz w:val="24"/>
          <w:szCs w:val="24"/>
          <w:lang w:val="ro-RO" w:eastAsia="ru-RU"/>
        </w:rPr>
      </w:pPr>
    </w:p>
    <w:p w:rsidR="00341237" w:rsidRPr="00AA4615" w:rsidRDefault="00341237" w:rsidP="00341237">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341237" w:rsidRPr="00AA4615" w:rsidRDefault="00341237" w:rsidP="00341237">
      <w:pPr>
        <w:spacing w:after="0" w:line="240" w:lineRule="auto"/>
        <w:jc w:val="center"/>
        <w:rPr>
          <w:rFonts w:ascii="Times New Roman" w:eastAsia="Times New Roman" w:hAnsi="Times New Roman" w:cs="Times New Roman"/>
          <w:b/>
          <w:sz w:val="24"/>
          <w:szCs w:val="24"/>
          <w:lang w:val="ro-RO" w:eastAsia="ru-RU"/>
        </w:rPr>
      </w:pPr>
    </w:p>
    <w:p w:rsidR="00341237" w:rsidRPr="00AA4615" w:rsidRDefault="00341237" w:rsidP="00341237">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341237">
        <w:rPr>
          <w:rFonts w:ascii="Times New Roman" w:eastAsia="Times New Roman" w:hAnsi="Times New Roman" w:cs="Times New Roman"/>
          <w:b/>
          <w:sz w:val="24"/>
          <w:szCs w:val="24"/>
          <w:lang w:val="ro-RO" w:eastAsia="ru-RU"/>
        </w:rPr>
        <w:t>”Water4All” pentru anii 2024-2026</w:t>
      </w:r>
      <w:r>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 xml:space="preserve">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 Rodica Sturza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0B436E">
        <w:rPr>
          <w:rFonts w:ascii="Times New Roman" w:eastAsia="Times New Roman" w:hAnsi="Times New Roman" w:cs="Times New Roman"/>
          <w:b/>
          <w:sz w:val="24"/>
          <w:szCs w:val="24"/>
          <w:lang w:val="ro-RO" w:eastAsia="ru-RU"/>
        </w:rPr>
        <w:t>III. Biotehnologii și Protecția Mediului</w:t>
      </w:r>
      <w:r>
        <w:rPr>
          <w:rFonts w:ascii="Times New Roman" w:eastAsia="Times New Roman" w:hAnsi="Times New Roman" w:cs="Times New Roman"/>
          <w:b/>
          <w:sz w:val="24"/>
          <w:szCs w:val="24"/>
          <w:lang w:val="ro-RO" w:eastAsia="ru-RU"/>
        </w:rPr>
        <w:t>,</w:t>
      </w:r>
      <w:r w:rsidRPr="000B436E">
        <w:rPr>
          <w:rFonts w:ascii="Times New Roman" w:eastAsia="Times New Roman" w:hAnsi="Times New Roman" w:cs="Times New Roman"/>
          <w:b/>
          <w:sz w:val="24"/>
          <w:szCs w:val="24"/>
          <w:lang w:val="ro-RO" w:eastAsia="ru-RU"/>
        </w:rPr>
        <w:t xml:space="preserve"> </w:t>
      </w:r>
      <w:r w:rsidRPr="00AA4615">
        <w:rPr>
          <w:rFonts w:ascii="Times New Roman" w:eastAsia="Times New Roman" w:hAnsi="Times New Roman" w:cs="Times New Roman"/>
          <w:b/>
          <w:sz w:val="24"/>
          <w:szCs w:val="24"/>
          <w:lang w:val="ro-RO" w:eastAsia="ru-RU"/>
        </w:rPr>
        <w:t xml:space="preserve">perfectat în baza audierii raportului științific anual al implementării proiectelor din domeniile cercetării și inovării la Adunarea Generală a secției din 18.12.2025 și </w:t>
      </w:r>
      <w:r w:rsidR="006302FE">
        <w:rPr>
          <w:rFonts w:ascii="Times New Roman" w:eastAsia="Times New Roman" w:hAnsi="Times New Roman" w:cs="Times New Roman"/>
          <w:b/>
          <w:sz w:val="24"/>
          <w:szCs w:val="24"/>
          <w:lang w:val="ro-RO" w:eastAsia="ru-RU"/>
        </w:rPr>
        <w:t>0</w:t>
      </w:r>
      <w:bookmarkStart w:id="3" w:name="_GoBack"/>
      <w:bookmarkEnd w:id="3"/>
      <w:r w:rsidRPr="00AA4615">
        <w:rPr>
          <w:rFonts w:ascii="Times New Roman" w:eastAsia="Times New Roman" w:hAnsi="Times New Roman" w:cs="Times New Roman"/>
          <w:b/>
          <w:sz w:val="24"/>
          <w:szCs w:val="24"/>
          <w:lang w:val="ro-RO" w:eastAsia="ru-RU"/>
        </w:rPr>
        <w:t>a concluziilor experților.</w:t>
      </w:r>
    </w:p>
    <w:bookmarkEnd w:id="1"/>
    <w:p w:rsidR="00341237" w:rsidRDefault="00341237" w:rsidP="00341237">
      <w:pPr>
        <w:shd w:val="clear" w:color="auto" w:fill="FFFFFF"/>
        <w:spacing w:after="0" w:line="276" w:lineRule="auto"/>
        <w:ind w:firstLine="567"/>
        <w:jc w:val="both"/>
        <w:rPr>
          <w:rFonts w:ascii="Times New Roman" w:eastAsia="Calibri" w:hAnsi="Times New Roman" w:cs="Times New Roman"/>
          <w:b/>
          <w:sz w:val="24"/>
          <w:szCs w:val="24"/>
          <w:lang w:val="ro-RO"/>
        </w:rPr>
      </w:pPr>
    </w:p>
    <w:p w:rsidR="00341237" w:rsidRDefault="00341237" w:rsidP="00341237">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Pr="00341237">
        <w:rPr>
          <w:rFonts w:ascii="Times New Roman" w:eastAsia="Calibri" w:hAnsi="Times New Roman" w:cs="Times New Roman"/>
          <w:color w:val="000000"/>
          <w:sz w:val="24"/>
          <w:szCs w:val="24"/>
          <w:lang w:val="ro-RO"/>
        </w:rPr>
        <w:t>”Water4All” pentru anii 2024-2026</w:t>
      </w:r>
      <w:r>
        <w:rPr>
          <w:rFonts w:ascii="Times New Roman" w:eastAsia="Calibri" w:hAnsi="Times New Roman" w:cs="Times New Roman"/>
          <w:color w:val="000000"/>
          <w:sz w:val="24"/>
          <w:szCs w:val="24"/>
          <w:lang w:val="ro-RO"/>
        </w:rPr>
        <w:t xml:space="preserve">, </w:t>
      </w:r>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hab. Rodica Sturza</w:t>
      </w:r>
    </w:p>
    <w:p w:rsidR="00341237" w:rsidRDefault="00341237" w:rsidP="00341237">
      <w:pPr>
        <w:shd w:val="clear" w:color="auto" w:fill="FFFFFF"/>
        <w:spacing w:after="0" w:line="276" w:lineRule="auto"/>
        <w:ind w:firstLine="567"/>
        <w:jc w:val="both"/>
        <w:rPr>
          <w:rFonts w:ascii="Times New Roman" w:eastAsia="Calibri" w:hAnsi="Times New Roman" w:cs="Times New Roman"/>
          <w:b/>
          <w:sz w:val="24"/>
          <w:szCs w:val="24"/>
          <w:lang w:val="ro-RO"/>
        </w:rPr>
      </w:pPr>
    </w:p>
    <w:p w:rsidR="00341237" w:rsidRPr="00AA4615" w:rsidRDefault="00341237" w:rsidP="00341237">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341237" w:rsidRPr="00AA4615" w:rsidRDefault="00341237" w:rsidP="00341237">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341237" w:rsidRPr="00AA4615" w:rsidRDefault="00341237" w:rsidP="00341237">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7E12A9">
        <w:rPr>
          <w:rFonts w:ascii="Times New Roman" w:eastAsia="Calibri" w:hAnsi="Times New Roman" w:cs="Times New Roman"/>
          <w:b/>
          <w:sz w:val="24"/>
          <w:szCs w:val="24"/>
          <w:lang w:val="ro-RO"/>
        </w:rPr>
        <w:t>Foarte 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,0</w:t>
      </w:r>
      <w:r w:rsidRPr="00AA4615">
        <w:rPr>
          <w:rFonts w:ascii="Times New Roman" w:eastAsia="Calibri" w:hAnsi="Times New Roman" w:cs="Times New Roman"/>
          <w:sz w:val="24"/>
          <w:szCs w:val="24"/>
          <w:lang w:val="ro-RO"/>
        </w:rPr>
        <w:t>).</w:t>
      </w:r>
    </w:p>
    <w:p w:rsidR="00341237" w:rsidRDefault="00341237" w:rsidP="00341237">
      <w:pPr>
        <w:spacing w:after="0" w:line="276" w:lineRule="auto"/>
        <w:ind w:firstLine="567"/>
        <w:rPr>
          <w:rFonts w:ascii="Times New Roman" w:eastAsia="Times New Roman" w:hAnsi="Times New Roman" w:cs="Times New Roman"/>
          <w:sz w:val="24"/>
          <w:szCs w:val="24"/>
          <w:lang w:val="ro-RO" w:eastAsia="ru-RU"/>
        </w:rPr>
      </w:pPr>
    </w:p>
    <w:p w:rsidR="00341237" w:rsidRDefault="00341237" w:rsidP="00341237">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341237" w:rsidRPr="00AA4615" w:rsidRDefault="00341237" w:rsidP="00341237">
      <w:pPr>
        <w:spacing w:after="0" w:line="276" w:lineRule="auto"/>
        <w:ind w:firstLine="567"/>
        <w:rPr>
          <w:rFonts w:ascii="Times New Roman" w:eastAsia="Times New Roman" w:hAnsi="Times New Roman" w:cs="Times New Roman"/>
          <w:sz w:val="24"/>
          <w:szCs w:val="24"/>
          <w:lang w:val="ro-RO" w:eastAsia="ru-RU"/>
        </w:rPr>
      </w:pPr>
    </w:p>
    <w:p w:rsidR="00341237" w:rsidRPr="00E20060" w:rsidRDefault="00341237" w:rsidP="00341237">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sidR="00786514">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341237" w:rsidRPr="00AA4615" w:rsidRDefault="00341237" w:rsidP="00341237">
      <w:pPr>
        <w:spacing w:after="0" w:line="240" w:lineRule="auto"/>
        <w:ind w:left="284"/>
        <w:contextualSpacing/>
        <w:jc w:val="both"/>
        <w:rPr>
          <w:rFonts w:ascii="Times New Roman" w:eastAsia="Times New Roman" w:hAnsi="Times New Roman" w:cs="Times New Roman"/>
          <w:bCs/>
          <w:sz w:val="24"/>
          <w:szCs w:val="24"/>
          <w:lang w:val="ro-RO" w:eastAsia="ru-RU"/>
        </w:rPr>
      </w:pPr>
    </w:p>
    <w:p w:rsidR="00341237" w:rsidRDefault="00341237" w:rsidP="00341237">
      <w:pPr>
        <w:spacing w:after="0" w:line="240" w:lineRule="auto"/>
        <w:ind w:firstLine="284"/>
        <w:jc w:val="both"/>
        <w:rPr>
          <w:rFonts w:ascii="Times New Roman" w:eastAsia="Times New Roman" w:hAnsi="Times New Roman" w:cs="Times New Roman"/>
          <w:bCs/>
          <w:sz w:val="24"/>
          <w:szCs w:val="24"/>
          <w:lang w:val="ro-RO" w:eastAsia="ru-RU"/>
        </w:rPr>
      </w:pPr>
      <w:r w:rsidRPr="00341237">
        <w:rPr>
          <w:rFonts w:ascii="Times New Roman" w:eastAsia="Times New Roman" w:hAnsi="Times New Roman" w:cs="Times New Roman"/>
          <w:bCs/>
          <w:sz w:val="24"/>
          <w:szCs w:val="24"/>
          <w:lang w:val="ro-RO" w:eastAsia="ru-RU"/>
        </w:rPr>
        <w:t xml:space="preserve">Proiectul a avut ca scop pentru anul 2025 „Optimizarea proceselor de sorbție și determinarea mecanismelor de sorbție a poluanților organici pe biopolimeri </w:t>
      </w:r>
      <w:proofErr w:type="spellStart"/>
      <w:r w:rsidRPr="00341237">
        <w:rPr>
          <w:rFonts w:ascii="Times New Roman" w:eastAsia="Times New Roman" w:hAnsi="Times New Roman" w:cs="Times New Roman"/>
          <w:bCs/>
          <w:sz w:val="24"/>
          <w:szCs w:val="24"/>
          <w:lang w:val="ro-RO" w:eastAsia="ru-RU"/>
        </w:rPr>
        <w:t>funcționalizați</w:t>
      </w:r>
      <w:proofErr w:type="spellEnd"/>
      <w:r w:rsidRPr="00341237">
        <w:rPr>
          <w:rFonts w:ascii="Times New Roman" w:eastAsia="Times New Roman" w:hAnsi="Times New Roman" w:cs="Times New Roman"/>
          <w:bCs/>
          <w:sz w:val="24"/>
          <w:szCs w:val="24"/>
          <w:lang w:val="ro-RO" w:eastAsia="ru-RU"/>
        </w:rPr>
        <w:t>”, formulare care s-a dovedit a fi prea generală. În acest context, ar fi fost necesară definirea unui scop mai precis, corelat cu activitățile realizate efectiv. Cu toate acestea, obiectivele planificate pentru anul 2025 au fost îndeplinite integral.</w:t>
      </w:r>
    </w:p>
    <w:p w:rsidR="00786514" w:rsidRDefault="00786514" w:rsidP="00341237">
      <w:pPr>
        <w:spacing w:after="0" w:line="240" w:lineRule="auto"/>
        <w:ind w:firstLine="28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Î</w:t>
      </w:r>
      <w:r w:rsidRPr="00786514">
        <w:rPr>
          <w:rFonts w:ascii="Times New Roman" w:eastAsia="Times New Roman" w:hAnsi="Times New Roman" w:cs="Times New Roman"/>
          <w:bCs/>
          <w:sz w:val="24"/>
          <w:szCs w:val="24"/>
          <w:lang w:val="ro-RO" w:eastAsia="ru-RU"/>
        </w:rPr>
        <w:t xml:space="preserve">n aspect practic apar unele întrebări principiale și anume. </w:t>
      </w:r>
    </w:p>
    <w:p w:rsidR="00786514" w:rsidRDefault="00786514" w:rsidP="00786514">
      <w:pPr>
        <w:pStyle w:val="ListParagraph"/>
        <w:numPr>
          <w:ilvl w:val="0"/>
          <w:numId w:val="2"/>
        </w:numPr>
        <w:spacing w:after="0" w:line="240" w:lineRule="auto"/>
        <w:jc w:val="both"/>
        <w:rPr>
          <w:rFonts w:ascii="Times New Roman" w:eastAsia="Times New Roman" w:hAnsi="Times New Roman" w:cs="Times New Roman"/>
          <w:bCs/>
          <w:sz w:val="24"/>
          <w:szCs w:val="24"/>
          <w:lang w:val="ro-RO" w:eastAsia="ru-RU"/>
        </w:rPr>
      </w:pPr>
      <w:r w:rsidRPr="00786514">
        <w:rPr>
          <w:rFonts w:ascii="Times New Roman" w:eastAsia="Times New Roman" w:hAnsi="Times New Roman" w:cs="Times New Roman"/>
          <w:bCs/>
          <w:sz w:val="24"/>
          <w:szCs w:val="24"/>
          <w:lang w:val="ro-RO" w:eastAsia="ru-RU"/>
        </w:rPr>
        <w:t xml:space="preserve">Cum a fost posibil de obținut un </w:t>
      </w:r>
      <w:proofErr w:type="spellStart"/>
      <w:r w:rsidRPr="00786514">
        <w:rPr>
          <w:rFonts w:ascii="Times New Roman" w:eastAsia="Times New Roman" w:hAnsi="Times New Roman" w:cs="Times New Roman"/>
          <w:bCs/>
          <w:sz w:val="24"/>
          <w:szCs w:val="24"/>
          <w:lang w:val="ro-RO" w:eastAsia="ru-RU"/>
        </w:rPr>
        <w:t>biopolimer</w:t>
      </w:r>
      <w:proofErr w:type="spellEnd"/>
      <w:r w:rsidRPr="00786514">
        <w:rPr>
          <w:rFonts w:ascii="Times New Roman" w:eastAsia="Times New Roman" w:hAnsi="Times New Roman" w:cs="Times New Roman"/>
          <w:bCs/>
          <w:sz w:val="24"/>
          <w:szCs w:val="24"/>
          <w:lang w:val="ro-RO" w:eastAsia="ru-RU"/>
        </w:rPr>
        <w:t xml:space="preserve"> </w:t>
      </w:r>
      <w:proofErr w:type="spellStart"/>
      <w:r w:rsidRPr="00786514">
        <w:rPr>
          <w:rFonts w:ascii="Times New Roman" w:eastAsia="Times New Roman" w:hAnsi="Times New Roman" w:cs="Times New Roman"/>
          <w:bCs/>
          <w:sz w:val="24"/>
          <w:szCs w:val="24"/>
          <w:lang w:val="ro-RO" w:eastAsia="ru-RU"/>
        </w:rPr>
        <w:t>funcționalizat</w:t>
      </w:r>
      <w:proofErr w:type="spellEnd"/>
      <w:r w:rsidRPr="00786514">
        <w:rPr>
          <w:rFonts w:ascii="Times New Roman" w:eastAsia="Times New Roman" w:hAnsi="Times New Roman" w:cs="Times New Roman"/>
          <w:bCs/>
          <w:sz w:val="24"/>
          <w:szCs w:val="24"/>
          <w:lang w:val="ro-RO" w:eastAsia="ru-RU"/>
        </w:rPr>
        <w:t xml:space="preserve"> cu o suprafață specifică BET de 1208 m2/g? Așa valori a suprafeței specifice au cărbunii acti</w:t>
      </w:r>
      <w:r>
        <w:rPr>
          <w:rFonts w:ascii="Times New Roman" w:eastAsia="Times New Roman" w:hAnsi="Times New Roman" w:cs="Times New Roman"/>
          <w:bCs/>
          <w:sz w:val="24"/>
          <w:szCs w:val="24"/>
          <w:lang w:val="ro-RO" w:eastAsia="ru-RU"/>
        </w:rPr>
        <w:t>v</w:t>
      </w:r>
      <w:r w:rsidRPr="00786514">
        <w:rPr>
          <w:rFonts w:ascii="Times New Roman" w:eastAsia="Times New Roman" w:hAnsi="Times New Roman" w:cs="Times New Roman"/>
          <w:bCs/>
          <w:sz w:val="24"/>
          <w:szCs w:val="24"/>
          <w:lang w:val="ro-RO" w:eastAsia="ru-RU"/>
        </w:rPr>
        <w:t xml:space="preserve">i obținuți prin activări </w:t>
      </w:r>
      <w:r>
        <w:rPr>
          <w:rFonts w:ascii="Times New Roman" w:eastAsia="Times New Roman" w:hAnsi="Times New Roman" w:cs="Times New Roman"/>
          <w:bCs/>
          <w:sz w:val="24"/>
          <w:szCs w:val="24"/>
          <w:lang w:val="ro-RO" w:eastAsia="ru-RU"/>
        </w:rPr>
        <w:t>î</w:t>
      </w:r>
      <w:r w:rsidRPr="00786514">
        <w:rPr>
          <w:rFonts w:ascii="Times New Roman" w:eastAsia="Times New Roman" w:hAnsi="Times New Roman" w:cs="Times New Roman"/>
          <w:bCs/>
          <w:sz w:val="24"/>
          <w:szCs w:val="24"/>
          <w:lang w:val="ro-RO" w:eastAsia="ru-RU"/>
        </w:rPr>
        <w:t>n strat fluidizat sau prin procedee chimice.</w:t>
      </w:r>
    </w:p>
    <w:p w:rsidR="00786514" w:rsidRDefault="00786514" w:rsidP="00786514">
      <w:pPr>
        <w:pStyle w:val="ListParagraph"/>
        <w:numPr>
          <w:ilvl w:val="0"/>
          <w:numId w:val="2"/>
        </w:numPr>
        <w:spacing w:after="0" w:line="240" w:lineRule="auto"/>
        <w:jc w:val="both"/>
        <w:rPr>
          <w:rFonts w:ascii="Times New Roman" w:eastAsia="Times New Roman" w:hAnsi="Times New Roman" w:cs="Times New Roman"/>
          <w:bCs/>
          <w:sz w:val="24"/>
          <w:szCs w:val="24"/>
          <w:lang w:val="ro-RO" w:eastAsia="ru-RU"/>
        </w:rPr>
      </w:pPr>
      <w:r w:rsidRPr="00786514">
        <w:rPr>
          <w:rFonts w:ascii="Times New Roman" w:eastAsia="Times New Roman" w:hAnsi="Times New Roman" w:cs="Times New Roman"/>
          <w:bCs/>
          <w:sz w:val="24"/>
          <w:szCs w:val="24"/>
          <w:lang w:val="ro-RO" w:eastAsia="ru-RU"/>
        </w:rPr>
        <w:t xml:space="preserve">De ce în figura 1 nu sunt indicate valorile volumului adsorbit. </w:t>
      </w:r>
    </w:p>
    <w:p w:rsidR="00341237" w:rsidRDefault="00786514" w:rsidP="00786514">
      <w:pPr>
        <w:pStyle w:val="ListParagraph"/>
        <w:numPr>
          <w:ilvl w:val="0"/>
          <w:numId w:val="2"/>
        </w:numPr>
        <w:spacing w:after="0" w:line="240" w:lineRule="auto"/>
        <w:jc w:val="both"/>
        <w:rPr>
          <w:rFonts w:ascii="Times New Roman" w:eastAsia="Times New Roman" w:hAnsi="Times New Roman" w:cs="Times New Roman"/>
          <w:bCs/>
          <w:sz w:val="24"/>
          <w:szCs w:val="24"/>
          <w:lang w:val="ro-RO" w:eastAsia="ru-RU"/>
        </w:rPr>
      </w:pPr>
      <w:r w:rsidRPr="00786514">
        <w:rPr>
          <w:rFonts w:ascii="Times New Roman" w:eastAsia="Times New Roman" w:hAnsi="Times New Roman" w:cs="Times New Roman"/>
          <w:bCs/>
          <w:sz w:val="24"/>
          <w:szCs w:val="24"/>
          <w:lang w:val="ro-RO" w:eastAsia="ru-RU"/>
        </w:rPr>
        <w:t xml:space="preserve">De ce este necesar ca </w:t>
      </w:r>
      <w:proofErr w:type="spellStart"/>
      <w:r w:rsidRPr="00786514">
        <w:rPr>
          <w:rFonts w:ascii="Times New Roman" w:eastAsia="Times New Roman" w:hAnsi="Times New Roman" w:cs="Times New Roman"/>
          <w:bCs/>
          <w:sz w:val="24"/>
          <w:szCs w:val="24"/>
          <w:lang w:val="ro-RO" w:eastAsia="ru-RU"/>
        </w:rPr>
        <w:t>biopolimerii</w:t>
      </w:r>
      <w:proofErr w:type="spellEnd"/>
      <w:r w:rsidRPr="00786514">
        <w:rPr>
          <w:rFonts w:ascii="Times New Roman" w:eastAsia="Times New Roman" w:hAnsi="Times New Roman" w:cs="Times New Roman"/>
          <w:bCs/>
          <w:sz w:val="24"/>
          <w:szCs w:val="24"/>
          <w:lang w:val="ro-RO" w:eastAsia="ru-RU"/>
        </w:rPr>
        <w:t xml:space="preserve"> activați să fie impregnați cu oxizi de fier</w:t>
      </w:r>
      <w:r>
        <w:rPr>
          <w:rFonts w:ascii="Times New Roman" w:eastAsia="Times New Roman" w:hAnsi="Times New Roman" w:cs="Times New Roman"/>
          <w:bCs/>
          <w:sz w:val="24"/>
          <w:szCs w:val="24"/>
          <w:lang w:val="ro-RO" w:eastAsia="ru-RU"/>
        </w:rPr>
        <w:t>,</w:t>
      </w:r>
      <w:r w:rsidRPr="00786514">
        <w:rPr>
          <w:rFonts w:ascii="Times New Roman" w:eastAsia="Times New Roman" w:hAnsi="Times New Roman" w:cs="Times New Roman"/>
          <w:bCs/>
          <w:sz w:val="24"/>
          <w:szCs w:val="24"/>
          <w:lang w:val="ro-RO" w:eastAsia="ru-RU"/>
        </w:rPr>
        <w:t xml:space="preserve"> daca valoarea suprafeței specifice a mostrei  A-ac este mai mare decât a A-ac-Fe</w:t>
      </w:r>
      <w:r w:rsidRPr="00786514">
        <w:rPr>
          <w:rFonts w:ascii="Times New Roman" w:eastAsia="Times New Roman" w:hAnsi="Times New Roman" w:cs="Times New Roman"/>
          <w:bCs/>
          <w:sz w:val="24"/>
          <w:szCs w:val="24"/>
          <w:vertAlign w:val="subscript"/>
          <w:lang w:val="ro-RO" w:eastAsia="ru-RU"/>
        </w:rPr>
        <w:t>3</w:t>
      </w:r>
      <w:r w:rsidRPr="00786514">
        <w:rPr>
          <w:rFonts w:ascii="Times New Roman" w:eastAsia="Times New Roman" w:hAnsi="Times New Roman" w:cs="Times New Roman"/>
          <w:bCs/>
          <w:sz w:val="24"/>
          <w:szCs w:val="24"/>
          <w:lang w:val="ro-RO" w:eastAsia="ru-RU"/>
        </w:rPr>
        <w:t>O</w:t>
      </w:r>
      <w:r w:rsidRPr="00786514">
        <w:rPr>
          <w:rFonts w:ascii="Times New Roman" w:eastAsia="Times New Roman" w:hAnsi="Times New Roman" w:cs="Times New Roman"/>
          <w:bCs/>
          <w:sz w:val="24"/>
          <w:szCs w:val="24"/>
          <w:vertAlign w:val="subscript"/>
          <w:lang w:val="ro-RO" w:eastAsia="ru-RU"/>
        </w:rPr>
        <w:t>4</w:t>
      </w:r>
      <w:r w:rsidRPr="00786514">
        <w:rPr>
          <w:rFonts w:ascii="Times New Roman" w:eastAsia="Times New Roman" w:hAnsi="Times New Roman" w:cs="Times New Roman"/>
          <w:bCs/>
          <w:sz w:val="24"/>
          <w:szCs w:val="24"/>
          <w:lang w:val="ro-RO" w:eastAsia="ru-RU"/>
        </w:rPr>
        <w:t xml:space="preserve"> ?.</w:t>
      </w:r>
    </w:p>
    <w:p w:rsidR="00786514" w:rsidRPr="00786514" w:rsidRDefault="00786514" w:rsidP="00786514">
      <w:pPr>
        <w:pStyle w:val="ListParagraph"/>
        <w:spacing w:after="0" w:line="240" w:lineRule="auto"/>
        <w:ind w:left="1004"/>
        <w:jc w:val="both"/>
        <w:rPr>
          <w:rFonts w:ascii="Times New Roman" w:eastAsia="Times New Roman" w:hAnsi="Times New Roman" w:cs="Times New Roman"/>
          <w:bCs/>
          <w:sz w:val="24"/>
          <w:szCs w:val="24"/>
          <w:lang w:val="ro-RO" w:eastAsia="ru-RU"/>
        </w:rPr>
      </w:pPr>
    </w:p>
    <w:p w:rsidR="00341237" w:rsidRPr="000B436E" w:rsidRDefault="00341237" w:rsidP="00341237">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sidR="00786514">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341237" w:rsidRPr="007E12A9" w:rsidRDefault="00341237" w:rsidP="00341237">
      <w:pPr>
        <w:spacing w:after="0" w:line="240" w:lineRule="auto"/>
        <w:ind w:left="284"/>
        <w:contextualSpacing/>
        <w:jc w:val="both"/>
        <w:rPr>
          <w:rFonts w:ascii="Times New Roman" w:eastAsia="Times New Roman" w:hAnsi="Times New Roman" w:cs="Times New Roman"/>
          <w:bCs/>
          <w:sz w:val="24"/>
          <w:szCs w:val="24"/>
          <w:lang w:val="ro-RO" w:eastAsia="ru-RU"/>
        </w:rPr>
      </w:pPr>
    </w:p>
    <w:p w:rsidR="00341237" w:rsidRDefault="00786514" w:rsidP="00786514">
      <w:pPr>
        <w:spacing w:after="0" w:line="240" w:lineRule="auto"/>
        <w:jc w:val="both"/>
        <w:rPr>
          <w:rFonts w:ascii="Times New Roman" w:eastAsia="Times New Roman" w:hAnsi="Times New Roman" w:cs="Times New Roman"/>
          <w:bCs/>
          <w:sz w:val="24"/>
          <w:szCs w:val="24"/>
          <w:lang w:val="ro-RO" w:eastAsia="ru-RU"/>
        </w:rPr>
      </w:pPr>
      <w:r w:rsidRPr="00786514">
        <w:rPr>
          <w:rFonts w:ascii="Times New Roman" w:eastAsia="Times New Roman" w:hAnsi="Times New Roman" w:cs="Times New Roman"/>
          <w:bCs/>
          <w:sz w:val="24"/>
          <w:szCs w:val="24"/>
          <w:lang w:val="ro-RO" w:eastAsia="ru-RU"/>
        </w:rPr>
        <w:t>Rezultatele cercetărilor științifice au fost publicate în 2 articole internaționale cu factor de impact și în 2 rezumate la conferințele internaționale. Un articol este acceptat spre publicație într-o revistă internațională. La saloanele internaționale de inventică lucrările prezentate</w:t>
      </w:r>
      <w:r>
        <w:rPr>
          <w:rFonts w:ascii="Times New Roman" w:eastAsia="Times New Roman" w:hAnsi="Times New Roman" w:cs="Times New Roman"/>
          <w:bCs/>
          <w:sz w:val="24"/>
          <w:szCs w:val="24"/>
          <w:lang w:val="ro-RO" w:eastAsia="ru-RU"/>
        </w:rPr>
        <w:t>,</w:t>
      </w:r>
      <w:r w:rsidRPr="00786514">
        <w:rPr>
          <w:rFonts w:ascii="Times New Roman" w:eastAsia="Times New Roman" w:hAnsi="Times New Roman" w:cs="Times New Roman"/>
          <w:bCs/>
          <w:sz w:val="24"/>
          <w:szCs w:val="24"/>
          <w:lang w:val="ro-RO" w:eastAsia="ru-RU"/>
        </w:rPr>
        <w:t xml:space="preserve"> în baza proiectului </w:t>
      </w:r>
      <w:r>
        <w:rPr>
          <w:rFonts w:ascii="Times New Roman" w:eastAsia="Times New Roman" w:hAnsi="Times New Roman" w:cs="Times New Roman"/>
          <w:bCs/>
          <w:sz w:val="24"/>
          <w:szCs w:val="24"/>
          <w:lang w:val="ro-RO" w:eastAsia="ru-RU"/>
        </w:rPr>
        <w:t>dat,</w:t>
      </w:r>
      <w:r w:rsidRPr="00786514">
        <w:rPr>
          <w:rFonts w:ascii="Times New Roman" w:eastAsia="Times New Roman" w:hAnsi="Times New Roman" w:cs="Times New Roman"/>
          <w:bCs/>
          <w:sz w:val="24"/>
          <w:szCs w:val="24"/>
          <w:lang w:val="ro-RO" w:eastAsia="ru-RU"/>
        </w:rPr>
        <w:t xml:space="preserve"> au fost apreciate cu o medalie de aur și una de argint</w:t>
      </w:r>
      <w:r>
        <w:rPr>
          <w:rFonts w:ascii="Times New Roman" w:eastAsia="Times New Roman" w:hAnsi="Times New Roman" w:cs="Times New Roman"/>
          <w:bCs/>
          <w:sz w:val="24"/>
          <w:szCs w:val="24"/>
          <w:lang w:val="ro-RO" w:eastAsia="ru-RU"/>
        </w:rPr>
        <w:t>.</w:t>
      </w:r>
    </w:p>
    <w:p w:rsidR="00786514" w:rsidRPr="00786514" w:rsidRDefault="00786514" w:rsidP="00786514">
      <w:pPr>
        <w:spacing w:after="0" w:line="240" w:lineRule="auto"/>
        <w:jc w:val="both"/>
        <w:rPr>
          <w:rFonts w:ascii="Times New Roman" w:eastAsia="Times New Roman" w:hAnsi="Times New Roman" w:cs="Times New Roman"/>
          <w:bCs/>
          <w:sz w:val="24"/>
          <w:szCs w:val="24"/>
          <w:lang w:val="ro-RO" w:eastAsia="ru-RU"/>
        </w:rPr>
      </w:pPr>
    </w:p>
    <w:p w:rsidR="00341237" w:rsidRDefault="00341237" w:rsidP="00341237">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00786514">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341237" w:rsidRDefault="00341237" w:rsidP="00341237">
      <w:pPr>
        <w:spacing w:after="0" w:line="240" w:lineRule="auto"/>
        <w:ind w:firstLine="426"/>
        <w:contextualSpacing/>
        <w:jc w:val="both"/>
        <w:rPr>
          <w:rFonts w:ascii="Times New Roman" w:eastAsia="Times New Roman" w:hAnsi="Times New Roman" w:cs="Times New Roman"/>
          <w:sz w:val="24"/>
          <w:szCs w:val="24"/>
          <w:lang w:val="ro-RO" w:eastAsia="ru-RU"/>
        </w:rPr>
      </w:pPr>
    </w:p>
    <w:p w:rsidR="00341237" w:rsidRDefault="00786514" w:rsidP="00341237">
      <w:pPr>
        <w:spacing w:after="0" w:line="240" w:lineRule="auto"/>
        <w:ind w:firstLine="426"/>
        <w:contextualSpacing/>
        <w:jc w:val="both"/>
        <w:rPr>
          <w:rFonts w:ascii="Times New Roman" w:eastAsia="Times New Roman" w:hAnsi="Times New Roman" w:cs="Times New Roman"/>
          <w:sz w:val="24"/>
          <w:szCs w:val="24"/>
          <w:lang w:val="ro-RO" w:eastAsia="ru-RU"/>
        </w:rPr>
      </w:pPr>
      <w:r w:rsidRPr="00786514">
        <w:rPr>
          <w:rFonts w:ascii="Times New Roman" w:eastAsia="Times New Roman" w:hAnsi="Times New Roman" w:cs="Times New Roman"/>
          <w:sz w:val="24"/>
          <w:szCs w:val="24"/>
          <w:lang w:val="ro-RO" w:eastAsia="ru-RU"/>
        </w:rPr>
        <w:t>Tescovina de mere obținută în procesul fabricării sucului  cred că este în cantități mici ca sa aibă o valoare economică mare.</w:t>
      </w:r>
    </w:p>
    <w:p w:rsidR="00786514" w:rsidRPr="00AA4615" w:rsidRDefault="00786514" w:rsidP="00341237">
      <w:pPr>
        <w:spacing w:after="0" w:line="240" w:lineRule="auto"/>
        <w:ind w:firstLine="426"/>
        <w:contextualSpacing/>
        <w:jc w:val="both"/>
        <w:rPr>
          <w:rFonts w:ascii="Times New Roman" w:eastAsia="Times New Roman" w:hAnsi="Times New Roman" w:cs="Times New Roman"/>
          <w:b/>
          <w:sz w:val="24"/>
          <w:szCs w:val="24"/>
          <w:lang w:val="ro-RO" w:eastAsia="ru-RU"/>
        </w:rPr>
      </w:pPr>
    </w:p>
    <w:p w:rsidR="00341237" w:rsidRDefault="00341237" w:rsidP="00341237">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sidR="00786514">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sidR="00786514">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341237" w:rsidRDefault="00341237" w:rsidP="00341237">
      <w:pPr>
        <w:spacing w:after="0" w:line="240" w:lineRule="auto"/>
        <w:ind w:left="426"/>
        <w:contextualSpacing/>
        <w:jc w:val="both"/>
        <w:rPr>
          <w:rFonts w:ascii="Times New Roman" w:eastAsia="Times New Roman" w:hAnsi="Times New Roman" w:cs="Times New Roman"/>
          <w:bCs/>
          <w:i/>
          <w:sz w:val="24"/>
          <w:szCs w:val="24"/>
          <w:lang w:val="ro-RO" w:eastAsia="ru-RU"/>
        </w:rPr>
      </w:pPr>
    </w:p>
    <w:p w:rsidR="00341237" w:rsidRDefault="00786514" w:rsidP="00341237">
      <w:pPr>
        <w:spacing w:after="0" w:line="240" w:lineRule="auto"/>
        <w:ind w:left="426"/>
        <w:contextualSpacing/>
        <w:jc w:val="both"/>
        <w:rPr>
          <w:rFonts w:ascii="Times New Roman" w:eastAsia="Times New Roman" w:hAnsi="Times New Roman" w:cs="Times New Roman"/>
          <w:bCs/>
          <w:sz w:val="24"/>
          <w:szCs w:val="24"/>
          <w:lang w:val="ro-RO" w:eastAsia="ru-RU"/>
        </w:rPr>
      </w:pPr>
      <w:r w:rsidRPr="00786514">
        <w:rPr>
          <w:rFonts w:ascii="Times New Roman" w:eastAsia="Times New Roman" w:hAnsi="Times New Roman" w:cs="Times New Roman"/>
          <w:bCs/>
          <w:sz w:val="24"/>
          <w:szCs w:val="24"/>
          <w:lang w:val="ro-RO" w:eastAsia="ru-RU"/>
        </w:rPr>
        <w:t>Este foarte bună</w:t>
      </w:r>
    </w:p>
    <w:p w:rsidR="00786514" w:rsidRDefault="00786514" w:rsidP="00341237">
      <w:pPr>
        <w:spacing w:after="0" w:line="240" w:lineRule="auto"/>
        <w:ind w:left="426"/>
        <w:contextualSpacing/>
        <w:jc w:val="both"/>
        <w:rPr>
          <w:rFonts w:ascii="Times New Roman" w:eastAsia="Times New Roman" w:hAnsi="Times New Roman" w:cs="Times New Roman"/>
          <w:bCs/>
          <w:sz w:val="24"/>
          <w:szCs w:val="24"/>
          <w:lang w:val="ro-RO" w:eastAsia="ru-RU"/>
        </w:rPr>
      </w:pPr>
    </w:p>
    <w:p w:rsidR="00341237" w:rsidRDefault="00341237" w:rsidP="00341237">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sidR="00786514">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w:t>
      </w:r>
      <w:r w:rsidR="00786514">
        <w:rPr>
          <w:rFonts w:ascii="Times New Roman" w:eastAsia="Times New Roman" w:hAnsi="Times New Roman" w:cs="Times New Roman"/>
          <w:bCs/>
          <w:sz w:val="24"/>
          <w:szCs w:val="24"/>
          <w:lang w:val="ro-RO" w:eastAsia="ru-RU"/>
        </w:rPr>
        <w:t>0</w:t>
      </w:r>
      <w:r w:rsidRPr="009013F6">
        <w:rPr>
          <w:rFonts w:ascii="Times New Roman" w:eastAsia="Times New Roman" w:hAnsi="Times New Roman" w:cs="Times New Roman"/>
          <w:bCs/>
          <w:sz w:val="24"/>
          <w:szCs w:val="24"/>
          <w:lang w:val="ro-RO" w:eastAsia="ru-RU"/>
        </w:rPr>
        <w:t>”.</w:t>
      </w:r>
    </w:p>
    <w:p w:rsidR="00341237" w:rsidRPr="00AA4615" w:rsidRDefault="00341237" w:rsidP="00341237">
      <w:pPr>
        <w:spacing w:after="0" w:line="240" w:lineRule="auto"/>
        <w:ind w:left="426"/>
        <w:contextualSpacing/>
        <w:jc w:val="both"/>
        <w:rPr>
          <w:rFonts w:ascii="Times New Roman" w:eastAsia="Times New Roman" w:hAnsi="Times New Roman" w:cs="Times New Roman"/>
          <w:bCs/>
          <w:sz w:val="24"/>
          <w:szCs w:val="24"/>
          <w:lang w:val="ro-RO" w:eastAsia="ru-RU"/>
        </w:rPr>
      </w:pPr>
    </w:p>
    <w:p w:rsidR="00341237" w:rsidRDefault="00786514" w:rsidP="00786514">
      <w:pPr>
        <w:spacing w:after="0" w:line="240" w:lineRule="auto"/>
        <w:ind w:firstLine="426"/>
        <w:jc w:val="both"/>
        <w:rPr>
          <w:rFonts w:ascii="Times New Roman" w:eastAsia="Times New Roman" w:hAnsi="Times New Roman" w:cs="Times New Roman"/>
          <w:bCs/>
          <w:sz w:val="24"/>
          <w:szCs w:val="24"/>
          <w:lang w:val="ro-RO" w:eastAsia="ru-RU"/>
        </w:rPr>
      </w:pPr>
      <w:r w:rsidRPr="00786514">
        <w:rPr>
          <w:rFonts w:ascii="Times New Roman" w:eastAsia="Times New Roman" w:hAnsi="Times New Roman" w:cs="Times New Roman"/>
          <w:bCs/>
          <w:sz w:val="24"/>
          <w:szCs w:val="24"/>
          <w:lang w:val="ro-RO" w:eastAsia="ru-RU"/>
        </w:rPr>
        <w:t>Este foarte bună</w:t>
      </w:r>
    </w:p>
    <w:p w:rsidR="00786514" w:rsidRDefault="00786514" w:rsidP="00341237">
      <w:pPr>
        <w:spacing w:after="0" w:line="240" w:lineRule="auto"/>
        <w:jc w:val="both"/>
        <w:rPr>
          <w:rFonts w:ascii="Times New Roman" w:eastAsia="Times New Roman" w:hAnsi="Times New Roman" w:cs="Times New Roman"/>
          <w:bCs/>
          <w:sz w:val="24"/>
          <w:szCs w:val="24"/>
          <w:lang w:val="ro-RO" w:eastAsia="ru-RU"/>
        </w:rPr>
      </w:pPr>
    </w:p>
    <w:p w:rsidR="00341237" w:rsidRPr="00AA4615" w:rsidRDefault="00341237" w:rsidP="00341237">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341237" w:rsidRPr="00AA4615" w:rsidRDefault="00341237" w:rsidP="00341237">
      <w:pPr>
        <w:spacing w:after="0" w:line="240" w:lineRule="auto"/>
        <w:jc w:val="center"/>
        <w:rPr>
          <w:rFonts w:ascii="Times New Roman" w:eastAsia="Times New Roman" w:hAnsi="Times New Roman" w:cs="Times New Roman"/>
          <w:bCs/>
          <w:sz w:val="24"/>
          <w:szCs w:val="24"/>
          <w:lang w:val="ro-RO" w:eastAsia="ru-RU"/>
        </w:rPr>
      </w:pPr>
    </w:p>
    <w:p w:rsidR="00341237" w:rsidRPr="00AA4615" w:rsidRDefault="00341237" w:rsidP="00341237">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341237" w:rsidRPr="00AA4615" w:rsidRDefault="00341237" w:rsidP="00341237">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341237" w:rsidRPr="00AA4615" w:rsidRDefault="00341237" w:rsidP="00341237">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341237" w:rsidRPr="00AA4615" w:rsidRDefault="00341237" w:rsidP="00341237">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341237" w:rsidRPr="00AA4615" w:rsidRDefault="00341237" w:rsidP="00341237">
      <w:pPr>
        <w:spacing w:after="0" w:line="240" w:lineRule="auto"/>
        <w:rPr>
          <w:rFonts w:ascii="Times New Roman" w:eastAsia="Times New Roman" w:hAnsi="Times New Roman" w:cs="Times New Roman"/>
          <w:b/>
          <w:sz w:val="24"/>
          <w:szCs w:val="24"/>
          <w:lang w:val="ro-RO" w:eastAsia="ru-RU"/>
        </w:rPr>
      </w:pPr>
    </w:p>
    <w:p w:rsidR="00341237" w:rsidRPr="00AA4615" w:rsidRDefault="00341237" w:rsidP="00341237">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341237" w:rsidRPr="00AA4615" w:rsidRDefault="00341237" w:rsidP="00341237">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341237" w:rsidRPr="00AA4615" w:rsidRDefault="00341237" w:rsidP="00341237">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341237" w:rsidRDefault="00341237" w:rsidP="00341237">
      <w:pPr>
        <w:spacing w:after="0" w:line="240" w:lineRule="auto"/>
        <w:rPr>
          <w:rFonts w:ascii="Times New Roman" w:eastAsia="Times New Roman" w:hAnsi="Times New Roman" w:cs="Times New Roman"/>
          <w:sz w:val="24"/>
          <w:szCs w:val="24"/>
          <w:lang w:val="ro-RO" w:eastAsia="ru-RU"/>
        </w:rPr>
      </w:pPr>
    </w:p>
    <w:p w:rsidR="00341237" w:rsidRPr="00AA4615" w:rsidRDefault="00341237" w:rsidP="00341237">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341237" w:rsidRDefault="00341237" w:rsidP="00341237">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341237" w:rsidRDefault="00341237" w:rsidP="00341237"/>
    <w:p w:rsidR="00341237" w:rsidRDefault="00341237" w:rsidP="00341237"/>
    <w:p w:rsidR="00341237" w:rsidRDefault="00341237" w:rsidP="00341237"/>
    <w:p w:rsidR="00341237" w:rsidRDefault="00341237" w:rsidP="00341237"/>
    <w:p w:rsidR="00341237" w:rsidRDefault="00341237" w:rsidP="00341237"/>
    <w:p w:rsidR="00341237" w:rsidRDefault="00341237"/>
    <w:sectPr w:rsidR="0034123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C39BD"/>
    <w:multiLevelType w:val="hybridMultilevel"/>
    <w:tmpl w:val="87B6F04C"/>
    <w:lvl w:ilvl="0" w:tplc="4F04D9A2">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37"/>
    <w:rsid w:val="00341237"/>
    <w:rsid w:val="006302FE"/>
    <w:rsid w:val="0078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B6A0"/>
  <w15:chartTrackingRefBased/>
  <w15:docId w15:val="{F294D1F0-7842-402B-9F72-6002DD46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cp:lastPrinted>2025-12-24T09:58:00Z</cp:lastPrinted>
  <dcterms:created xsi:type="dcterms:W3CDTF">2025-12-24T08:57:00Z</dcterms:created>
  <dcterms:modified xsi:type="dcterms:W3CDTF">2025-12-24T09:59:00Z</dcterms:modified>
</cp:coreProperties>
</file>