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01B9" w:rsidRPr="00AA4615" w:rsidRDefault="00AF01B9" w:rsidP="00AF01B9">
      <w:pPr>
        <w:spacing w:after="0" w:line="120" w:lineRule="exact"/>
        <w:jc w:val="both"/>
        <w:rPr>
          <w:rFonts w:ascii="Times New Roman" w:eastAsia="Times New Roman" w:hAnsi="Times New Roman" w:cs="Times New Roman"/>
          <w:b/>
          <w:color w:val="FF0000"/>
          <w:sz w:val="20"/>
          <w:szCs w:val="20"/>
          <w:lang w:val="ro-RO" w:eastAsia="ru-RU"/>
        </w:rPr>
      </w:pPr>
    </w:p>
    <w:tbl>
      <w:tblPr>
        <w:tblpPr w:leftFromText="180" w:rightFromText="180" w:vertAnchor="page" w:horzAnchor="margin" w:tblpXSpec="center" w:tblpY="905"/>
        <w:tblW w:w="103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1440"/>
        <w:gridCol w:w="4500"/>
      </w:tblGrid>
      <w:tr w:rsidR="00AF01B9" w:rsidRPr="00AA4615" w:rsidTr="000516F3">
        <w:trPr>
          <w:trHeight w:val="2516"/>
        </w:trPr>
        <w:tc>
          <w:tcPr>
            <w:tcW w:w="4390" w:type="dxa"/>
          </w:tcPr>
          <w:p w:rsidR="00AF01B9" w:rsidRPr="00AA4615" w:rsidRDefault="00AF01B9" w:rsidP="000516F3">
            <w:pPr>
              <w:spacing w:before="240" w:after="60" w:line="256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ro-RO" w:eastAsia="ru-RU"/>
              </w:rPr>
            </w:pPr>
            <w:r w:rsidRPr="00AA461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ro-RO" w:eastAsia="ru-RU"/>
              </w:rPr>
              <w:t>ACADEMIA DE ŞTIINŢE</w:t>
            </w:r>
          </w:p>
          <w:p w:rsidR="00AF01B9" w:rsidRPr="00AA4615" w:rsidRDefault="00AF01B9" w:rsidP="000516F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AA46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A MOLDOVEI</w:t>
            </w:r>
          </w:p>
          <w:p w:rsidR="00AF01B9" w:rsidRPr="00AA4615" w:rsidRDefault="00AF01B9" w:rsidP="000516F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AA46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SECŢIA ŞTIINŢE ALE VIEȚII</w:t>
            </w:r>
          </w:p>
          <w:p w:rsidR="00AF01B9" w:rsidRPr="00AA4615" w:rsidRDefault="00AF01B9" w:rsidP="000516F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</w:p>
          <w:p w:rsidR="00AF01B9" w:rsidRPr="00AA4615" w:rsidRDefault="00AF01B9" w:rsidP="000516F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AA46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Bd. </w:t>
            </w:r>
            <w:proofErr w:type="spellStart"/>
            <w:r w:rsidRPr="00AA46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Ştefan</w:t>
            </w:r>
            <w:proofErr w:type="spellEnd"/>
            <w:r w:rsidRPr="00AA46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cel Mare 1</w:t>
            </w:r>
          </w:p>
          <w:p w:rsidR="00AF01B9" w:rsidRPr="00AA4615" w:rsidRDefault="00AF01B9" w:rsidP="000516F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AA46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MD-2001, </w:t>
            </w:r>
            <w:proofErr w:type="spellStart"/>
            <w:r w:rsidRPr="00AA46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Chişinău</w:t>
            </w:r>
            <w:proofErr w:type="spellEnd"/>
            <w:r w:rsidRPr="00AA46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, Republica Moldova</w:t>
            </w:r>
          </w:p>
          <w:p w:rsidR="00AF01B9" w:rsidRPr="00AA4615" w:rsidRDefault="00AF01B9" w:rsidP="000516F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AA46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Tel/Fax: /373-22/ 27-24-53,</w:t>
            </w:r>
          </w:p>
          <w:p w:rsidR="00AF01B9" w:rsidRPr="00AA4615" w:rsidRDefault="00AF01B9" w:rsidP="000516F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AA46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/373-22/ 21-05-02</w:t>
            </w:r>
          </w:p>
          <w:p w:rsidR="00AF01B9" w:rsidRPr="00AA4615" w:rsidRDefault="00AF01B9" w:rsidP="000516F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AA46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E-mail: </w:t>
            </w:r>
            <w:hyperlink r:id="rId5" w:history="1">
              <w:r w:rsidRPr="00AA4615">
                <w:rPr>
                  <w:rFonts w:ascii="Times New Roman" w:eastAsia="Times New Roman" w:hAnsi="Times New Roman" w:cs="Times New Roman"/>
                  <w:b/>
                  <w:color w:val="0563C1"/>
                  <w:sz w:val="20"/>
                  <w:szCs w:val="20"/>
                  <w:u w:val="single"/>
                  <w:lang w:val="ro-RO" w:eastAsia="ru-RU"/>
                </w:rPr>
                <w:t>ssv.asm.md@gmail.com</w:t>
              </w:r>
            </w:hyperlink>
            <w:r w:rsidRPr="00AA46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,</w:t>
            </w:r>
          </w:p>
          <w:p w:rsidR="00AF01B9" w:rsidRPr="00AA4615" w:rsidRDefault="00183FCD" w:rsidP="000516F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hyperlink r:id="rId6" w:history="1">
              <w:r w:rsidR="00AF01B9" w:rsidRPr="00AA4615">
                <w:rPr>
                  <w:rFonts w:ascii="Times New Roman" w:eastAsia="Times New Roman" w:hAnsi="Times New Roman" w:cs="Times New Roman"/>
                  <w:b/>
                  <w:color w:val="0563C1"/>
                  <w:sz w:val="20"/>
                  <w:szCs w:val="20"/>
                  <w:u w:val="single"/>
                  <w:lang w:val="ro-RO" w:eastAsia="ru-RU"/>
                </w:rPr>
                <w:t>sectiamed@asm.md</w:t>
              </w:r>
            </w:hyperlink>
          </w:p>
          <w:p w:rsidR="00AF01B9" w:rsidRPr="00AA4615" w:rsidRDefault="00AF01B9" w:rsidP="000516F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</w:p>
          <w:p w:rsidR="00AF01B9" w:rsidRPr="00AA4615" w:rsidRDefault="00AF01B9" w:rsidP="00051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ro-RO" w:eastAsia="ru-RU"/>
              </w:rPr>
            </w:pPr>
          </w:p>
        </w:tc>
        <w:tc>
          <w:tcPr>
            <w:tcW w:w="1440" w:type="dxa"/>
          </w:tcPr>
          <w:p w:rsidR="00AF01B9" w:rsidRPr="00AA4615" w:rsidRDefault="00AF01B9" w:rsidP="000516F3">
            <w:pPr>
              <w:spacing w:after="0" w:line="256" w:lineRule="auto"/>
              <w:ind w:left="-70" w:firstLine="1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AA46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16CED689" wp14:editId="18090277">
                  <wp:extent cx="857250" cy="1114425"/>
                  <wp:effectExtent l="0" t="0" r="0" b="9525"/>
                  <wp:docPr id="1" name="Picture 1" descr="ant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nt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F01B9" w:rsidRPr="00AA4615" w:rsidRDefault="00AF01B9" w:rsidP="00051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ro-RO" w:eastAsia="ru-RU"/>
              </w:rPr>
            </w:pPr>
          </w:p>
        </w:tc>
        <w:tc>
          <w:tcPr>
            <w:tcW w:w="4500" w:type="dxa"/>
          </w:tcPr>
          <w:p w:rsidR="00AF01B9" w:rsidRPr="00AA4615" w:rsidRDefault="00AF01B9" w:rsidP="000516F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  <w:p w:rsidR="00AF01B9" w:rsidRPr="00AA4615" w:rsidRDefault="00AF01B9" w:rsidP="000516F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AA46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ACADEMY OF SCIENCES</w:t>
            </w:r>
          </w:p>
          <w:p w:rsidR="00AF01B9" w:rsidRPr="00AA4615" w:rsidRDefault="00AF01B9" w:rsidP="000516F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AA46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OF MOLDOVA</w:t>
            </w:r>
          </w:p>
          <w:p w:rsidR="00AF01B9" w:rsidRPr="00AA4615" w:rsidRDefault="00AF01B9" w:rsidP="000516F3">
            <w:pPr>
              <w:spacing w:after="0" w:line="256" w:lineRule="auto"/>
              <w:ind w:left="69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AA46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 SECTION LIFE SCIENCES</w:t>
            </w:r>
          </w:p>
          <w:p w:rsidR="00AF01B9" w:rsidRPr="00AA4615" w:rsidRDefault="00AF01B9" w:rsidP="000516F3">
            <w:pPr>
              <w:spacing w:after="0" w:line="256" w:lineRule="auto"/>
              <w:ind w:left="69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</w:p>
          <w:p w:rsidR="00AF01B9" w:rsidRPr="00AA4615" w:rsidRDefault="00AF01B9" w:rsidP="000516F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AA46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Stefan cel Mare Ave., 1</w:t>
            </w:r>
          </w:p>
          <w:p w:rsidR="00AF01B9" w:rsidRPr="00AA4615" w:rsidRDefault="00AF01B9" w:rsidP="000516F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AA46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MD-2001 </w:t>
            </w:r>
            <w:proofErr w:type="spellStart"/>
            <w:r w:rsidRPr="00AA46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Chisinau</w:t>
            </w:r>
            <w:proofErr w:type="spellEnd"/>
            <w:r w:rsidRPr="00AA46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, Republic of Moldova</w:t>
            </w:r>
          </w:p>
          <w:p w:rsidR="00AF01B9" w:rsidRPr="00AA4615" w:rsidRDefault="00AF01B9" w:rsidP="000516F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AA46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Tel/Fax: /373-22/ 27-24-53,</w:t>
            </w:r>
          </w:p>
          <w:p w:rsidR="00AF01B9" w:rsidRPr="00AA4615" w:rsidRDefault="00AF01B9" w:rsidP="000516F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AA46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/373-22/ 21-05-02</w:t>
            </w:r>
          </w:p>
          <w:p w:rsidR="00AF01B9" w:rsidRPr="00AA4615" w:rsidRDefault="00AF01B9" w:rsidP="000516F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AA46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E-mail: </w:t>
            </w:r>
            <w:hyperlink r:id="rId8" w:history="1">
              <w:r w:rsidRPr="00AA4615">
                <w:rPr>
                  <w:rFonts w:ascii="Times New Roman" w:eastAsia="Times New Roman" w:hAnsi="Times New Roman" w:cs="Times New Roman"/>
                  <w:b/>
                  <w:color w:val="0000FF"/>
                  <w:sz w:val="20"/>
                  <w:szCs w:val="20"/>
                  <w:u w:val="single"/>
                  <w:lang w:val="ro-RO" w:eastAsia="ru-RU"/>
                </w:rPr>
                <w:t>ssv.asm.md@gmail.com</w:t>
              </w:r>
            </w:hyperlink>
            <w:r w:rsidRPr="00AA46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,</w:t>
            </w:r>
          </w:p>
          <w:p w:rsidR="00AF01B9" w:rsidRPr="00AA4615" w:rsidRDefault="00183FCD" w:rsidP="00051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ro-RO" w:eastAsia="ru-RU"/>
              </w:rPr>
            </w:pPr>
            <w:hyperlink r:id="rId9" w:history="1">
              <w:r w:rsidR="00AF01B9" w:rsidRPr="00AA4615">
                <w:rPr>
                  <w:rFonts w:ascii="Times New Roman" w:eastAsia="Times New Roman" w:hAnsi="Times New Roman" w:cs="Times New Roman"/>
                  <w:b/>
                  <w:color w:val="0563C1"/>
                  <w:sz w:val="20"/>
                  <w:szCs w:val="20"/>
                  <w:u w:val="single"/>
                  <w:lang w:val="ro-RO" w:eastAsia="ru-RU"/>
                </w:rPr>
                <w:t>sectiamed@asm.md</w:t>
              </w:r>
            </w:hyperlink>
          </w:p>
        </w:tc>
      </w:tr>
    </w:tbl>
    <w:p w:rsidR="00AF01B9" w:rsidRPr="00AA4615" w:rsidRDefault="00AF01B9" w:rsidP="00AF01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ro-RO" w:eastAsia="ru-RU"/>
        </w:rPr>
      </w:pPr>
    </w:p>
    <w:p w:rsidR="00AF01B9" w:rsidRPr="00AA4615" w:rsidRDefault="00AF01B9" w:rsidP="00AF01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ro-RO" w:eastAsia="ru-RU"/>
        </w:rPr>
      </w:pPr>
      <w:r w:rsidRPr="00AA4615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ro-RO" w:eastAsia="ru-RU"/>
        </w:rPr>
        <w:t>AVIZUL BIROULUI SECȚIEI ȘTIINȚE ALE VIEȚII</w:t>
      </w:r>
    </w:p>
    <w:p w:rsidR="00AF01B9" w:rsidRPr="00AA4615" w:rsidRDefault="00AF01B9" w:rsidP="00AF01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AF01B9" w:rsidRPr="00AA4615" w:rsidRDefault="00AF01B9" w:rsidP="00AF01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bookmarkStart w:id="0" w:name="_Hlk35666519"/>
      <w:r w:rsidRPr="00AA4615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asupra raportului pe proiectul din cadrul concursului </w:t>
      </w:r>
      <w:bookmarkStart w:id="1" w:name="_Hlk91045286"/>
      <w:r w:rsidRPr="009013F6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”Proiecte complexe bilaterale cu Republica Moldova” (2025-2027)</w:t>
      </w:r>
      <w:r w:rsidRPr="00AA4615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, conducătorul proiectului – </w:t>
      </w:r>
      <w:bookmarkStart w:id="2" w:name="_Hlk217293878"/>
      <w:r w:rsidRPr="00AA4615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dr.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</w:t>
      </w:r>
      <w:proofErr w:type="spellStart"/>
      <w:r w:rsidRPr="00AF01B9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Macari</w:t>
      </w:r>
      <w:proofErr w:type="spellEnd"/>
      <w:r w:rsidRPr="00AF01B9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Artur</w:t>
      </w:r>
      <w:r w:rsidRPr="00B57666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,</w:t>
      </w:r>
      <w:r w:rsidRPr="00AA4615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</w:t>
      </w:r>
      <w:bookmarkEnd w:id="2"/>
      <w:r w:rsidRPr="00AA4615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Prioritatea Strategică </w:t>
      </w:r>
      <w:r w:rsidRPr="00636E1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II. Agricultură durabilă, Securitate alimentară</w:t>
      </w:r>
      <w:r w:rsidRPr="00AA4615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, perfectat în baza audierii raportului științific anual al implementării proiectelor din domeniile cercetării și inovării la Adunarea Generală a secției din 18.12.2025 și a concluziilor experților.</w:t>
      </w:r>
    </w:p>
    <w:bookmarkEnd w:id="1"/>
    <w:p w:rsidR="00AF01B9" w:rsidRDefault="00AF01B9" w:rsidP="00AF01B9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AF01B9" w:rsidRDefault="00AF01B9" w:rsidP="00AF01B9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AF01B9" w:rsidRDefault="00AF01B9" w:rsidP="00AF01B9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AA4615">
        <w:rPr>
          <w:rFonts w:ascii="Times New Roman" w:eastAsia="Calibri" w:hAnsi="Times New Roman" w:cs="Times New Roman"/>
          <w:b/>
          <w:sz w:val="24"/>
          <w:szCs w:val="24"/>
          <w:lang w:val="ro-RO"/>
        </w:rPr>
        <w:t>S-a discutat</w:t>
      </w:r>
      <w:r w:rsidRPr="00AA4615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: </w:t>
      </w:r>
      <w:r w:rsidRPr="00AA4615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 xml:space="preserve">Raportul pe proiectul de cercetare din cadrul concursului </w:t>
      </w:r>
      <w:r w:rsidR="00183FCD" w:rsidRPr="00183FCD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 xml:space="preserve">”Proiecte complexe bilaterale cu Republica Moldova” (2025-2027), </w:t>
      </w:r>
      <w:bookmarkStart w:id="3" w:name="_GoBack"/>
      <w:bookmarkEnd w:id="3"/>
      <w:r w:rsidRPr="00AA4615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 xml:space="preserve">etapa anului </w:t>
      </w:r>
      <w:r w:rsidRPr="00AA4615">
        <w:rPr>
          <w:rFonts w:ascii="Times New Roman" w:eastAsia="Calibri" w:hAnsi="Times New Roman" w:cs="Times New Roman"/>
          <w:sz w:val="24"/>
          <w:szCs w:val="24"/>
          <w:lang w:val="ro-RO"/>
        </w:rPr>
        <w:t>2025</w:t>
      </w:r>
      <w:r w:rsidRPr="00AA4615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 xml:space="preserve">, conducătorul proiectului – </w:t>
      </w:r>
      <w:r w:rsidRPr="009013F6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>dr.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 xml:space="preserve"> </w:t>
      </w:r>
      <w:proofErr w:type="spellStart"/>
      <w:r w:rsidRPr="00AF01B9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>Macari</w:t>
      </w:r>
      <w:proofErr w:type="spellEnd"/>
      <w:r w:rsidRPr="00AF01B9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 xml:space="preserve"> Artur</w:t>
      </w:r>
    </w:p>
    <w:p w:rsidR="00AF01B9" w:rsidRDefault="00AF01B9" w:rsidP="00AF01B9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AF01B9" w:rsidRPr="00AA4615" w:rsidRDefault="00AF01B9" w:rsidP="00AF01B9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AA4615">
        <w:rPr>
          <w:rFonts w:ascii="Times New Roman" w:eastAsia="Calibri" w:hAnsi="Times New Roman" w:cs="Times New Roman"/>
          <w:b/>
          <w:sz w:val="24"/>
          <w:szCs w:val="24"/>
          <w:lang w:val="ro-RO"/>
        </w:rPr>
        <w:t>S-a decis:</w:t>
      </w:r>
    </w:p>
    <w:p w:rsidR="00AF01B9" w:rsidRPr="00AA4615" w:rsidRDefault="00AF01B9" w:rsidP="00AF01B9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AA4615">
        <w:rPr>
          <w:rFonts w:ascii="Times New Roman" w:eastAsia="Calibri" w:hAnsi="Times New Roman" w:cs="Times New Roman"/>
          <w:sz w:val="24"/>
          <w:szCs w:val="24"/>
          <w:lang w:val="ro-RO"/>
        </w:rPr>
        <w:t>Luând în considere dezbaterile din cadrul audierii publice și avizele experților, se aprobă următorul aviz consultativ asupra proiectului:</w:t>
      </w:r>
    </w:p>
    <w:p w:rsidR="00AF01B9" w:rsidRPr="00AA4615" w:rsidRDefault="00AF01B9" w:rsidP="00AF01B9">
      <w:pPr>
        <w:spacing w:after="0" w:line="276" w:lineRule="auto"/>
        <w:ind w:firstLine="567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AA4615">
        <w:rPr>
          <w:rFonts w:ascii="Times New Roman" w:eastAsia="Calibri" w:hAnsi="Times New Roman" w:cs="Times New Roman"/>
          <w:sz w:val="24"/>
          <w:szCs w:val="24"/>
          <w:lang w:val="ro-RO"/>
        </w:rPr>
        <w:t>Proiectul este „</w:t>
      </w:r>
      <w:r w:rsidRPr="00AA4615">
        <w:rPr>
          <w:rFonts w:ascii="Times New Roman" w:eastAsia="Calibri" w:hAnsi="Times New Roman" w:cs="Times New Roman"/>
          <w:b/>
          <w:sz w:val="24"/>
          <w:szCs w:val="24"/>
          <w:lang w:val="ro-RO"/>
        </w:rPr>
        <w:t>Aprobat</w:t>
      </w:r>
      <w:r w:rsidRPr="00AA4615">
        <w:rPr>
          <w:rFonts w:ascii="Times New Roman" w:eastAsia="Calibri" w:hAnsi="Times New Roman" w:cs="Times New Roman"/>
          <w:sz w:val="24"/>
          <w:szCs w:val="24"/>
          <w:lang w:val="ro-RO"/>
        </w:rPr>
        <w:t>”, cu calificativul general „</w:t>
      </w:r>
      <w:r w:rsidRPr="00532E1B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Foarte 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b</w:t>
      </w:r>
      <w:r w:rsidRPr="00B57666">
        <w:rPr>
          <w:rFonts w:ascii="Times New Roman" w:eastAsia="Calibri" w:hAnsi="Times New Roman" w:cs="Times New Roman"/>
          <w:b/>
          <w:sz w:val="24"/>
          <w:szCs w:val="24"/>
          <w:lang w:val="ro-RO"/>
        </w:rPr>
        <w:t>ine</w:t>
      </w:r>
      <w:r w:rsidRPr="00AA4615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” (punctaj calculat – 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28,5</w:t>
      </w:r>
      <w:r w:rsidRPr="00AA4615">
        <w:rPr>
          <w:rFonts w:ascii="Times New Roman" w:eastAsia="Calibri" w:hAnsi="Times New Roman" w:cs="Times New Roman"/>
          <w:sz w:val="24"/>
          <w:szCs w:val="24"/>
          <w:lang w:val="ro-RO"/>
        </w:rPr>
        <w:t>).</w:t>
      </w:r>
    </w:p>
    <w:p w:rsidR="00AF01B9" w:rsidRDefault="00AF01B9" w:rsidP="00AF01B9">
      <w:pPr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AF01B9" w:rsidRPr="00AA4615" w:rsidRDefault="00AF01B9" w:rsidP="00AF01B9">
      <w:pPr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AA461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Calificative pe criterii:</w:t>
      </w:r>
    </w:p>
    <w:p w:rsidR="00AF01B9" w:rsidRPr="00AA4615" w:rsidRDefault="00AF01B9" w:rsidP="00AF01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AF01B9" w:rsidRPr="00AA4615" w:rsidRDefault="00AF01B9" w:rsidP="00AF01B9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</w:pPr>
      <w:r w:rsidRPr="005152C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o-RO" w:eastAsia="ru-RU"/>
        </w:rPr>
        <w:t xml:space="preserve">Atingerea scopului și obiectivelor, exprimate prin rezultatele obținute  </w:t>
      </w:r>
      <w:r w:rsidRPr="00AA4615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 xml:space="preserve">- </w:t>
      </w:r>
      <w:r w:rsidRPr="00AA461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5</w:t>
      </w:r>
      <w:r w:rsidRPr="00AA461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0</w:t>
      </w:r>
      <w:r w:rsidRPr="00AA461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”.</w:t>
      </w:r>
    </w:p>
    <w:p w:rsidR="00AF01B9" w:rsidRPr="00AA4615" w:rsidRDefault="00AF01B9" w:rsidP="00AF01B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</w:pPr>
    </w:p>
    <w:p w:rsidR="00AF01B9" w:rsidRDefault="00AF01B9" w:rsidP="00AF01B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</w:pPr>
      <w:r w:rsidRPr="00AF01B9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 xml:space="preserve">Scopul și obiectivele proiectului au fost atinse prin rezultatele obținute: au fost cercetate 17 soiuri de cătină albă din Republica Moldova și 3 soiuri din România privind proprietățile fizice, senzoriale, fizico-chimice și microbiologice. Au fost stabilite valorile pentru principalii indici de calitate și s-a selectat soiurile Clara și Mara ca fiind cele mai potrivite pentru valorificare în industria alimentară și farmaceutică  </w:t>
      </w:r>
    </w:p>
    <w:p w:rsidR="00AF01B9" w:rsidRPr="00AA4615" w:rsidRDefault="00AF01B9" w:rsidP="00AF01B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</w:pPr>
    </w:p>
    <w:p w:rsidR="00AF01B9" w:rsidRPr="00AA4615" w:rsidRDefault="00AF01B9" w:rsidP="00AF01B9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</w:pPr>
      <w:r w:rsidRPr="005152C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o-RO" w:eastAsia="ru-RU"/>
        </w:rPr>
        <w:t>Diseminarea rezultatelor obținute (numărul de publicații, brevete, participări la evenimente etc)</w:t>
      </w:r>
      <w:r w:rsidRPr="00AA4615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 xml:space="preserve">- </w:t>
      </w:r>
      <w:bookmarkStart w:id="4" w:name="_Hlk91046624"/>
      <w:r w:rsidRPr="00AA461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5</w:t>
      </w:r>
      <w:r w:rsidRPr="00AA461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0</w:t>
      </w:r>
      <w:r w:rsidRPr="00AA461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”.</w:t>
      </w:r>
      <w:bookmarkEnd w:id="4"/>
    </w:p>
    <w:p w:rsidR="00AF01B9" w:rsidRPr="00AA4615" w:rsidRDefault="00AF01B9" w:rsidP="00AF01B9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</w:pPr>
    </w:p>
    <w:p w:rsidR="00AF01B9" w:rsidRDefault="00AF01B9" w:rsidP="00AF01B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</w:pPr>
      <w:r w:rsidRPr="00AF01B9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>Au fost publicate 2 articole la conferințe internaționale și 1 articol în revista națională, categoria B+. A fost creată pagina web-site a proiectului.</w:t>
      </w:r>
    </w:p>
    <w:p w:rsidR="00AF01B9" w:rsidRDefault="00AF01B9" w:rsidP="00AF01B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</w:pPr>
    </w:p>
    <w:p w:rsidR="00AF01B9" w:rsidRDefault="00AF01B9" w:rsidP="00AF01B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</w:pPr>
    </w:p>
    <w:p w:rsidR="00AF01B9" w:rsidRDefault="00AF01B9" w:rsidP="00AF01B9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AA461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o-RO" w:eastAsia="ru-RU"/>
        </w:rPr>
        <w:t>Valoarea socio-economică a rezultatelor obținute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o-RO" w:eastAsia="ru-RU"/>
        </w:rPr>
        <w:t xml:space="preserve"> </w:t>
      </w:r>
      <w:r w:rsidRPr="00AA4615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 xml:space="preserve">- </w:t>
      </w:r>
      <w:r w:rsidRPr="00AA461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4,0</w:t>
      </w:r>
      <w:r w:rsidRPr="00AA461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”.</w:t>
      </w:r>
    </w:p>
    <w:p w:rsidR="00AF01B9" w:rsidRPr="00AA4615" w:rsidRDefault="00AF01B9" w:rsidP="00AF01B9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AF01B9" w:rsidRDefault="00AF01B9" w:rsidP="00AF01B9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AF01B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Au fost obținute rezultate bune privind valoarea nutritivă a fructelor de cătină - fapt ce va contribui la o mai bună înțelegere de către cultivatori, procesatori și consumatori ai necesității de valorificare industrială, respectiv de uz pentru bunăstare alimentară. Datele vor influența creșterea numărului de agenți economici dornici de a valorifica aceste pomușoare</w:t>
      </w:r>
    </w:p>
    <w:p w:rsidR="00AF01B9" w:rsidRPr="00AA4615" w:rsidRDefault="00AF01B9" w:rsidP="00AF01B9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AF01B9" w:rsidRDefault="00AF01B9" w:rsidP="00AF01B9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val="ro-RO" w:eastAsia="ru-RU"/>
        </w:rPr>
      </w:pPr>
      <w:r w:rsidRPr="009013F6">
        <w:rPr>
          <w:rFonts w:ascii="Times New Roman" w:eastAsia="Times New Roman" w:hAnsi="Times New Roman" w:cs="Times New Roman"/>
          <w:bCs/>
          <w:i/>
          <w:sz w:val="24"/>
          <w:szCs w:val="24"/>
          <w:lang w:val="ro-RO" w:eastAsia="ru-RU"/>
        </w:rPr>
        <w:t>Eficiența colaborării între organizația din R. Moldova și partenerii din România - “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val="ro-RO" w:eastAsia="ru-RU"/>
        </w:rPr>
        <w:t>5</w:t>
      </w:r>
      <w:r w:rsidRPr="009013F6">
        <w:rPr>
          <w:rFonts w:ascii="Times New Roman" w:eastAsia="Times New Roman" w:hAnsi="Times New Roman" w:cs="Times New Roman"/>
          <w:bCs/>
          <w:i/>
          <w:sz w:val="24"/>
          <w:szCs w:val="24"/>
          <w:lang w:val="ro-RO" w:eastAsia="ru-RU"/>
        </w:rPr>
        <w:t>,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val="ro-RO" w:eastAsia="ru-RU"/>
        </w:rPr>
        <w:t>0</w:t>
      </w:r>
      <w:r w:rsidRPr="009013F6">
        <w:rPr>
          <w:rFonts w:ascii="Times New Roman" w:eastAsia="Times New Roman" w:hAnsi="Times New Roman" w:cs="Times New Roman"/>
          <w:bCs/>
          <w:i/>
          <w:sz w:val="24"/>
          <w:szCs w:val="24"/>
          <w:lang w:val="ro-RO" w:eastAsia="ru-RU"/>
        </w:rPr>
        <w:t>”.</w:t>
      </w:r>
    </w:p>
    <w:p w:rsidR="00AF01B9" w:rsidRPr="009013F6" w:rsidRDefault="00AF01B9" w:rsidP="00AF01B9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val="ro-RO" w:eastAsia="ru-RU"/>
        </w:rPr>
      </w:pPr>
    </w:p>
    <w:p w:rsidR="00AF01B9" w:rsidRDefault="00AF01B9" w:rsidP="00AF01B9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</w:pPr>
      <w:r w:rsidRPr="00AF01B9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>Colaborarea este una dinamică, ambele universități fac cercetări în sinergie privind valoarea nutritivă a fructelor și identifică cele mai bune direcții de utilizare în industria alimentară și farmaceutică</w:t>
      </w:r>
    </w:p>
    <w:p w:rsidR="00AF01B9" w:rsidRDefault="00AF01B9" w:rsidP="00AF01B9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</w:pPr>
    </w:p>
    <w:p w:rsidR="00AF01B9" w:rsidRPr="00AA4615" w:rsidRDefault="00AF01B9" w:rsidP="00AF01B9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</w:pPr>
      <w:r w:rsidRPr="009013F6">
        <w:rPr>
          <w:rFonts w:ascii="Times New Roman" w:eastAsia="Times New Roman" w:hAnsi="Times New Roman" w:cs="Times New Roman"/>
          <w:bCs/>
          <w:i/>
          <w:sz w:val="24"/>
          <w:szCs w:val="24"/>
          <w:lang w:val="ro-RO" w:eastAsia="ru-RU"/>
        </w:rPr>
        <w:t>Alte colaborări naționale și internaționale, inclusiv cu participarea tinerilor și pregătirea cadrelor</w:t>
      </w:r>
      <w:r w:rsidRPr="009013F6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>- “</w:t>
      </w:r>
      <w:r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>4</w:t>
      </w:r>
      <w:r w:rsidRPr="009013F6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>,0”.</w:t>
      </w:r>
    </w:p>
    <w:p w:rsidR="00AF01B9" w:rsidRDefault="00AF01B9" w:rsidP="00AF01B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</w:pPr>
    </w:p>
    <w:p w:rsidR="00AF01B9" w:rsidRDefault="00AF01B9" w:rsidP="00AF01B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</w:pPr>
      <w:r w:rsidRPr="00AF01B9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>Colaborare la nivel național : Universitatea de Stat de Medicină și Farmacie (RM); la nivel internațional (complementar) : cu SRL Premier Agro Concept, Botoșani, România</w:t>
      </w:r>
    </w:p>
    <w:p w:rsidR="00AF01B9" w:rsidRDefault="00AF01B9" w:rsidP="00AF01B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</w:pPr>
    </w:p>
    <w:p w:rsidR="00AF01B9" w:rsidRPr="00AA4615" w:rsidRDefault="00AF01B9" w:rsidP="00AF01B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</w:pPr>
      <w:r w:rsidRPr="00AA4615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 xml:space="preserve">Recomandări - </w:t>
      </w:r>
      <w:r w:rsidRPr="00AA4615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Se recomandă continuarea realizării proiectului.</w:t>
      </w:r>
    </w:p>
    <w:p w:rsidR="00AF01B9" w:rsidRPr="00AA4615" w:rsidRDefault="00AF01B9" w:rsidP="00AF01B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</w:pPr>
    </w:p>
    <w:p w:rsidR="00AF01B9" w:rsidRPr="00AA4615" w:rsidRDefault="00AF01B9" w:rsidP="00AF01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1"/>
          <w:szCs w:val="21"/>
          <w:lang w:val="fr-FR"/>
        </w:rPr>
      </w:pPr>
    </w:p>
    <w:bookmarkEnd w:id="0"/>
    <w:p w:rsidR="00AF01B9" w:rsidRPr="00AA4615" w:rsidRDefault="00AF01B9" w:rsidP="00AF01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AA461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Conducător al </w:t>
      </w:r>
    </w:p>
    <w:p w:rsidR="00AF01B9" w:rsidRPr="00AA4615" w:rsidRDefault="00AF01B9" w:rsidP="00AF01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AA461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Secției Științe ale Vieții </w:t>
      </w:r>
    </w:p>
    <w:p w:rsidR="00AF01B9" w:rsidRPr="00AA4615" w:rsidRDefault="00AF01B9" w:rsidP="00AF01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AA461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acad.</w:t>
      </w:r>
      <w:r w:rsidRPr="00AA461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</w:r>
      <w:r w:rsidRPr="00AA461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</w:r>
      <w:r w:rsidRPr="00AA461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</w:r>
      <w:r w:rsidRPr="00AA461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</w:r>
      <w:r w:rsidRPr="00AA461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</w:r>
      <w:r w:rsidRPr="00AA461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</w:r>
      <w:r w:rsidRPr="00AA461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</w:r>
      <w:r w:rsidRPr="00AA461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</w:r>
      <w:r w:rsidRPr="00AA461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</w:r>
      <w:r w:rsidRPr="00AA461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  <w:t>Eva GUDUMAC</w:t>
      </w:r>
    </w:p>
    <w:p w:rsidR="00AF01B9" w:rsidRPr="00AA4615" w:rsidRDefault="00AF01B9" w:rsidP="00AF01B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AF01B9" w:rsidRPr="00AA4615" w:rsidRDefault="00AF01B9" w:rsidP="00AF01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AA461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Conducător adjunct al</w:t>
      </w:r>
    </w:p>
    <w:p w:rsidR="00AF01B9" w:rsidRPr="00AA4615" w:rsidRDefault="00AF01B9" w:rsidP="00AF01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AA461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Secției Științe ale Vieții </w:t>
      </w:r>
    </w:p>
    <w:p w:rsidR="00AF01B9" w:rsidRPr="00AA4615" w:rsidRDefault="00AF01B9" w:rsidP="00AF01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AA461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acad.                                                                                                               Ion TODERA</w:t>
      </w:r>
      <w:r w:rsidRPr="00AA46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Ș</w:t>
      </w:r>
    </w:p>
    <w:p w:rsidR="00AF01B9" w:rsidRDefault="00AF01B9" w:rsidP="00AF01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AF01B9" w:rsidRPr="00AA4615" w:rsidRDefault="00AF01B9" w:rsidP="00AF01B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</w:pPr>
      <w:r w:rsidRPr="00AA461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Secretar Științific al Secției </w:t>
      </w:r>
    </w:p>
    <w:p w:rsidR="00AF01B9" w:rsidRDefault="00AF01B9" w:rsidP="00AF01B9">
      <w:r w:rsidRPr="00AA46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  <w:t xml:space="preserve">Dr. </w:t>
      </w:r>
      <w:r w:rsidRPr="00AA46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  <w:tab/>
      </w:r>
      <w:r w:rsidRPr="00AA46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  <w:tab/>
      </w:r>
      <w:r w:rsidRPr="00AA46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  <w:tab/>
      </w:r>
      <w:r w:rsidRPr="00AA46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  <w:tab/>
      </w:r>
      <w:r w:rsidRPr="00AA46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  <w:tab/>
      </w:r>
      <w:r w:rsidRPr="00AA46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  <w:tab/>
      </w:r>
      <w:r w:rsidRPr="00AA46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  <w:tab/>
      </w:r>
      <w:r w:rsidRPr="00AA46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  <w:tab/>
      </w:r>
      <w:r w:rsidRPr="00AA46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  <w:tab/>
      </w:r>
      <w:r w:rsidRPr="00AA46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  <w:tab/>
        <w:t>Gabriela ROMANCIUC</w:t>
      </w:r>
    </w:p>
    <w:p w:rsidR="00AF01B9" w:rsidRDefault="00AF01B9"/>
    <w:sectPr w:rsidR="00AF01B9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D5010F"/>
    <w:multiLevelType w:val="hybridMultilevel"/>
    <w:tmpl w:val="C79A0956"/>
    <w:lvl w:ilvl="0" w:tplc="9B1288AE">
      <w:start w:val="1"/>
      <w:numFmt w:val="upperRoman"/>
      <w:lvlText w:val="%1)"/>
      <w:lvlJc w:val="left"/>
      <w:pPr>
        <w:ind w:left="1080" w:hanging="720"/>
      </w:pPr>
      <w:rPr>
        <w:rFonts w:hint="default"/>
        <w:b w:val="0"/>
        <w:bCs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1B9"/>
    <w:rsid w:val="00183FCD"/>
    <w:rsid w:val="00AF0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4D5A43-21BD-4ADC-BFE4-7D07BCCD9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01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sv.asm.md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ctiamed@asm.md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ssv.asm.md@gmail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ectiamed@asm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Reviewr 1</dc:creator>
  <cp:keywords/>
  <dc:description/>
  <cp:lastModifiedBy>Reviewr 1</cp:lastModifiedBy>
  <cp:revision>2</cp:revision>
  <dcterms:created xsi:type="dcterms:W3CDTF">2025-12-23T14:30:00Z</dcterms:created>
  <dcterms:modified xsi:type="dcterms:W3CDTF">2025-12-24T10:26:00Z</dcterms:modified>
</cp:coreProperties>
</file>