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F55F4F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F55F4F">
      <w:pPr>
        <w:spacing w:line="160" w:lineRule="exact"/>
        <w:rPr>
          <w:sz w:val="26"/>
          <w:szCs w:val="26"/>
          <w:lang w:val="ro-RO"/>
        </w:rPr>
      </w:pPr>
    </w:p>
    <w:p w14:paraId="20FC2095" w14:textId="771C245E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Pr="002E1DCE">
        <w:rPr>
          <w:b/>
          <w:lang w:val="ro-RO"/>
        </w:rPr>
        <w:t xml:space="preserve">pe proiectul </w:t>
      </w:r>
      <w:r w:rsidR="00AC1E22" w:rsidRPr="002E1DCE">
        <w:rPr>
          <w:b/>
          <w:lang w:val="ro-MD"/>
        </w:rPr>
        <w:t>25.80012.5007.84SE</w:t>
      </w:r>
      <w:r w:rsidR="00AC1E22" w:rsidRPr="002E1DCE">
        <w:rPr>
          <w:b/>
          <w:lang w:val="ro-RO"/>
        </w:rPr>
        <w:t xml:space="preserve"> </w:t>
      </w:r>
      <w:r w:rsidRPr="002E1DCE">
        <w:rPr>
          <w:b/>
          <w:lang w:val="ro-RO"/>
        </w:rPr>
        <w:t xml:space="preserve">din cadrul </w:t>
      </w:r>
      <w:bookmarkStart w:id="0" w:name="_Hlk91045286"/>
      <w:r w:rsidR="00EB678A" w:rsidRPr="002E1DCE">
        <w:rPr>
          <w:b/>
          <w:lang w:val="ro-MD"/>
        </w:rPr>
        <w:t xml:space="preserve">concursului </w:t>
      </w:r>
      <w:r w:rsidR="00E777C1" w:rsidRPr="002E1DCE">
        <w:rPr>
          <w:b/>
          <w:lang w:val="ro-MD"/>
        </w:rPr>
        <w:t xml:space="preserve">”Stimularea excelenței </w:t>
      </w:r>
      <w:r w:rsidR="002A26BE" w:rsidRPr="002E1DCE">
        <w:rPr>
          <w:b/>
          <w:lang w:val="ro-MD"/>
        </w:rPr>
        <w:t>cercetărilor științifice 2025-2026</w:t>
      </w:r>
      <w:r w:rsidR="00E777C1" w:rsidRPr="002E1DCE">
        <w:rPr>
          <w:b/>
          <w:lang w:val="ro-MD"/>
        </w:rPr>
        <w:t>”</w:t>
      </w:r>
      <w:r w:rsidR="00BE0CB7" w:rsidRPr="002E1DCE">
        <w:rPr>
          <w:b/>
          <w:lang w:val="ro-RO"/>
        </w:rPr>
        <w:t xml:space="preserve">, </w:t>
      </w:r>
      <w:r w:rsidRPr="002E1DCE">
        <w:rPr>
          <w:b/>
          <w:lang w:val="ro-RO"/>
        </w:rPr>
        <w:t xml:space="preserve">conducătorul proiectului – </w:t>
      </w:r>
      <w:r w:rsidR="00AC1E22" w:rsidRPr="002E1DCE">
        <w:rPr>
          <w:b/>
          <w:shd w:val="clear" w:color="auto" w:fill="FFFFFF"/>
          <w:lang w:val="ro-MD"/>
        </w:rPr>
        <w:t xml:space="preserve">dr. hab., acad. </w:t>
      </w:r>
      <w:r w:rsidR="00AC1E22" w:rsidRPr="002E1DCE">
        <w:rPr>
          <w:b/>
          <w:lang w:val="ro-MD"/>
        </w:rPr>
        <w:t xml:space="preserve">Culiuc </w:t>
      </w:r>
      <w:r w:rsidR="00AC1E22" w:rsidRPr="002E1DCE">
        <w:rPr>
          <w:b/>
          <w:lang w:val="ro-MD"/>
        </w:rPr>
        <w:br/>
        <w:t>Leonid</w:t>
      </w:r>
      <w:r w:rsidR="00537088" w:rsidRPr="002E1DCE">
        <w:rPr>
          <w:b/>
          <w:lang w:val="ro-RO"/>
        </w:rPr>
        <w:t xml:space="preserve">, </w:t>
      </w:r>
      <w:r w:rsidR="00D5674A" w:rsidRPr="002E1DCE">
        <w:rPr>
          <w:b/>
          <w:color w:val="000000" w:themeColor="text1"/>
          <w:shd w:val="clear" w:color="auto" w:fill="FFFFFF"/>
          <w:lang w:val="ro-MD"/>
        </w:rPr>
        <w:t xml:space="preserve">Institutul de </w:t>
      </w:r>
      <w:r w:rsidR="00AC1E22" w:rsidRPr="002E1DCE">
        <w:rPr>
          <w:b/>
          <w:color w:val="000000" w:themeColor="text1"/>
          <w:shd w:val="clear" w:color="auto" w:fill="FFFFFF"/>
          <w:lang w:val="ro-MD"/>
        </w:rPr>
        <w:t>Fizic</w:t>
      </w:r>
      <w:r w:rsidR="00AC1E22" w:rsidRPr="002E1DCE">
        <w:rPr>
          <w:b/>
          <w:color w:val="000000" w:themeColor="text1"/>
          <w:shd w:val="clear" w:color="auto" w:fill="FFFFFF"/>
          <w:lang w:val="ro-RO"/>
        </w:rPr>
        <w:t>ă Aplicată</w:t>
      </w:r>
      <w:r w:rsidR="00D5674A" w:rsidRPr="002E1DCE">
        <w:rPr>
          <w:b/>
          <w:color w:val="000000" w:themeColor="text1"/>
          <w:shd w:val="clear" w:color="auto" w:fill="FFFFFF"/>
          <w:lang w:val="ro-MD"/>
        </w:rPr>
        <w:t>, USM</w:t>
      </w:r>
      <w:r w:rsidR="004C58EC" w:rsidRPr="002E1DCE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2E1DCE">
        <w:rPr>
          <w:b/>
          <w:lang w:val="ro-RO"/>
        </w:rPr>
        <w:t>(</w:t>
      </w:r>
      <w:r w:rsidR="00E777C1" w:rsidRPr="002E1DCE">
        <w:rPr>
          <w:b/>
          <w:color w:val="000000" w:themeColor="text1"/>
          <w:lang w:val="ro-MD"/>
        </w:rPr>
        <w:t>Prioritatea</w:t>
      </w:r>
      <w:r w:rsidR="00E777C1" w:rsidRPr="00F24D65">
        <w:rPr>
          <w:b/>
          <w:color w:val="000000" w:themeColor="text1"/>
          <w:lang w:val="ro-MD"/>
        </w:rPr>
        <w:t xml:space="preserve"> V: </w:t>
      </w:r>
      <w:r w:rsidR="00E777C1" w:rsidRPr="00F24D65">
        <w:rPr>
          <w:b/>
          <w:lang w:val="ro-MD"/>
        </w:rPr>
        <w:t>Tehnologii inovative,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F55F4F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005D0859" w:rsidR="004E11B8" w:rsidRPr="00C56964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AC1E22" w:rsidRPr="00485A84">
        <w:rPr>
          <w:lang w:val="ro-MD"/>
        </w:rPr>
        <w:t>Elaborarea și studiul proprietăților structurilor 2D DMT pentru supercondensatoare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672A48">
        <w:rPr>
          <w:shd w:val="clear" w:color="auto" w:fill="FFFFFF"/>
          <w:lang w:val="ro-MD"/>
        </w:rPr>
        <w:t>d</w:t>
      </w:r>
      <w:r w:rsidR="00672A48" w:rsidRPr="00485A84">
        <w:rPr>
          <w:shd w:val="clear" w:color="auto" w:fill="FFFFFF"/>
          <w:lang w:val="ro-MD"/>
        </w:rPr>
        <w:t xml:space="preserve">r. hab., acad. </w:t>
      </w:r>
      <w:r w:rsidR="00672A48" w:rsidRPr="00485A84">
        <w:rPr>
          <w:lang w:val="ro-MD"/>
        </w:rPr>
        <w:t>Culiu</w:t>
      </w:r>
      <w:r w:rsidR="002E187C">
        <w:rPr>
          <w:lang w:val="ro-MD"/>
        </w:rPr>
        <w:t>c</w:t>
      </w:r>
    </w:p>
    <w:p w14:paraId="557B4C5D" w14:textId="77777777" w:rsidR="004E11B8" w:rsidRDefault="004E11B8" w:rsidP="00F55F4F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390BEF99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E05740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330164">
        <w:rPr>
          <w:rFonts w:eastAsia="Calibri"/>
          <w:lang w:val="ro-RO" w:eastAsia="en-US"/>
        </w:rPr>
        <w:t>8</w:t>
      </w:r>
      <w:r w:rsidR="0028394A">
        <w:rPr>
          <w:rFonts w:eastAsia="Calibri"/>
          <w:lang w:val="ro-RO" w:eastAsia="en-US"/>
        </w:rPr>
        <w:t>,</w:t>
      </w:r>
      <w:r w:rsidR="00330164">
        <w:rPr>
          <w:rFonts w:eastAsia="Calibri"/>
          <w:lang w:val="ro-RO" w:eastAsia="en-US"/>
        </w:rPr>
        <w:t>2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F55F4F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F55F4F">
      <w:pPr>
        <w:spacing w:line="160" w:lineRule="exact"/>
        <w:jc w:val="both"/>
        <w:rPr>
          <w:b/>
          <w:lang w:val="ro-RO"/>
        </w:rPr>
      </w:pPr>
    </w:p>
    <w:p w14:paraId="49941D62" w14:textId="77777777" w:rsidR="00186652" w:rsidRPr="007D7D25" w:rsidRDefault="00823299" w:rsidP="00F55F4F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523820E7" w14:textId="3BDA1812" w:rsidR="00663986" w:rsidRDefault="007A7951" w:rsidP="00F55F4F">
      <w:pPr>
        <w:pStyle w:val="ListParagraph"/>
        <w:numPr>
          <w:ilvl w:val="0"/>
          <w:numId w:val="27"/>
        </w:numPr>
        <w:ind w:left="450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fost </w:t>
      </w:r>
      <w:r w:rsidR="00074475">
        <w:rPr>
          <w:bCs/>
          <w:lang w:val="ro-RO"/>
        </w:rPr>
        <w:t>crescute prin transport chimic din faza de vapori cristale de dicalcogenuri a metalelor de tranziție (DMT) cu trei compoziții: TiS</w:t>
      </w:r>
      <w:r w:rsidR="00074475" w:rsidRPr="00566A9C">
        <w:rPr>
          <w:bCs/>
          <w:vertAlign w:val="subscript"/>
          <w:lang w:val="ro-RO"/>
        </w:rPr>
        <w:t>2</w:t>
      </w:r>
      <w:r w:rsidR="00074475">
        <w:rPr>
          <w:bCs/>
          <w:lang w:val="ro-RO"/>
        </w:rPr>
        <w:t>, MoS</w:t>
      </w:r>
      <w:r w:rsidR="00074475" w:rsidRPr="00566A9C">
        <w:rPr>
          <w:bCs/>
          <w:vertAlign w:val="subscript"/>
          <w:lang w:val="ro-RO"/>
        </w:rPr>
        <w:t>2</w:t>
      </w:r>
      <w:r w:rsidR="00074475">
        <w:rPr>
          <w:bCs/>
          <w:lang w:val="ro-RO"/>
        </w:rPr>
        <w:t xml:space="preserve"> și W</w:t>
      </w:r>
      <w:r w:rsidR="00566A9C">
        <w:rPr>
          <w:bCs/>
          <w:lang w:val="ro-RO"/>
        </w:rPr>
        <w:t>S</w:t>
      </w:r>
      <w:r w:rsidR="00074475" w:rsidRPr="00566A9C">
        <w:rPr>
          <w:bCs/>
          <w:vertAlign w:val="subscript"/>
          <w:lang w:val="ro-RO"/>
        </w:rPr>
        <w:t>2</w:t>
      </w:r>
      <w:r w:rsidR="00074475">
        <w:rPr>
          <w:bCs/>
          <w:lang w:val="ro-RO"/>
        </w:rPr>
        <w:t>.</w:t>
      </w:r>
    </w:p>
    <w:p w14:paraId="4E5311C3" w14:textId="0083730E" w:rsidR="004B43A8" w:rsidRPr="00663986" w:rsidRDefault="00074475" w:rsidP="00F55F4F">
      <w:pPr>
        <w:pStyle w:val="ListParagraph"/>
        <w:numPr>
          <w:ilvl w:val="0"/>
          <w:numId w:val="27"/>
        </w:numPr>
        <w:ind w:left="450"/>
        <w:contextualSpacing w:val="0"/>
        <w:jc w:val="both"/>
        <w:rPr>
          <w:bCs/>
          <w:lang w:val="ro-RO"/>
        </w:rPr>
      </w:pPr>
      <w:r>
        <w:rPr>
          <w:bCs/>
          <w:lang w:val="ro-MD"/>
        </w:rPr>
        <w:t>Au fost optimizate condițiile tehnologice de obținere a acestor cristale ținând cont de diagramele de fază respective</w:t>
      </w:r>
      <w:r w:rsidR="00663986">
        <w:rPr>
          <w:bCs/>
          <w:lang w:val="ro-MD"/>
        </w:rPr>
        <w:t>.</w:t>
      </w:r>
    </w:p>
    <w:p w14:paraId="319D86C8" w14:textId="2A648CE8" w:rsidR="00566A9C" w:rsidRDefault="00566A9C" w:rsidP="00F55F4F">
      <w:pPr>
        <w:pStyle w:val="ListParagraph"/>
        <w:numPr>
          <w:ilvl w:val="0"/>
          <w:numId w:val="27"/>
        </w:numPr>
        <w:ind w:left="450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În rezultatul studiului s-s demonstrat că monocristalele de TlS</w:t>
      </w:r>
      <w:r w:rsidRPr="00566A9C">
        <w:rPr>
          <w:bCs/>
          <w:vertAlign w:val="subscript"/>
          <w:lang w:val="ro-RO"/>
        </w:rPr>
        <w:t>2</w:t>
      </w:r>
      <w:r>
        <w:rPr>
          <w:bCs/>
          <w:lang w:val="ro-RO"/>
        </w:rPr>
        <w:t xml:space="preserve"> au faza metalică 1T, care este relevantă pentru implementare în supercondensatoare, iar cristalele de MoS</w:t>
      </w:r>
      <w:r w:rsidRPr="00566A9C">
        <w:rPr>
          <w:bCs/>
          <w:vertAlign w:val="subscript"/>
          <w:lang w:val="ro-RO"/>
        </w:rPr>
        <w:t>2</w:t>
      </w:r>
      <w:r>
        <w:rPr>
          <w:bCs/>
          <w:lang w:val="ro-RO"/>
        </w:rPr>
        <w:t xml:space="preserve"> și WS</w:t>
      </w:r>
      <w:r w:rsidRPr="00566A9C">
        <w:rPr>
          <w:bCs/>
          <w:vertAlign w:val="subscript"/>
          <w:lang w:val="ro-RO"/>
        </w:rPr>
        <w:t>2</w:t>
      </w:r>
      <w:r>
        <w:rPr>
          <w:bCs/>
          <w:lang w:val="ro-RO"/>
        </w:rPr>
        <w:t xml:space="preserve"> au faza 2H.</w:t>
      </w:r>
    </w:p>
    <w:p w14:paraId="6E7E6AD5" w14:textId="34D13F22" w:rsidR="00566A9C" w:rsidRPr="00566A9C" w:rsidRDefault="00566A9C" w:rsidP="00F55F4F">
      <w:pPr>
        <w:pStyle w:val="ListParagraph"/>
        <w:numPr>
          <w:ilvl w:val="0"/>
          <w:numId w:val="27"/>
        </w:numPr>
        <w:ind w:left="450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Au fost pregătite pentru utilizare două tehnologii, care vor permite conversia fazei 2H în faza 1T.</w:t>
      </w:r>
    </w:p>
    <w:p w14:paraId="3B5956F1" w14:textId="77777777" w:rsidR="00DF5EDE" w:rsidRPr="00700370" w:rsidRDefault="00DF5EDE" w:rsidP="00F55F4F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77777777" w:rsidR="00186652" w:rsidRPr="002E07C2" w:rsidRDefault="00186652" w:rsidP="00F55F4F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35ABD4D5" w:rsidR="001E0D55" w:rsidRPr="000D70E4" w:rsidRDefault="002E192A" w:rsidP="00F55F4F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4572C2">
        <w:rPr>
          <w:bCs/>
          <w:lang w:val="ro-RO"/>
        </w:rPr>
        <w:t>u</w:t>
      </w:r>
      <w:r>
        <w:rPr>
          <w:bCs/>
          <w:lang w:val="ro-RO"/>
        </w:rPr>
        <w:t xml:space="preserve"> fost </w:t>
      </w:r>
      <w:r w:rsidR="00D370B9">
        <w:rPr>
          <w:bCs/>
          <w:lang w:val="ro-RO"/>
        </w:rPr>
        <w:t>publicat</w:t>
      </w:r>
      <w:r w:rsidR="005C54D8">
        <w:rPr>
          <w:bCs/>
          <w:lang w:val="ro-RO"/>
        </w:rPr>
        <w:t>e</w:t>
      </w:r>
      <w:r w:rsidR="00D370B9">
        <w:rPr>
          <w:bCs/>
          <w:lang w:val="ro-RO"/>
        </w:rPr>
        <w:t xml:space="preserve"> </w:t>
      </w:r>
      <w:r w:rsidR="005C54D8">
        <w:rPr>
          <w:bCs/>
          <w:lang w:val="ro-RO"/>
        </w:rPr>
        <w:t>2</w:t>
      </w:r>
      <w:r w:rsidR="00D370B9">
        <w:rPr>
          <w:bCs/>
          <w:lang w:val="ro-RO"/>
        </w:rPr>
        <w:t xml:space="preserve"> tez</w:t>
      </w:r>
      <w:r w:rsidR="005C54D8">
        <w:rPr>
          <w:bCs/>
          <w:lang w:val="ro-RO"/>
        </w:rPr>
        <w:t>e</w:t>
      </w:r>
      <w:r w:rsidR="00D370B9">
        <w:rPr>
          <w:bCs/>
          <w:lang w:val="ro-RO"/>
        </w:rPr>
        <w:t xml:space="preserve"> în lucrările conferințe</w:t>
      </w:r>
      <w:r w:rsidR="005C54D8">
        <w:rPr>
          <w:bCs/>
          <w:lang w:val="ro-RO"/>
        </w:rPr>
        <w:t>lor</w:t>
      </w:r>
      <w:r w:rsidR="00D370B9">
        <w:rPr>
          <w:bCs/>
          <w:lang w:val="ro-RO"/>
        </w:rPr>
        <w:t xml:space="preserve"> internaționale.</w:t>
      </w:r>
    </w:p>
    <w:p w14:paraId="2DA2832B" w14:textId="77777777" w:rsidR="00186652" w:rsidRPr="00CB6163" w:rsidRDefault="00186652" w:rsidP="00F55F4F">
      <w:pPr>
        <w:spacing w:line="160" w:lineRule="exact"/>
        <w:jc w:val="both"/>
        <w:rPr>
          <w:bCs/>
          <w:lang w:val="ro-RO"/>
        </w:rPr>
      </w:pPr>
    </w:p>
    <w:p w14:paraId="4E8ECDC8" w14:textId="1AF9C697" w:rsidR="00186652" w:rsidRPr="009E481F" w:rsidRDefault="00186652" w:rsidP="00F55F4F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>Valoarea socio-economică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330164">
        <w:rPr>
          <w:lang w:val="ro-RO"/>
        </w:rPr>
        <w:t>foarte 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0B8AE306" w:rsidR="000D70E4" w:rsidRDefault="002027FF" w:rsidP="00F55F4F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Materialele stratificate obținute au perspectivă de implementare în calitate de electrozi pentru sup</w:t>
      </w:r>
      <w:r w:rsidR="00FC56A9">
        <w:rPr>
          <w:lang w:val="ro-RO"/>
        </w:rPr>
        <w:t>ercodensatoare în sistemele moderne de alimentare și stocare a energiei.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F55F4F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77777777" w:rsidR="00186652" w:rsidRDefault="00750A16" w:rsidP="00F55F4F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73FFC8D7" w:rsidR="00577DCB" w:rsidRPr="00E1273F" w:rsidRDefault="00EA4E65" w:rsidP="00F55F4F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La nivel internațional s-a colaborat cu grupuri de cercetători din Turcia și România, iar la nivel național – cu alte laboratoare la IFA</w:t>
      </w:r>
      <w:r w:rsidR="00D370B9">
        <w:rPr>
          <w:lang w:val="ro-RO"/>
        </w:rPr>
        <w:t>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022581">
      <w:pPr>
        <w:rPr>
          <w:b/>
          <w:lang w:val="ro-RO"/>
        </w:rPr>
      </w:pPr>
    </w:p>
    <w:p w14:paraId="42E8398A" w14:textId="56A43D7C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2E701F0A" w:rsidR="00022581" w:rsidRPr="00F81B82" w:rsidRDefault="00864CC3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571CD9E7" w14:textId="12A4B041" w:rsidR="00D3091E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F55F4F">
        <w:rPr>
          <w:lang w:val="ro-RO"/>
        </w:rPr>
        <w:t xml:space="preserve">, </w:t>
      </w:r>
      <w:r w:rsidR="00F55F4F">
        <w:rPr>
          <w:lang w:val="ro-RO" w:eastAsia="en-US"/>
        </w:rPr>
        <w:t>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0B153F">
      <w:pgSz w:w="11907" w:h="16839" w:code="9"/>
      <w:pgMar w:top="900" w:right="708" w:bottom="36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0BF6" w14:textId="77777777" w:rsidR="00201468" w:rsidRDefault="00201468" w:rsidP="00014779">
      <w:r>
        <w:separator/>
      </w:r>
    </w:p>
  </w:endnote>
  <w:endnote w:type="continuationSeparator" w:id="0">
    <w:p w14:paraId="77D04979" w14:textId="77777777" w:rsidR="00201468" w:rsidRDefault="0020146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BB6F" w14:textId="77777777" w:rsidR="00201468" w:rsidRDefault="00201468" w:rsidP="00014779">
      <w:r>
        <w:separator/>
      </w:r>
    </w:p>
  </w:footnote>
  <w:footnote w:type="continuationSeparator" w:id="0">
    <w:p w14:paraId="7FB41E03" w14:textId="77777777" w:rsidR="00201468" w:rsidRDefault="0020146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1499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4475"/>
    <w:rsid w:val="00077C2E"/>
    <w:rsid w:val="00077EFE"/>
    <w:rsid w:val="000808E3"/>
    <w:rsid w:val="000863C6"/>
    <w:rsid w:val="00087F94"/>
    <w:rsid w:val="000B153F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1468"/>
    <w:rsid w:val="002027F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B6FF0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87C"/>
    <w:rsid w:val="002E192A"/>
    <w:rsid w:val="002E1DCE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164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572C2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00E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66A9C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54D8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2A48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1177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11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553D9"/>
    <w:rsid w:val="00862E9A"/>
    <w:rsid w:val="00864CC3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1E22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19C3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740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4E65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55F4F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C56A9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429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45</cp:revision>
  <cp:lastPrinted>2022-12-05T10:45:00Z</cp:lastPrinted>
  <dcterms:created xsi:type="dcterms:W3CDTF">2025-12-14T23:24:00Z</dcterms:created>
  <dcterms:modified xsi:type="dcterms:W3CDTF">2025-12-27T22:23:00Z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