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E197" w14:textId="77777777" w:rsidR="00343546" w:rsidRPr="0063746F" w:rsidRDefault="00343546" w:rsidP="00343546">
      <w:pPr>
        <w:widowControl w:val="0"/>
        <w:spacing w:after="120" w:line="276" w:lineRule="auto"/>
        <w:jc w:val="right"/>
        <w:outlineLvl w:val="0"/>
        <w:rPr>
          <w:rFonts w:ascii="Times New Roman" w:hAnsi="Times New Roman"/>
          <w:bCs/>
          <w:kern w:val="32"/>
          <w:sz w:val="24"/>
          <w:szCs w:val="24"/>
          <w:lang w:val="ro-RO"/>
        </w:rPr>
      </w:pPr>
      <w:r w:rsidRPr="0063746F">
        <w:rPr>
          <w:rFonts w:ascii="Times New Roman" w:hAnsi="Times New Roman"/>
          <w:bCs/>
          <w:kern w:val="32"/>
          <w:sz w:val="24"/>
          <w:szCs w:val="24"/>
          <w:lang w:val="ro-RO"/>
        </w:rPr>
        <w:t>Anexa nr. 1</w:t>
      </w:r>
    </w:p>
    <w:p w14:paraId="67D24927" w14:textId="77777777" w:rsidR="00343546" w:rsidRPr="0063746F" w:rsidRDefault="00343546" w:rsidP="00343546">
      <w:pPr>
        <w:widowControl w:val="0"/>
        <w:spacing w:after="120" w:line="276" w:lineRule="auto"/>
        <w:jc w:val="center"/>
        <w:outlineLvl w:val="0"/>
        <w:rPr>
          <w:rFonts w:ascii="Times New Roman" w:hAnsi="Times New Roman"/>
          <w:b/>
          <w:bCs/>
          <w:kern w:val="32"/>
          <w:sz w:val="24"/>
          <w:szCs w:val="24"/>
          <w:lang w:val="ro-RO"/>
        </w:rPr>
      </w:pPr>
      <w:r w:rsidRPr="0063746F">
        <w:rPr>
          <w:rFonts w:ascii="Times New Roman" w:hAnsi="Times New Roman"/>
          <w:b/>
          <w:bCs/>
          <w:kern w:val="32"/>
          <w:sz w:val="24"/>
          <w:szCs w:val="24"/>
          <w:lang w:val="ro-RO"/>
        </w:rPr>
        <w:t xml:space="preserve">Rezumatul activității și a rezultatelor obținute în </w:t>
      </w:r>
      <w:r w:rsidRPr="0063746F">
        <w:rPr>
          <w:rFonts w:ascii="Times New Roman" w:hAnsi="Times New Roman"/>
          <w:b/>
          <w:color w:val="000000"/>
          <w:kern w:val="32"/>
          <w:sz w:val="24"/>
          <w:szCs w:val="24"/>
          <w:lang w:val="ro-RO"/>
        </w:rPr>
        <w:t>subprogram</w:t>
      </w:r>
      <w:r w:rsidRPr="0063746F">
        <w:rPr>
          <w:rFonts w:ascii="Times New Roman" w:hAnsi="Times New Roman"/>
          <w:b/>
          <w:bCs/>
          <w:kern w:val="32"/>
          <w:sz w:val="24"/>
          <w:szCs w:val="24"/>
          <w:lang w:val="ro-RO"/>
        </w:rPr>
        <w:t xml:space="preserve"> în anul 2024</w:t>
      </w:r>
    </w:p>
    <w:p w14:paraId="094D3B35" w14:textId="77777777" w:rsidR="00343546" w:rsidRPr="0063746F" w:rsidRDefault="00343546" w:rsidP="00343546">
      <w:pPr>
        <w:pStyle w:val="NoSpacing"/>
        <w:spacing w:line="276" w:lineRule="auto"/>
        <w:jc w:val="center"/>
        <w:rPr>
          <w:rFonts w:ascii="Times New Roman" w:hAnsi="Times New Roman"/>
          <w:b/>
          <w:color w:val="auto"/>
        </w:rPr>
      </w:pPr>
      <w:r w:rsidRPr="0063746F">
        <w:rPr>
          <w:rStyle w:val="normaltextrun"/>
          <w:rFonts w:ascii="Times New Roman" w:hAnsi="Times New Roman" w:cs="Times New Roman"/>
          <w:b/>
          <w:bCs/>
          <w:u w:val="single"/>
          <w:shd w:val="clear" w:color="auto" w:fill="FFFFFF"/>
        </w:rPr>
        <w:t xml:space="preserve">Inovații în Ingineria Biomedicală: Tehnologii și Aplicații Avansate de </w:t>
      </w:r>
      <w:r w:rsidRPr="0063746F">
        <w:rPr>
          <w:rStyle w:val="normaltextrun"/>
          <w:rFonts w:ascii="Times New Roman" w:hAnsi="Times New Roman" w:cs="Times New Roman"/>
          <w:b/>
          <w:bCs/>
          <w:u w:val="single"/>
          <w:shd w:val="clear" w:color="auto" w:fill="FFFFFF"/>
        </w:rPr>
        <w:br/>
        <w:t>Achiziție, Prelucrare și Analiză a Datelor</w:t>
      </w:r>
    </w:p>
    <w:p w14:paraId="72E51227" w14:textId="77777777" w:rsidR="00343546" w:rsidRPr="0063746F" w:rsidRDefault="00343546" w:rsidP="00343546">
      <w:pPr>
        <w:pStyle w:val="NoSpacing"/>
        <w:spacing w:line="276" w:lineRule="auto"/>
        <w:jc w:val="center"/>
        <w:rPr>
          <w:rFonts w:ascii="Times New Roman" w:hAnsi="Times New Roman"/>
          <w:b/>
          <w:i/>
          <w:color w:val="auto"/>
          <w:sz w:val="20"/>
        </w:rPr>
      </w:pPr>
      <w:r w:rsidRPr="0063746F">
        <w:rPr>
          <w:rFonts w:ascii="Times New Roman" w:hAnsi="Times New Roman"/>
          <w:b/>
          <w:i/>
          <w:color w:val="auto"/>
          <w:sz w:val="20"/>
        </w:rPr>
        <w:t>(denumirea subprogramului)</w:t>
      </w:r>
    </w:p>
    <w:p w14:paraId="58F66152" w14:textId="77777777" w:rsidR="00343546" w:rsidRPr="0063746F" w:rsidRDefault="00343546" w:rsidP="00343546">
      <w:pPr>
        <w:widowControl w:val="0"/>
        <w:spacing w:after="0" w:line="360" w:lineRule="auto"/>
        <w:rPr>
          <w:rFonts w:ascii="Times New Roman" w:hAnsi="Times New Roman"/>
          <w:b/>
          <w:sz w:val="24"/>
          <w:szCs w:val="24"/>
          <w:lang w:val="ro-RO"/>
        </w:rPr>
      </w:pPr>
      <w:r w:rsidRPr="0063746F">
        <w:rPr>
          <w:rFonts w:ascii="Times New Roman" w:eastAsia="Times New Roman" w:hAnsi="Times New Roman"/>
          <w:bCs/>
          <w:color w:val="000000"/>
          <w:sz w:val="24"/>
          <w:szCs w:val="24"/>
          <w:bdr w:val="none" w:sz="0" w:space="0" w:color="auto" w:frame="1"/>
          <w:shd w:val="clear" w:color="auto" w:fill="FFFFFF"/>
          <w:lang w:val="ro-RO"/>
        </w:rPr>
        <w:t xml:space="preserve">Codul subprogramului     </w:t>
      </w:r>
      <w:r w:rsidRPr="0063746F">
        <w:rPr>
          <w:rFonts w:ascii="Times New Roman" w:hAnsi="Times New Roman"/>
          <w:b/>
          <w:sz w:val="24"/>
          <w:szCs w:val="24"/>
          <w:u w:val="single"/>
          <w:lang w:val="ro-RO"/>
        </w:rPr>
        <w:t>020404</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343546" w:rsidRPr="0063746F" w14:paraId="102A766F" w14:textId="77777777" w:rsidTr="00343546">
        <w:tc>
          <w:tcPr>
            <w:tcW w:w="9776" w:type="dxa"/>
            <w:shd w:val="clear" w:color="auto" w:fill="auto"/>
          </w:tcPr>
          <w:p w14:paraId="7F006A11" w14:textId="77777777" w:rsidR="00343546" w:rsidRPr="0063746F" w:rsidRDefault="00343546" w:rsidP="009E69AD">
            <w:pPr>
              <w:widowControl w:val="0"/>
              <w:pBdr>
                <w:top w:val="nil"/>
                <w:left w:val="nil"/>
                <w:bottom w:val="nil"/>
                <w:right w:val="nil"/>
                <w:between w:val="nil"/>
              </w:pBdr>
              <w:spacing w:after="0" w:line="240" w:lineRule="auto"/>
              <w:ind w:firstLine="426"/>
              <w:jc w:val="both"/>
              <w:rPr>
                <w:rFonts w:ascii="Times New Roman" w:eastAsia="Times New Roman" w:hAnsi="Times New Roman"/>
                <w:color w:val="000000"/>
                <w:sz w:val="24"/>
                <w:szCs w:val="24"/>
                <w:lang w:val="ro-RO"/>
              </w:rPr>
            </w:pPr>
            <w:r w:rsidRPr="0063746F">
              <w:rPr>
                <w:rFonts w:ascii="Times New Roman" w:hAnsi="Times New Roman"/>
                <w:color w:val="000000"/>
                <w:sz w:val="24"/>
                <w:szCs w:val="24"/>
                <w:lang w:val="ro-RO"/>
              </w:rPr>
              <w:t xml:space="preserve">Lucrările în cadrul subproiectului </w:t>
            </w:r>
            <w:r w:rsidRPr="0063746F">
              <w:rPr>
                <w:rFonts w:ascii="Times New Roman" w:hAnsi="Times New Roman"/>
                <w:b/>
                <w:bCs/>
                <w:color w:val="000000"/>
                <w:sz w:val="24"/>
                <w:szCs w:val="24"/>
                <w:lang w:val="ro-RO"/>
              </w:rPr>
              <w:t>020404</w:t>
            </w:r>
            <w:r w:rsidRPr="0063746F">
              <w:rPr>
                <w:rFonts w:ascii="Times New Roman" w:hAnsi="Times New Roman"/>
                <w:bCs/>
                <w:color w:val="000000"/>
                <w:sz w:val="24"/>
                <w:szCs w:val="24"/>
                <w:lang w:val="ro-RO"/>
              </w:rPr>
              <w:t xml:space="preserve">, </w:t>
            </w:r>
            <w:r w:rsidRPr="0063746F">
              <w:rPr>
                <w:rFonts w:ascii="Times New Roman" w:hAnsi="Times New Roman"/>
                <w:color w:val="000000"/>
                <w:sz w:val="24"/>
                <w:szCs w:val="24"/>
                <w:lang w:val="ro-RO"/>
              </w:rPr>
              <w:t>planificate pentru anul 2024, au fost îndeplinite integral și în termenii stabiliți</w:t>
            </w:r>
            <w:r>
              <w:rPr>
                <w:rFonts w:ascii="Times New Roman" w:hAnsi="Times New Roman"/>
                <w:color w:val="000000"/>
                <w:sz w:val="24"/>
                <w:szCs w:val="24"/>
                <w:lang w:val="ro-RO"/>
              </w:rPr>
              <w:t>,</w:t>
            </w:r>
            <w:r w:rsidRPr="0063746F">
              <w:rPr>
                <w:rFonts w:ascii="Times New Roman" w:hAnsi="Times New Roman"/>
                <w:color w:val="000000"/>
                <w:sz w:val="24"/>
                <w:szCs w:val="24"/>
                <w:lang w:val="ro-RO"/>
              </w:rPr>
              <w:t xml:space="preserve"> astfel:</w:t>
            </w:r>
          </w:p>
          <w:p w14:paraId="4DF201DD" w14:textId="77777777" w:rsidR="00343546" w:rsidRPr="0063746F" w:rsidRDefault="00343546" w:rsidP="009E69AD">
            <w:pPr>
              <w:pStyle w:val="paragraph"/>
              <w:spacing w:before="0" w:beforeAutospacing="0" w:after="0" w:afterAutospacing="0"/>
              <w:ind w:firstLine="426"/>
              <w:jc w:val="both"/>
              <w:textAlignment w:val="baseline"/>
              <w:rPr>
                <w:bCs/>
                <w:kern w:val="32"/>
                <w:highlight w:val="yellow"/>
              </w:rPr>
            </w:pPr>
            <w:r w:rsidRPr="0063746F">
              <w:rPr>
                <w:rStyle w:val="normaltextrun"/>
              </w:rPr>
              <w:t>S-au studiat două seturi de senzori de gaz h</w:t>
            </w:r>
            <w:r>
              <w:rPr>
                <w:rStyle w:val="normaltextrun"/>
              </w:rPr>
              <w:t>i</w:t>
            </w:r>
            <w:r w:rsidRPr="0063746F">
              <w:rPr>
                <w:rStyle w:val="normaltextrun"/>
              </w:rPr>
              <w:t xml:space="preserve">brid stratificat și anume cu un strat superior de polimer care conține </w:t>
            </w:r>
            <w:proofErr w:type="spellStart"/>
            <w:r w:rsidRPr="0063746F">
              <w:rPr>
                <w:rStyle w:val="normaltextrun"/>
              </w:rPr>
              <w:t>ciclotetrasiloxan</w:t>
            </w:r>
            <w:proofErr w:type="spellEnd"/>
            <w:r w:rsidRPr="0063746F">
              <w:rPr>
                <w:rStyle w:val="normaltextrun"/>
              </w:rPr>
              <w:t xml:space="preserve">, iar cel de-al doilea cu un strat superior de polimer de </w:t>
            </w:r>
            <w:proofErr w:type="spellStart"/>
            <w:r w:rsidRPr="0063746F">
              <w:rPr>
                <w:rStyle w:val="normaltextrun"/>
              </w:rPr>
              <w:t>silsesquioxan</w:t>
            </w:r>
            <w:proofErr w:type="spellEnd"/>
            <w:r w:rsidRPr="0063746F">
              <w:rPr>
                <w:rStyle w:val="normaltextrun"/>
              </w:rPr>
              <w:t xml:space="preserve">. S-a demonstrat performanța că stratul de </w:t>
            </w:r>
            <w:proofErr w:type="spellStart"/>
            <w:r w:rsidRPr="0063746F">
              <w:rPr>
                <w:rStyle w:val="normaltextrun"/>
              </w:rPr>
              <w:t>silsesquioxan</w:t>
            </w:r>
            <w:proofErr w:type="spellEnd"/>
            <w:r w:rsidRPr="0063746F">
              <w:rPr>
                <w:rStyle w:val="normaltextrun"/>
              </w:rPr>
              <w:t xml:space="preserve"> a permis un răspuns semnificativ crescut la H</w:t>
            </w:r>
            <w:r w:rsidRPr="0063746F">
              <w:rPr>
                <w:rStyle w:val="normaltextrun"/>
                <w:vertAlign w:val="subscript"/>
              </w:rPr>
              <w:t>2</w:t>
            </w:r>
            <w:r w:rsidRPr="0063746F">
              <w:rPr>
                <w:rStyle w:val="normaltextrun"/>
              </w:rPr>
              <w:t xml:space="preserve"> de la ~256% la ~709%. Aceste rezultate oferă noi căi pentru dezvoltarea senzorilor hibrizi de gaz pentru domeniul medical și</w:t>
            </w:r>
            <w:r>
              <w:rPr>
                <w:rStyle w:val="normaltextrun"/>
              </w:rPr>
              <w:t>,</w:t>
            </w:r>
            <w:r w:rsidRPr="0063746F">
              <w:rPr>
                <w:rStyle w:val="normaltextrun"/>
              </w:rPr>
              <w:t xml:space="preserve"> în special</w:t>
            </w:r>
            <w:r>
              <w:rPr>
                <w:rStyle w:val="normaltextrun"/>
              </w:rPr>
              <w:t>,</w:t>
            </w:r>
            <w:r w:rsidRPr="0063746F">
              <w:rPr>
                <w:rStyle w:val="normaltextrun"/>
              </w:rPr>
              <w:t xml:space="preserve"> detectării </w:t>
            </w:r>
            <w:proofErr w:type="spellStart"/>
            <w:r w:rsidRPr="0063746F">
              <w:rPr>
                <w:rStyle w:val="normaltextrun"/>
              </w:rPr>
              <w:t>biomarkerilor</w:t>
            </w:r>
            <w:proofErr w:type="spellEnd"/>
            <w:r w:rsidRPr="0063746F">
              <w:rPr>
                <w:rStyle w:val="normaltextrun"/>
              </w:rPr>
              <w:t xml:space="preserve"> în respirația umană. S-a demonstrat că proba din TiO</w:t>
            </w:r>
            <w:r w:rsidRPr="0063746F">
              <w:rPr>
                <w:rStyle w:val="normaltextrun"/>
                <w:vertAlign w:val="subscript"/>
              </w:rPr>
              <w:t>2</w:t>
            </w:r>
            <w:r w:rsidRPr="0063746F">
              <w:rPr>
                <w:rStyle w:val="normaltextrun"/>
              </w:rPr>
              <w:t>S/</w:t>
            </w:r>
            <w:proofErr w:type="spellStart"/>
            <w:r w:rsidRPr="0063746F">
              <w:rPr>
                <w:rStyle w:val="normaltextrun"/>
              </w:rPr>
              <w:t>CdS</w:t>
            </w:r>
            <w:proofErr w:type="spellEnd"/>
            <w:r w:rsidRPr="0063746F">
              <w:rPr>
                <w:rStyle w:val="normaltextrun"/>
              </w:rPr>
              <w:t xml:space="preserve"> are un răspuns pronunțat de ordinul a zecimilor de promile la lungimile de undă 450 nm și 500 nm. În baza acestui rezultat a fost elaborat și cercetat material</w:t>
            </w:r>
            <w:r>
              <w:rPr>
                <w:rStyle w:val="normaltextrun"/>
              </w:rPr>
              <w:t>ul, în calitate de</w:t>
            </w:r>
            <w:r w:rsidRPr="0063746F">
              <w:rPr>
                <w:rStyle w:val="normaltextrun"/>
              </w:rPr>
              <w:t xml:space="preserve"> traductor de radiație ultravioletă</w:t>
            </w:r>
            <w:r>
              <w:rPr>
                <w:rStyle w:val="normaltextrun"/>
              </w:rPr>
              <w:t>,</w:t>
            </w:r>
            <w:r w:rsidRPr="0063746F">
              <w:rPr>
                <w:rStyle w:val="normaltextrun"/>
              </w:rPr>
              <w:t xml:space="preserve"> în dispozitive portabile, care ar permite detectarea rapidă a impulsurilor ultraviolete.</w:t>
            </w:r>
            <w:r w:rsidRPr="0063746F">
              <w:rPr>
                <w:rStyle w:val="eop"/>
              </w:rPr>
              <w:t> </w:t>
            </w:r>
            <w:r w:rsidRPr="0063746F">
              <w:rPr>
                <w:rStyle w:val="normaltextrun"/>
              </w:rPr>
              <w:t xml:space="preserve">Senzorii de </w:t>
            </w:r>
            <w:proofErr w:type="spellStart"/>
            <w:r w:rsidRPr="0063746F">
              <w:rPr>
                <w:rStyle w:val="normaltextrun"/>
              </w:rPr>
              <w:t>CuO:Al</w:t>
            </w:r>
            <w:proofErr w:type="spellEnd"/>
            <w:r w:rsidRPr="0063746F">
              <w:rPr>
                <w:rStyle w:val="normaltextrun"/>
              </w:rPr>
              <w:t xml:space="preserve"> au demonstrat o sensibilitate deosebită la etanol și propanol, cu cele mai mari valori de răspuns înregistrate la temperaturile de 250 °C și 300 °C. Această adaptabilitate la diferite condiții de operare sugerează potențialul acestor nanostructuri în variate domenii, precum industria alimentară, farmaceutică, sectorul auto și securitatea la locul de muncă.</w:t>
            </w:r>
          </w:p>
          <w:p w14:paraId="583E6682" w14:textId="77777777" w:rsidR="00343546" w:rsidRPr="0063746F" w:rsidRDefault="00343546" w:rsidP="009E69AD">
            <w:pPr>
              <w:widowControl w:val="0"/>
              <w:spacing w:after="0" w:line="240" w:lineRule="auto"/>
              <w:ind w:firstLine="426"/>
              <w:jc w:val="both"/>
              <w:outlineLvl w:val="0"/>
              <w:rPr>
                <w:rFonts w:ascii="Times New Roman" w:hAnsi="Times New Roman"/>
                <w:bCs/>
                <w:kern w:val="32"/>
                <w:sz w:val="24"/>
                <w:szCs w:val="24"/>
                <w:lang w:val="ro-RO"/>
              </w:rPr>
            </w:pPr>
            <w:r w:rsidRPr="0063746F">
              <w:rPr>
                <w:rFonts w:ascii="Times New Roman" w:hAnsi="Times New Roman"/>
                <w:bCs/>
                <w:kern w:val="32"/>
                <w:sz w:val="24"/>
                <w:szCs w:val="24"/>
                <w:lang w:val="ro-RO"/>
              </w:rPr>
              <w:t>Au fost deduse, cercetate și lansate trei noi modele/distribuții probabiliste privind durata de viață, acestea fiind aplicate la calcularea fiabilității unor rețele uzuale. Formulele de calcul ale indicatorilor de performanță a rețelelor abordate au fost validate prin Analiza exploratorie a datelor statistice, simulate prin Metoda Monte-</w:t>
            </w:r>
            <w:proofErr w:type="spellStart"/>
            <w:r w:rsidRPr="0063746F">
              <w:rPr>
                <w:rFonts w:ascii="Times New Roman" w:hAnsi="Times New Roman"/>
                <w:bCs/>
                <w:kern w:val="32"/>
                <w:sz w:val="24"/>
                <w:szCs w:val="24"/>
                <w:lang w:val="ro-RO"/>
              </w:rPr>
              <w:t>Carlo</w:t>
            </w:r>
            <w:proofErr w:type="spellEnd"/>
            <w:r w:rsidRPr="0063746F">
              <w:rPr>
                <w:rFonts w:ascii="Times New Roman" w:hAnsi="Times New Roman"/>
                <w:bCs/>
                <w:kern w:val="32"/>
                <w:sz w:val="24"/>
                <w:szCs w:val="24"/>
                <w:lang w:val="ro-RO"/>
              </w:rPr>
              <w:t>.</w:t>
            </w:r>
          </w:p>
          <w:p w14:paraId="6CEF604A" w14:textId="77777777" w:rsidR="00343546" w:rsidRPr="0063746F" w:rsidRDefault="00343546" w:rsidP="009E69AD">
            <w:pPr>
              <w:widowControl w:val="0"/>
              <w:spacing w:after="0" w:line="240" w:lineRule="auto"/>
              <w:ind w:firstLine="426"/>
              <w:jc w:val="both"/>
              <w:outlineLvl w:val="0"/>
              <w:rPr>
                <w:rFonts w:ascii="Times New Roman" w:hAnsi="Times New Roman"/>
                <w:bCs/>
                <w:kern w:val="32"/>
                <w:sz w:val="24"/>
                <w:szCs w:val="24"/>
                <w:highlight w:val="yellow"/>
                <w:lang w:val="ro-RO"/>
              </w:rPr>
            </w:pPr>
            <w:r w:rsidRPr="0063746F">
              <w:rPr>
                <w:rFonts w:ascii="Times New Roman" w:hAnsi="Times New Roman"/>
                <w:sz w:val="24"/>
                <w:szCs w:val="24"/>
                <w:lang w:val="ro-RO"/>
              </w:rPr>
              <w:t xml:space="preserve">S-a dezvoltat un cadru metodologic robust care să permită analiza genomică precisă a virușilor în mediul urban, pe modelul virusului SARS-CoV-2 din probele de ape uzate, integrând date simulate și evaluări ale instrumentelor bioinformatice. Au fost create amestecuri </w:t>
            </w:r>
            <w:r w:rsidRPr="0063746F">
              <w:rPr>
                <w:rFonts w:ascii="Times New Roman" w:hAnsi="Times New Roman"/>
                <w:i/>
                <w:iCs/>
                <w:sz w:val="24"/>
                <w:szCs w:val="24"/>
                <w:lang w:val="ro-RO"/>
              </w:rPr>
              <w:t>in-</w:t>
            </w:r>
            <w:proofErr w:type="spellStart"/>
            <w:r w:rsidRPr="0063746F">
              <w:rPr>
                <w:rFonts w:ascii="Times New Roman" w:hAnsi="Times New Roman"/>
                <w:i/>
                <w:iCs/>
                <w:sz w:val="24"/>
                <w:szCs w:val="24"/>
                <w:lang w:val="ro-RO"/>
              </w:rPr>
              <w:t>silico</w:t>
            </w:r>
            <w:proofErr w:type="spellEnd"/>
            <w:r w:rsidRPr="0063746F">
              <w:rPr>
                <w:rFonts w:ascii="Times New Roman" w:hAnsi="Times New Roman"/>
                <w:sz w:val="24"/>
                <w:szCs w:val="24"/>
                <w:lang w:val="ro-RO"/>
              </w:rPr>
              <w:t xml:space="preserve"> realiste de SARS-CoV-2, utilizând date temporale din GISAID și </w:t>
            </w:r>
            <w:proofErr w:type="spellStart"/>
            <w:r w:rsidRPr="0063746F">
              <w:rPr>
                <w:rFonts w:ascii="Times New Roman" w:hAnsi="Times New Roman"/>
                <w:sz w:val="24"/>
                <w:szCs w:val="24"/>
                <w:lang w:val="ro-RO"/>
              </w:rPr>
              <w:t>Nextstrain</w:t>
            </w:r>
            <w:proofErr w:type="spellEnd"/>
            <w:r w:rsidRPr="0063746F">
              <w:rPr>
                <w:rFonts w:ascii="Times New Roman" w:hAnsi="Times New Roman"/>
                <w:sz w:val="24"/>
                <w:szCs w:val="24"/>
                <w:lang w:val="ro-RO"/>
              </w:rPr>
              <w:t xml:space="preserve">, care reflectă </w:t>
            </w:r>
            <w:proofErr w:type="spellStart"/>
            <w:r w:rsidRPr="0063746F">
              <w:rPr>
                <w:rFonts w:ascii="Times New Roman" w:hAnsi="Times New Roman"/>
                <w:sz w:val="24"/>
                <w:szCs w:val="24"/>
                <w:lang w:val="ro-RO"/>
              </w:rPr>
              <w:t>abundențele</w:t>
            </w:r>
            <w:proofErr w:type="spellEnd"/>
            <w:r w:rsidRPr="0063746F">
              <w:rPr>
                <w:rFonts w:ascii="Times New Roman" w:hAnsi="Times New Roman"/>
                <w:sz w:val="24"/>
                <w:szCs w:val="24"/>
                <w:lang w:val="ro-RO"/>
              </w:rPr>
              <w:t xml:space="preserve"> relative ale liniilor și </w:t>
            </w:r>
            <w:proofErr w:type="spellStart"/>
            <w:r w:rsidRPr="0063746F">
              <w:rPr>
                <w:rFonts w:ascii="Times New Roman" w:hAnsi="Times New Roman"/>
                <w:sz w:val="24"/>
                <w:szCs w:val="24"/>
                <w:lang w:val="ro-RO"/>
              </w:rPr>
              <w:t>subliniilor</w:t>
            </w:r>
            <w:proofErr w:type="spellEnd"/>
            <w:r w:rsidRPr="0063746F">
              <w:rPr>
                <w:rFonts w:ascii="Times New Roman" w:hAnsi="Times New Roman"/>
                <w:sz w:val="24"/>
                <w:szCs w:val="24"/>
                <w:lang w:val="ro-RO"/>
              </w:rPr>
              <w:t xml:space="preserve"> virale. În plus, au fost evaluate 18 instrumente bioinformatice, incluzând algoritmi de </w:t>
            </w:r>
            <w:proofErr w:type="spellStart"/>
            <w:r w:rsidRPr="0063746F">
              <w:rPr>
                <w:rFonts w:ascii="Times New Roman" w:hAnsi="Times New Roman"/>
                <w:sz w:val="24"/>
                <w:szCs w:val="24"/>
                <w:lang w:val="ro-RO"/>
              </w:rPr>
              <w:t>deconvoluție</w:t>
            </w:r>
            <w:proofErr w:type="spellEnd"/>
            <w:r w:rsidRPr="0063746F">
              <w:rPr>
                <w:rFonts w:ascii="Times New Roman" w:hAnsi="Times New Roman"/>
                <w:sz w:val="24"/>
                <w:szCs w:val="24"/>
                <w:lang w:val="ro-RO"/>
              </w:rPr>
              <w:t xml:space="preserve"> și clasificare, pentru a estima </w:t>
            </w:r>
            <w:proofErr w:type="spellStart"/>
            <w:r w:rsidRPr="0063746F">
              <w:rPr>
                <w:rFonts w:ascii="Times New Roman" w:hAnsi="Times New Roman"/>
                <w:sz w:val="24"/>
                <w:szCs w:val="24"/>
                <w:lang w:val="ro-RO"/>
              </w:rPr>
              <w:t>abundențele</w:t>
            </w:r>
            <w:proofErr w:type="spellEnd"/>
            <w:r w:rsidRPr="0063746F">
              <w:rPr>
                <w:rFonts w:ascii="Times New Roman" w:hAnsi="Times New Roman"/>
                <w:sz w:val="24"/>
                <w:szCs w:val="24"/>
                <w:lang w:val="ro-RO"/>
              </w:rPr>
              <w:t xml:space="preserve"> relative ale liniilor virale. Aceste rezultate au identificat cele mai precise metode pentru analiza datelor de secvențiere din apele uzate, contribuind la un cadru scalabil și rentabil pentru supravegherea genomică a SARS-CoV-2. </w:t>
            </w:r>
          </w:p>
          <w:p w14:paraId="364DF9A2" w14:textId="77777777" w:rsidR="00343546" w:rsidRPr="0063746F" w:rsidRDefault="00343546" w:rsidP="009E69AD">
            <w:pPr>
              <w:widowControl w:val="0"/>
              <w:spacing w:after="0" w:line="240" w:lineRule="auto"/>
              <w:ind w:firstLine="426"/>
              <w:jc w:val="both"/>
              <w:outlineLvl w:val="0"/>
              <w:rPr>
                <w:rFonts w:ascii="Times New Roman" w:hAnsi="Times New Roman"/>
                <w:bCs/>
                <w:kern w:val="32"/>
                <w:sz w:val="24"/>
                <w:szCs w:val="24"/>
                <w:lang w:val="ro-RO"/>
              </w:rPr>
            </w:pPr>
            <w:r w:rsidRPr="0063746F">
              <w:rPr>
                <w:rFonts w:ascii="Times New Roman" w:hAnsi="Times New Roman"/>
                <w:bCs/>
                <w:kern w:val="32"/>
                <w:sz w:val="24"/>
                <w:szCs w:val="24"/>
                <w:lang w:val="ro-RO"/>
              </w:rPr>
              <w:t>Sunt descrise vulnerabilitățile majore, amenințările posibile, incidentele de securitate și unele efecte de impact al atacurilor cibernetice asupra rețelelor informatice biomedicale, argumentând necesitatea iminentă de securizare cibernetică avansată a acestora. Respectiv, sunt caracterizate și sistematizate aspectele de bază de securizare a rețelelor informatice biomedicale, serviciile majore de securizare cibernetică și unele acțiuni oportune de implementare a acestora, cu luarea în considerație a cerințelor avansate de confidențialitate a datelor cu caracter personal și a urgențelor de colaborare operativă la distanță a unor specialiști de la diferite instituții pe cazuri aparte.</w:t>
            </w:r>
          </w:p>
          <w:p w14:paraId="686E9457" w14:textId="77777777" w:rsidR="00343546" w:rsidRPr="0063746F" w:rsidRDefault="00343546" w:rsidP="009E69AD">
            <w:pPr>
              <w:widowControl w:val="0"/>
              <w:spacing w:after="0" w:line="240" w:lineRule="auto"/>
              <w:ind w:firstLine="426"/>
              <w:jc w:val="both"/>
              <w:outlineLvl w:val="0"/>
              <w:rPr>
                <w:rFonts w:ascii="Times New Roman" w:hAnsi="Times New Roman"/>
                <w:bCs/>
                <w:kern w:val="32"/>
                <w:sz w:val="24"/>
                <w:szCs w:val="24"/>
                <w:highlight w:val="yellow"/>
                <w:lang w:val="ro-RO"/>
              </w:rPr>
            </w:pPr>
            <w:r w:rsidRPr="0063746F">
              <w:rPr>
                <w:rFonts w:ascii="Times New Roman" w:hAnsi="Times New Roman"/>
                <w:bCs/>
                <w:kern w:val="32"/>
                <w:sz w:val="24"/>
                <w:szCs w:val="24"/>
                <w:lang w:val="ro-RO"/>
              </w:rPr>
              <w:t xml:space="preserve">Au fost identificate un șir de metode, utilizate în modelarea proceselor </w:t>
            </w:r>
            <w:r>
              <w:rPr>
                <w:rFonts w:ascii="Times New Roman" w:hAnsi="Times New Roman"/>
                <w:bCs/>
                <w:kern w:val="32"/>
                <w:sz w:val="24"/>
                <w:szCs w:val="24"/>
                <w:lang w:val="ro-RO"/>
              </w:rPr>
              <w:t>din ingineria biomedicală</w:t>
            </w:r>
            <w:r w:rsidRPr="0063746F">
              <w:rPr>
                <w:rFonts w:ascii="Times New Roman" w:hAnsi="Times New Roman"/>
                <w:bCs/>
                <w:kern w:val="32"/>
                <w:sz w:val="24"/>
                <w:szCs w:val="24"/>
                <w:lang w:val="ro-RO"/>
              </w:rPr>
              <w:t xml:space="preserve"> și s-a stabilit că cele mai bune rezultate au fost obținute în urma aplicării metodelor parametrice și a algoritmului genetic. S-a dezvoltat procedura de sinteză a algoritmului de conducere (regulatorului) pentru modele de obiecte cu inerție de ordinul unu, doi, trei și patru după metoda polinomială cu impunerea gradului de amortizare și timpului de reglare sistemului automat proiectat. </w:t>
            </w:r>
          </w:p>
          <w:p w14:paraId="753DBB4C" w14:textId="77777777" w:rsidR="00343546" w:rsidRPr="0063746F" w:rsidRDefault="00343546" w:rsidP="009E69AD">
            <w:pPr>
              <w:widowControl w:val="0"/>
              <w:pBdr>
                <w:top w:val="nil"/>
                <w:left w:val="nil"/>
                <w:bottom w:val="nil"/>
                <w:right w:val="nil"/>
                <w:between w:val="nil"/>
              </w:pBdr>
              <w:spacing w:after="0" w:line="240" w:lineRule="auto"/>
              <w:ind w:firstLine="426"/>
              <w:jc w:val="both"/>
              <w:rPr>
                <w:rFonts w:ascii="Times New Roman" w:hAnsi="Times New Roman"/>
                <w:sz w:val="24"/>
                <w:szCs w:val="24"/>
                <w:lang w:val="ro-RO"/>
              </w:rPr>
            </w:pPr>
            <w:r w:rsidRPr="0063746F">
              <w:rPr>
                <w:rFonts w:ascii="Times New Roman" w:hAnsi="Times New Roman"/>
                <w:sz w:val="24"/>
                <w:szCs w:val="24"/>
                <w:lang w:val="ro-RO"/>
              </w:rPr>
              <w:t xml:space="preserve">S-a realizat o clasificare și o analiză detaliată a metodelor, modelelor, algoritmilor și tehnicilor existente pentru proiectarea sistemelor de procesare și interpretare a datelor bazate pe inteligența artificială. Obiectivul principal a fost implementarea acestor tehnici în Ingineria Biomedicală ca soluții pentru suportul deciziei. S-a dezvoltat o nouă clasă de rețele Petri stocastice (RPTS) </w:t>
            </w:r>
            <w:r w:rsidRPr="0063746F">
              <w:rPr>
                <w:rFonts w:ascii="Times New Roman" w:hAnsi="Times New Roman"/>
                <w:sz w:val="24"/>
                <w:szCs w:val="24"/>
                <w:lang w:val="ro-RO"/>
              </w:rPr>
              <w:lastRenderedPageBreak/>
              <w:t xml:space="preserve">reconfigurabile cu atribute matriceale (RPSRM). Aceasta reprezintă o soluție inovatoare pentru modelarea matematică, simularea vizuală și evaluarea comportamentală a proceselor biomedicale. Extensia RPSRM permite descrierea realistă a incertitudinii epistemice, variabilității stocastice și impreciziei parametrilor numerici în aplicații precum sistemele </w:t>
            </w:r>
            <w:proofErr w:type="spellStart"/>
            <w:r w:rsidRPr="0063746F">
              <w:rPr>
                <w:rFonts w:ascii="Times New Roman" w:hAnsi="Times New Roman"/>
                <w:sz w:val="24"/>
                <w:szCs w:val="24"/>
                <w:lang w:val="ro-RO"/>
              </w:rPr>
              <w:t>IoT</w:t>
            </w:r>
            <w:proofErr w:type="spellEnd"/>
            <w:r w:rsidRPr="0063746F">
              <w:rPr>
                <w:rFonts w:ascii="Times New Roman" w:hAnsi="Times New Roman"/>
                <w:sz w:val="24"/>
                <w:szCs w:val="24"/>
                <w:lang w:val="ro-RO"/>
              </w:rPr>
              <w:t xml:space="preserve"> medicale și platformele de calcul </w:t>
            </w:r>
            <w:proofErr w:type="spellStart"/>
            <w:r w:rsidRPr="0063746F">
              <w:rPr>
                <w:rFonts w:ascii="Times New Roman" w:hAnsi="Times New Roman"/>
                <w:sz w:val="24"/>
                <w:szCs w:val="24"/>
                <w:lang w:val="ro-RO"/>
              </w:rPr>
              <w:t>cloud</w:t>
            </w:r>
            <w:proofErr w:type="spellEnd"/>
            <w:r w:rsidRPr="0063746F">
              <w:rPr>
                <w:rFonts w:ascii="Times New Roman" w:hAnsi="Times New Roman"/>
                <w:sz w:val="24"/>
                <w:szCs w:val="24"/>
                <w:lang w:val="ro-RO"/>
              </w:rPr>
              <w:t>.</w:t>
            </w:r>
          </w:p>
          <w:p w14:paraId="5C474FD0" w14:textId="77777777" w:rsidR="00343546" w:rsidRDefault="00343546" w:rsidP="009E69AD">
            <w:pPr>
              <w:widowControl w:val="0"/>
              <w:pBdr>
                <w:top w:val="nil"/>
                <w:left w:val="nil"/>
                <w:bottom w:val="nil"/>
                <w:right w:val="nil"/>
                <w:between w:val="nil"/>
              </w:pBdr>
              <w:spacing w:after="0" w:line="240" w:lineRule="auto"/>
              <w:ind w:firstLine="426"/>
              <w:jc w:val="both"/>
              <w:rPr>
                <w:rFonts w:ascii="Times New Roman" w:hAnsi="Times New Roman"/>
                <w:color w:val="000000"/>
                <w:sz w:val="24"/>
                <w:szCs w:val="24"/>
                <w:lang w:val="ro-RO"/>
              </w:rPr>
            </w:pPr>
            <w:r w:rsidRPr="0063746F">
              <w:rPr>
                <w:rFonts w:ascii="Times New Roman" w:hAnsi="Times New Roman"/>
                <w:color w:val="000000"/>
                <w:sz w:val="24"/>
                <w:szCs w:val="24"/>
                <w:lang w:val="ro-RO"/>
              </w:rPr>
              <w:t>Rezultatele cercetărilor au fost publicate în 120 lucrări științifice.</w:t>
            </w:r>
          </w:p>
          <w:p w14:paraId="36CDCC7C" w14:textId="77777777" w:rsidR="00343546" w:rsidRPr="0063746F" w:rsidRDefault="00343546" w:rsidP="009E69AD">
            <w:pPr>
              <w:widowControl w:val="0"/>
              <w:pBdr>
                <w:top w:val="nil"/>
                <w:left w:val="nil"/>
                <w:bottom w:val="nil"/>
                <w:right w:val="nil"/>
                <w:between w:val="nil"/>
              </w:pBdr>
              <w:spacing w:after="0" w:line="240" w:lineRule="auto"/>
              <w:ind w:firstLine="426"/>
              <w:jc w:val="both"/>
              <w:rPr>
                <w:rFonts w:ascii="Times New Roman" w:hAnsi="Times New Roman"/>
                <w:sz w:val="24"/>
                <w:szCs w:val="24"/>
                <w:lang w:val="ro-RO"/>
              </w:rPr>
            </w:pPr>
          </w:p>
        </w:tc>
      </w:tr>
      <w:tr w:rsidR="00343546" w:rsidRPr="0063746F" w14:paraId="5584DEBE" w14:textId="77777777" w:rsidTr="00343546">
        <w:tc>
          <w:tcPr>
            <w:tcW w:w="9776" w:type="dxa"/>
            <w:shd w:val="clear" w:color="auto" w:fill="auto"/>
          </w:tcPr>
          <w:p w14:paraId="480E3B71" w14:textId="77777777" w:rsidR="00343546" w:rsidRPr="0063746F" w:rsidRDefault="00343546" w:rsidP="009E69AD">
            <w:pPr>
              <w:widowControl w:val="0"/>
              <w:spacing w:after="0" w:line="240" w:lineRule="auto"/>
              <w:ind w:firstLine="284"/>
              <w:jc w:val="both"/>
              <w:outlineLvl w:val="0"/>
              <w:rPr>
                <w:rFonts w:ascii="Times New Roman" w:hAnsi="Times New Roman"/>
                <w:color w:val="000000"/>
                <w:kern w:val="32"/>
                <w:sz w:val="24"/>
                <w:szCs w:val="24"/>
                <w:lang w:val="ro-RO"/>
              </w:rPr>
            </w:pPr>
            <w:r w:rsidRPr="0063746F">
              <w:rPr>
                <w:rFonts w:ascii="Times New Roman" w:hAnsi="Times New Roman"/>
                <w:color w:val="000000"/>
                <w:kern w:val="32"/>
                <w:sz w:val="24"/>
                <w:szCs w:val="24"/>
                <w:lang w:val="ro-RO"/>
              </w:rPr>
              <w:lastRenderedPageBreak/>
              <w:t xml:space="preserve">The </w:t>
            </w:r>
            <w:proofErr w:type="spellStart"/>
            <w:r w:rsidRPr="0063746F">
              <w:rPr>
                <w:rFonts w:ascii="Times New Roman" w:hAnsi="Times New Roman"/>
                <w:color w:val="000000"/>
                <w:kern w:val="32"/>
                <w:sz w:val="24"/>
                <w:szCs w:val="24"/>
                <w:lang w:val="ro-RO"/>
              </w:rPr>
              <w:t>tasks</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within</w:t>
            </w:r>
            <w:proofErr w:type="spellEnd"/>
            <w:r w:rsidRPr="0063746F">
              <w:rPr>
                <w:rFonts w:ascii="Times New Roman" w:hAnsi="Times New Roman"/>
                <w:color w:val="000000"/>
                <w:kern w:val="32"/>
                <w:sz w:val="24"/>
                <w:szCs w:val="24"/>
                <w:lang w:val="ro-RO"/>
              </w:rPr>
              <w:t xml:space="preserve"> </w:t>
            </w:r>
            <w:r w:rsidRPr="0063746F">
              <w:rPr>
                <w:rFonts w:ascii="Times New Roman" w:hAnsi="Times New Roman"/>
                <w:b/>
                <w:bCs/>
                <w:color w:val="000000"/>
                <w:sz w:val="24"/>
                <w:szCs w:val="24"/>
                <w:lang w:val="ro-RO"/>
              </w:rPr>
              <w:t>020404</w:t>
            </w:r>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subproject</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planned</w:t>
            </w:r>
            <w:proofErr w:type="spellEnd"/>
            <w:r w:rsidRPr="0063746F">
              <w:rPr>
                <w:rFonts w:ascii="Times New Roman" w:hAnsi="Times New Roman"/>
                <w:color w:val="000000"/>
                <w:kern w:val="32"/>
                <w:sz w:val="24"/>
                <w:szCs w:val="24"/>
                <w:lang w:val="ro-RO"/>
              </w:rPr>
              <w:t xml:space="preserve"> for </w:t>
            </w:r>
            <w:proofErr w:type="spellStart"/>
            <w:r w:rsidRPr="0063746F">
              <w:rPr>
                <w:rFonts w:ascii="Times New Roman" w:hAnsi="Times New Roman"/>
                <w:color w:val="000000"/>
                <w:kern w:val="32"/>
                <w:sz w:val="24"/>
                <w:szCs w:val="24"/>
                <w:lang w:val="ro-RO"/>
              </w:rPr>
              <w:t>the</w:t>
            </w:r>
            <w:proofErr w:type="spellEnd"/>
            <w:r w:rsidRPr="0063746F">
              <w:rPr>
                <w:rFonts w:ascii="Times New Roman" w:hAnsi="Times New Roman"/>
                <w:color w:val="000000"/>
                <w:kern w:val="32"/>
                <w:sz w:val="24"/>
                <w:szCs w:val="24"/>
                <w:lang w:val="ro-RO"/>
              </w:rPr>
              <w:t xml:space="preserve"> 2024 </w:t>
            </w:r>
            <w:proofErr w:type="spellStart"/>
            <w:r w:rsidRPr="0063746F">
              <w:rPr>
                <w:rFonts w:ascii="Times New Roman" w:hAnsi="Times New Roman"/>
                <w:color w:val="000000"/>
                <w:kern w:val="32"/>
                <w:sz w:val="24"/>
                <w:szCs w:val="24"/>
                <w:lang w:val="ro-RO"/>
              </w:rPr>
              <w:t>year</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were</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completed</w:t>
            </w:r>
            <w:proofErr w:type="spellEnd"/>
            <w:r w:rsidRPr="0063746F">
              <w:rPr>
                <w:rFonts w:ascii="Times New Roman" w:hAnsi="Times New Roman"/>
                <w:color w:val="000000"/>
                <w:kern w:val="32"/>
                <w:sz w:val="24"/>
                <w:szCs w:val="24"/>
                <w:lang w:val="ro-RO"/>
              </w:rPr>
              <w:t xml:space="preserve"> in </w:t>
            </w:r>
            <w:proofErr w:type="spellStart"/>
            <w:r w:rsidRPr="0063746F">
              <w:rPr>
                <w:rFonts w:ascii="Times New Roman" w:hAnsi="Times New Roman"/>
                <w:color w:val="000000"/>
                <w:kern w:val="32"/>
                <w:sz w:val="24"/>
                <w:szCs w:val="24"/>
                <w:lang w:val="ro-RO"/>
              </w:rPr>
              <w:t>established</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terms</w:t>
            </w:r>
            <w:proofErr w:type="spellEnd"/>
            <w:r>
              <w:rPr>
                <w:rFonts w:ascii="Times New Roman" w:hAnsi="Times New Roman"/>
                <w:color w:val="000000"/>
                <w:kern w:val="32"/>
                <w:sz w:val="24"/>
                <w:szCs w:val="24"/>
                <w:lang w:val="ro-RO"/>
              </w:rPr>
              <w:t>,</w:t>
            </w:r>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so</w:t>
            </w:r>
            <w:proofErr w:type="spellEnd"/>
            <w:r w:rsidRPr="0063746F">
              <w:rPr>
                <w:rFonts w:ascii="Times New Roman" w:hAnsi="Times New Roman"/>
                <w:color w:val="000000"/>
                <w:kern w:val="32"/>
                <w:sz w:val="24"/>
                <w:szCs w:val="24"/>
                <w:lang w:val="ro-RO"/>
              </w:rPr>
              <w:t>:</w:t>
            </w:r>
          </w:p>
          <w:p w14:paraId="650B43F4" w14:textId="77777777" w:rsidR="00343546" w:rsidRPr="0063746F" w:rsidRDefault="00343546" w:rsidP="009E69AD">
            <w:pPr>
              <w:widowControl w:val="0"/>
              <w:spacing w:after="0" w:line="240" w:lineRule="auto"/>
              <w:ind w:firstLine="284"/>
              <w:jc w:val="both"/>
              <w:outlineLvl w:val="0"/>
              <w:rPr>
                <w:rFonts w:ascii="Times New Roman" w:hAnsi="Times New Roman"/>
                <w:bCs/>
                <w:color w:val="000000"/>
                <w:kern w:val="32"/>
                <w:sz w:val="24"/>
                <w:szCs w:val="24"/>
                <w:highlight w:val="yellow"/>
                <w:lang w:val="ro-RO"/>
              </w:rPr>
            </w:pPr>
            <w:proofErr w:type="spellStart"/>
            <w:r w:rsidRPr="0063746F">
              <w:rPr>
                <w:rFonts w:ascii="Times New Roman" w:hAnsi="Times New Roman"/>
                <w:bCs/>
                <w:color w:val="000000"/>
                <w:kern w:val="32"/>
                <w:sz w:val="24"/>
                <w:szCs w:val="24"/>
                <w:lang w:val="ro-RO"/>
              </w:rPr>
              <w:t>Two</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sets</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layered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hybrid</w:t>
            </w:r>
            <w:proofErr w:type="spellEnd"/>
            <w:r w:rsidRPr="0063746F">
              <w:rPr>
                <w:rFonts w:ascii="Times New Roman" w:hAnsi="Times New Roman"/>
                <w:bCs/>
                <w:color w:val="000000"/>
                <w:kern w:val="32"/>
                <w:sz w:val="24"/>
                <w:szCs w:val="24"/>
                <w:lang w:val="ro-RO"/>
              </w:rPr>
              <w:t xml:space="preserve"> gas </w:t>
            </w:r>
            <w:proofErr w:type="spellStart"/>
            <w:r w:rsidRPr="0063746F">
              <w:rPr>
                <w:rFonts w:ascii="Times New Roman" w:hAnsi="Times New Roman"/>
                <w:bCs/>
                <w:color w:val="000000"/>
                <w:kern w:val="32"/>
                <w:sz w:val="24"/>
                <w:szCs w:val="24"/>
                <w:lang w:val="ro-RO"/>
              </w:rPr>
              <w:t>sensors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were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studied</w:t>
            </w:r>
            <w:proofErr w:type="spellEnd"/>
            <w:r w:rsidRPr="0063746F">
              <w:rPr>
                <w:rFonts w:ascii="Times New Roman" w:hAnsi="Times New Roman"/>
                <w:bCs/>
                <w:color w:val="000000"/>
                <w:kern w:val="32"/>
                <w:sz w:val="24"/>
                <w:szCs w:val="24"/>
                <w:lang w:val="ro-RO"/>
              </w:rPr>
              <w:t xml:space="preserve">, i.e. </w:t>
            </w:r>
            <w:proofErr w:type="spellStart"/>
            <w:r w:rsidRPr="0063746F">
              <w:rPr>
                <w:rFonts w:ascii="Times New Roman" w:hAnsi="Times New Roman"/>
                <w:bCs/>
                <w:color w:val="000000"/>
                <w:kern w:val="32"/>
                <w:sz w:val="24"/>
                <w:szCs w:val="24"/>
                <w:lang w:val="ro-RO"/>
              </w:rPr>
              <w:t>with</w:t>
            </w:r>
            <w:proofErr w:type="spellEnd"/>
            <w:r w:rsidRPr="0063746F">
              <w:rPr>
                <w:rFonts w:ascii="Times New Roman" w:hAnsi="Times New Roman"/>
                <w:bCs/>
                <w:color w:val="000000"/>
                <w:kern w:val="32"/>
                <w:sz w:val="24"/>
                <w:szCs w:val="24"/>
                <w:lang w:val="ro-RO"/>
              </w:rPr>
              <w:t xml:space="preserve"> a top </w:t>
            </w:r>
            <w:proofErr w:type="spellStart"/>
            <w:r w:rsidRPr="0063746F">
              <w:rPr>
                <w:rFonts w:ascii="Times New Roman" w:hAnsi="Times New Roman"/>
                <w:bCs/>
                <w:color w:val="000000"/>
                <w:kern w:val="32"/>
                <w:sz w:val="24"/>
                <w:szCs w:val="24"/>
                <w:lang w:val="ro-RO"/>
              </w:rPr>
              <w:t>polymer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layer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containing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cyclotetrasiloxane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second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with</w:t>
            </w:r>
            <w:proofErr w:type="spellEnd"/>
            <w:r w:rsidRPr="0063746F">
              <w:rPr>
                <w:rFonts w:ascii="Times New Roman" w:hAnsi="Times New Roman"/>
                <w:bCs/>
                <w:color w:val="000000"/>
                <w:kern w:val="32"/>
                <w:sz w:val="24"/>
                <w:szCs w:val="24"/>
                <w:lang w:val="ro-RO"/>
              </w:rPr>
              <w:t xml:space="preserve"> a top </w:t>
            </w:r>
            <w:proofErr w:type="spellStart"/>
            <w:r w:rsidRPr="0063746F">
              <w:rPr>
                <w:rFonts w:ascii="Times New Roman" w:hAnsi="Times New Roman"/>
                <w:bCs/>
                <w:color w:val="000000"/>
                <w:kern w:val="32"/>
                <w:sz w:val="24"/>
                <w:szCs w:val="24"/>
                <w:lang w:val="ro-RO"/>
              </w:rPr>
              <w:t>polymer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layer</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silsesquioxane</w:t>
            </w:r>
            <w:proofErr w:type="spellEnd"/>
            <w:r w:rsidRPr="0063746F">
              <w:rPr>
                <w:rFonts w:ascii="Times New Roman" w:hAnsi="Times New Roman"/>
                <w:bCs/>
                <w:color w:val="000000"/>
                <w:kern w:val="32"/>
                <w:sz w:val="24"/>
                <w:szCs w:val="24"/>
                <w:lang w:val="ro-RO"/>
              </w:rPr>
              <w:t xml:space="preserve">. The performance </w:t>
            </w:r>
            <w:proofErr w:type="spellStart"/>
            <w:r w:rsidRPr="0063746F">
              <w:rPr>
                <w:rFonts w:ascii="Times New Roman" w:hAnsi="Times New Roman"/>
                <w:bCs/>
                <w:color w:val="000000"/>
                <w:kern w:val="32"/>
                <w:sz w:val="24"/>
                <w:szCs w:val="24"/>
                <w:lang w:val="ro-RO"/>
              </w:rPr>
              <w:t>was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demonstrated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that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silsesquioxane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layer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allowed</w:t>
            </w:r>
            <w:proofErr w:type="spellEnd"/>
            <w:r w:rsidRPr="0063746F">
              <w:rPr>
                <w:rFonts w:ascii="Times New Roman" w:hAnsi="Times New Roman"/>
                <w:bCs/>
                <w:color w:val="000000"/>
                <w:kern w:val="32"/>
                <w:sz w:val="24"/>
                <w:szCs w:val="24"/>
                <w:lang w:val="ro-RO"/>
              </w:rPr>
              <w:t xml:space="preserve"> a </w:t>
            </w:r>
            <w:proofErr w:type="spellStart"/>
            <w:r w:rsidRPr="0063746F">
              <w:rPr>
                <w:rFonts w:ascii="Times New Roman" w:hAnsi="Times New Roman"/>
                <w:bCs/>
                <w:color w:val="000000"/>
                <w:kern w:val="32"/>
                <w:sz w:val="24"/>
                <w:szCs w:val="24"/>
                <w:lang w:val="ro-RO"/>
              </w:rPr>
              <w:t>significantly</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increased</w:t>
            </w:r>
            <w:proofErr w:type="spellEnd"/>
            <w:r w:rsidRPr="0063746F">
              <w:rPr>
                <w:rFonts w:ascii="Times New Roman" w:hAnsi="Times New Roman"/>
                <w:bCs/>
                <w:color w:val="000000"/>
                <w:kern w:val="32"/>
                <w:sz w:val="24"/>
                <w:szCs w:val="24"/>
                <w:lang w:val="ro-RO"/>
              </w:rPr>
              <w:t xml:space="preserve"> H</w:t>
            </w:r>
            <w:r w:rsidRPr="0063746F">
              <w:rPr>
                <w:rFonts w:ascii="Times New Roman" w:hAnsi="Times New Roman"/>
                <w:bCs/>
                <w:color w:val="000000"/>
                <w:kern w:val="32"/>
                <w:sz w:val="24"/>
                <w:szCs w:val="24"/>
                <w:vertAlign w:val="subscript"/>
                <w:lang w:val="ro-RO"/>
              </w:rPr>
              <w:t>2</w:t>
            </w:r>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response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from</w:t>
            </w:r>
            <w:proofErr w:type="spellEnd"/>
            <w:r w:rsidRPr="0063746F">
              <w:rPr>
                <w:rFonts w:ascii="Times New Roman" w:hAnsi="Times New Roman"/>
                <w:bCs/>
                <w:color w:val="000000"/>
                <w:kern w:val="32"/>
                <w:sz w:val="24"/>
                <w:szCs w:val="24"/>
                <w:lang w:val="ro-RO"/>
              </w:rPr>
              <w:t xml:space="preserve"> ~256% </w:t>
            </w:r>
            <w:proofErr w:type="spellStart"/>
            <w:r w:rsidRPr="0063746F">
              <w:rPr>
                <w:rFonts w:ascii="Times New Roman" w:hAnsi="Times New Roman"/>
                <w:bCs/>
                <w:color w:val="000000"/>
                <w:kern w:val="32"/>
                <w:sz w:val="24"/>
                <w:szCs w:val="24"/>
                <w:lang w:val="ro-RO"/>
              </w:rPr>
              <w:t>to</w:t>
            </w:r>
            <w:proofErr w:type="spellEnd"/>
            <w:r w:rsidRPr="0063746F">
              <w:rPr>
                <w:rFonts w:ascii="Times New Roman" w:hAnsi="Times New Roman"/>
                <w:bCs/>
                <w:color w:val="000000"/>
                <w:kern w:val="32"/>
                <w:sz w:val="24"/>
                <w:szCs w:val="24"/>
                <w:lang w:val="ro-RO"/>
              </w:rPr>
              <w:t xml:space="preserve"> ~709%. </w:t>
            </w:r>
            <w:proofErr w:type="spellStart"/>
            <w:r w:rsidRPr="0063746F">
              <w:rPr>
                <w:rFonts w:ascii="Times New Roman" w:hAnsi="Times New Roman"/>
                <w:bCs/>
                <w:color w:val="000000"/>
                <w:kern w:val="32"/>
                <w:sz w:val="24"/>
                <w:szCs w:val="24"/>
                <w:lang w:val="ro-RO"/>
              </w:rPr>
              <w:t>These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results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provide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new</w:t>
            </w:r>
            <w:proofErr w:type="spellEnd"/>
            <w:r w:rsidRPr="0063746F">
              <w:rPr>
                <w:rFonts w:ascii="Times New Roman" w:hAnsi="Times New Roman"/>
                <w:bCs/>
                <w:color w:val="000000"/>
                <w:kern w:val="32"/>
                <w:sz w:val="24"/>
                <w:szCs w:val="24"/>
                <w:lang w:val="ro-RO"/>
              </w:rPr>
              <w:t xml:space="preserve"> input for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development</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hybrid</w:t>
            </w:r>
            <w:proofErr w:type="spellEnd"/>
            <w:r w:rsidRPr="0063746F">
              <w:rPr>
                <w:rFonts w:ascii="Times New Roman" w:hAnsi="Times New Roman"/>
                <w:bCs/>
                <w:color w:val="000000"/>
                <w:kern w:val="32"/>
                <w:sz w:val="24"/>
                <w:szCs w:val="24"/>
                <w:lang w:val="ro-RO"/>
              </w:rPr>
              <w:t xml:space="preserve"> gas </w:t>
            </w:r>
            <w:proofErr w:type="spellStart"/>
            <w:r w:rsidRPr="0063746F">
              <w:rPr>
                <w:rFonts w:ascii="Times New Roman" w:hAnsi="Times New Roman"/>
                <w:bCs/>
                <w:color w:val="000000"/>
                <w:kern w:val="32"/>
                <w:sz w:val="24"/>
                <w:szCs w:val="24"/>
                <w:lang w:val="ro-RO"/>
              </w:rPr>
              <w:t>sensors</w:t>
            </w:r>
            <w:proofErr w:type="spellEnd"/>
            <w:r w:rsidRPr="0063746F">
              <w:rPr>
                <w:rFonts w:ascii="Times New Roman" w:hAnsi="Times New Roman"/>
                <w:bCs/>
                <w:color w:val="000000"/>
                <w:kern w:val="32"/>
                <w:sz w:val="24"/>
                <w:szCs w:val="24"/>
                <w:lang w:val="ro-RO"/>
              </w:rPr>
              <w:t xml:space="preserve"> for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medical </w:t>
            </w:r>
            <w:proofErr w:type="spellStart"/>
            <w:r w:rsidRPr="0063746F">
              <w:rPr>
                <w:rFonts w:ascii="Times New Roman" w:hAnsi="Times New Roman"/>
                <w:bCs/>
                <w:color w:val="000000"/>
                <w:kern w:val="32"/>
                <w:sz w:val="24"/>
                <w:szCs w:val="24"/>
                <w:lang w:val="ro-RO"/>
              </w:rPr>
              <w:t>field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in particular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detection</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biomarkers</w:t>
            </w:r>
            <w:proofErr w:type="spellEnd"/>
            <w:r w:rsidRPr="0063746F">
              <w:rPr>
                <w:rFonts w:ascii="Times New Roman" w:hAnsi="Times New Roman"/>
                <w:bCs/>
                <w:color w:val="000000"/>
                <w:kern w:val="32"/>
                <w:sz w:val="24"/>
                <w:szCs w:val="24"/>
                <w:lang w:val="ro-RO"/>
              </w:rPr>
              <w:t xml:space="preserve"> in </w:t>
            </w:r>
            <w:proofErr w:type="spellStart"/>
            <w:r w:rsidRPr="0063746F">
              <w:rPr>
                <w:rFonts w:ascii="Times New Roman" w:hAnsi="Times New Roman"/>
                <w:bCs/>
                <w:color w:val="000000"/>
                <w:kern w:val="32"/>
                <w:sz w:val="24"/>
                <w:szCs w:val="24"/>
                <w:lang w:val="ro-RO"/>
              </w:rPr>
              <w:t>human</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respiration</w:t>
            </w:r>
            <w:proofErr w:type="spellEnd"/>
            <w:r w:rsidRPr="0063746F">
              <w:rPr>
                <w:rFonts w:ascii="Times New Roman" w:hAnsi="Times New Roman"/>
                <w:bCs/>
                <w:color w:val="000000"/>
                <w:kern w:val="32"/>
                <w:sz w:val="24"/>
                <w:szCs w:val="24"/>
                <w:lang w:val="ro-RO"/>
              </w:rPr>
              <w:t xml:space="preserve">. It </w:t>
            </w:r>
            <w:proofErr w:type="spellStart"/>
            <w:r w:rsidRPr="0063746F">
              <w:rPr>
                <w:rFonts w:ascii="Times New Roman" w:hAnsi="Times New Roman"/>
                <w:bCs/>
                <w:color w:val="000000"/>
                <w:kern w:val="32"/>
                <w:sz w:val="24"/>
                <w:szCs w:val="24"/>
                <w:lang w:val="ro-RO"/>
              </w:rPr>
              <w:t>has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been</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demonstrated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that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TiO</w:t>
            </w:r>
            <w:r w:rsidRPr="0063746F">
              <w:rPr>
                <w:rFonts w:ascii="Times New Roman" w:hAnsi="Times New Roman"/>
                <w:bCs/>
                <w:color w:val="000000"/>
                <w:kern w:val="32"/>
                <w:sz w:val="24"/>
                <w:szCs w:val="24"/>
                <w:vertAlign w:val="subscript"/>
                <w:lang w:val="ro-RO"/>
              </w:rPr>
              <w:t>2</w:t>
            </w:r>
            <w:r w:rsidRPr="0063746F">
              <w:rPr>
                <w:rFonts w:ascii="Times New Roman" w:hAnsi="Times New Roman"/>
                <w:bCs/>
                <w:color w:val="000000"/>
                <w:kern w:val="32"/>
                <w:sz w:val="24"/>
                <w:szCs w:val="24"/>
                <w:lang w:val="ro-RO"/>
              </w:rPr>
              <w:t>S/</w:t>
            </w:r>
            <w:proofErr w:type="spellStart"/>
            <w:r w:rsidRPr="0063746F">
              <w:rPr>
                <w:rFonts w:ascii="Times New Roman" w:hAnsi="Times New Roman"/>
                <w:bCs/>
                <w:color w:val="000000"/>
                <w:kern w:val="32"/>
                <w:sz w:val="24"/>
                <w:szCs w:val="24"/>
                <w:lang w:val="ro-RO"/>
              </w:rPr>
              <w:t>CdS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sample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has</w:t>
            </w:r>
            <w:proofErr w:type="spellEnd"/>
            <w:r w:rsidRPr="0063746F">
              <w:rPr>
                <w:rFonts w:ascii="Times New Roman" w:hAnsi="Times New Roman"/>
                <w:bCs/>
                <w:color w:val="000000"/>
                <w:kern w:val="32"/>
                <w:sz w:val="24"/>
                <w:szCs w:val="24"/>
                <w:lang w:val="ro-RO"/>
              </w:rPr>
              <w:t xml:space="preserve"> a </w:t>
            </w:r>
            <w:proofErr w:type="spellStart"/>
            <w:r w:rsidRPr="0063746F">
              <w:rPr>
                <w:rFonts w:ascii="Times New Roman" w:hAnsi="Times New Roman"/>
                <w:bCs/>
                <w:color w:val="000000"/>
                <w:kern w:val="32"/>
                <w:sz w:val="24"/>
                <w:szCs w:val="24"/>
                <w:lang w:val="ro-RO"/>
              </w:rPr>
              <w:t>pronounced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response</w:t>
            </w:r>
            <w:proofErr w:type="spellEnd"/>
            <w:r w:rsidRPr="0063746F">
              <w:rPr>
                <w:rFonts w:ascii="Times New Roman" w:hAnsi="Times New Roman"/>
                <w:bCs/>
                <w:color w:val="000000"/>
                <w:kern w:val="32"/>
                <w:sz w:val="24"/>
                <w:szCs w:val="24"/>
                <w:lang w:val="ro-RO"/>
              </w:rPr>
              <w:t xml:space="preserve"> on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order</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tenths</w:t>
            </w:r>
            <w:proofErr w:type="spellEnd"/>
            <w:r w:rsidRPr="0063746F">
              <w:rPr>
                <w:rFonts w:ascii="Times New Roman" w:hAnsi="Times New Roman"/>
                <w:bCs/>
                <w:color w:val="000000"/>
                <w:kern w:val="32"/>
                <w:sz w:val="24"/>
                <w:szCs w:val="24"/>
                <w:lang w:val="ro-RO"/>
              </w:rPr>
              <w:t xml:space="preserve"> of a promile at </w:t>
            </w:r>
            <w:proofErr w:type="spellStart"/>
            <w:r w:rsidRPr="0063746F">
              <w:rPr>
                <w:rFonts w:ascii="Times New Roman" w:hAnsi="Times New Roman"/>
                <w:bCs/>
                <w:color w:val="000000"/>
                <w:kern w:val="32"/>
                <w:sz w:val="24"/>
                <w:szCs w:val="24"/>
                <w:lang w:val="ro-RO"/>
              </w:rPr>
              <w:t>wavelengths</w:t>
            </w:r>
            <w:proofErr w:type="spellEnd"/>
            <w:r w:rsidRPr="0063746F">
              <w:rPr>
                <w:rFonts w:ascii="Times New Roman" w:hAnsi="Times New Roman"/>
                <w:bCs/>
                <w:color w:val="000000"/>
                <w:kern w:val="32"/>
                <w:sz w:val="24"/>
                <w:szCs w:val="24"/>
                <w:lang w:val="ro-RO"/>
              </w:rPr>
              <w:t xml:space="preserve"> 450 nm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500 nm. Material as an ultraviolet </w:t>
            </w:r>
            <w:proofErr w:type="spellStart"/>
            <w:r w:rsidRPr="0063746F">
              <w:rPr>
                <w:rFonts w:ascii="Times New Roman" w:hAnsi="Times New Roman"/>
                <w:bCs/>
                <w:color w:val="000000"/>
                <w:kern w:val="32"/>
                <w:sz w:val="24"/>
                <w:szCs w:val="24"/>
                <w:lang w:val="ro-RO"/>
              </w:rPr>
              <w:t>radiation</w:t>
            </w:r>
            <w:proofErr w:type="spellEnd"/>
            <w:r w:rsidRPr="0063746F">
              <w:rPr>
                <w:rFonts w:ascii="Times New Roman" w:hAnsi="Times New Roman"/>
                <w:bCs/>
                <w:color w:val="000000"/>
                <w:kern w:val="32"/>
                <w:sz w:val="24"/>
                <w:szCs w:val="24"/>
                <w:lang w:val="ro-RO"/>
              </w:rPr>
              <w:t xml:space="preserve"> detector in </w:t>
            </w:r>
            <w:proofErr w:type="spellStart"/>
            <w:r w:rsidRPr="0063746F">
              <w:rPr>
                <w:rFonts w:ascii="Times New Roman" w:hAnsi="Times New Roman"/>
                <w:bCs/>
                <w:color w:val="000000"/>
                <w:kern w:val="32"/>
                <w:sz w:val="24"/>
                <w:szCs w:val="24"/>
                <w:lang w:val="ro-RO"/>
              </w:rPr>
              <w:t>portable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devices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which</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would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enable</w:t>
            </w:r>
            <w:proofErr w:type="spellEnd"/>
            <w:r w:rsidRPr="0063746F">
              <w:rPr>
                <w:rFonts w:ascii="Times New Roman" w:hAnsi="Times New Roman"/>
                <w:bCs/>
                <w:color w:val="000000"/>
                <w:kern w:val="32"/>
                <w:sz w:val="24"/>
                <w:szCs w:val="24"/>
                <w:lang w:val="ro-RO"/>
              </w:rPr>
              <w:t xml:space="preserve"> fast </w:t>
            </w:r>
            <w:proofErr w:type="spellStart"/>
            <w:r w:rsidRPr="0063746F">
              <w:rPr>
                <w:rFonts w:ascii="Times New Roman" w:hAnsi="Times New Roman"/>
                <w:bCs/>
                <w:color w:val="000000"/>
                <w:kern w:val="32"/>
                <w:sz w:val="24"/>
                <w:szCs w:val="24"/>
                <w:lang w:val="ro-RO"/>
              </w:rPr>
              <w:t>detection</w:t>
            </w:r>
            <w:proofErr w:type="spellEnd"/>
            <w:r w:rsidRPr="0063746F">
              <w:rPr>
                <w:rFonts w:ascii="Times New Roman" w:hAnsi="Times New Roman"/>
                <w:bCs/>
                <w:color w:val="000000"/>
                <w:kern w:val="32"/>
                <w:sz w:val="24"/>
                <w:szCs w:val="24"/>
                <w:lang w:val="ro-RO"/>
              </w:rPr>
              <w:t xml:space="preserve"> of ultraviolet </w:t>
            </w:r>
            <w:proofErr w:type="spellStart"/>
            <w:r w:rsidRPr="0063746F">
              <w:rPr>
                <w:rFonts w:ascii="Times New Roman" w:hAnsi="Times New Roman"/>
                <w:bCs/>
                <w:color w:val="000000"/>
                <w:kern w:val="32"/>
                <w:sz w:val="24"/>
                <w:szCs w:val="24"/>
                <w:lang w:val="ro-RO"/>
              </w:rPr>
              <w:t>pulses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has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been</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developed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investigated</w:t>
            </w:r>
            <w:proofErr w:type="spellEnd"/>
            <w:r w:rsidRPr="0063746F">
              <w:rPr>
                <w:rFonts w:ascii="Times New Roman" w:hAnsi="Times New Roman"/>
                <w:bCs/>
                <w:color w:val="000000"/>
                <w:kern w:val="32"/>
                <w:sz w:val="24"/>
                <w:szCs w:val="24"/>
                <w:lang w:val="ro-RO"/>
              </w:rPr>
              <w:t xml:space="preserve">. The </w:t>
            </w:r>
            <w:proofErr w:type="spellStart"/>
            <w:r w:rsidRPr="0063746F">
              <w:rPr>
                <w:rFonts w:ascii="Times New Roman" w:hAnsi="Times New Roman"/>
                <w:bCs/>
                <w:color w:val="000000"/>
                <w:kern w:val="32"/>
                <w:sz w:val="24"/>
                <w:szCs w:val="24"/>
                <w:lang w:val="ro-RO"/>
              </w:rPr>
              <w:t>CuO:Al</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sensors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have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shown</w:t>
            </w:r>
            <w:proofErr w:type="spellEnd"/>
            <w:r w:rsidRPr="0063746F">
              <w:rPr>
                <w:rFonts w:ascii="Times New Roman" w:hAnsi="Times New Roman"/>
                <w:bCs/>
                <w:color w:val="000000"/>
                <w:kern w:val="32"/>
                <w:sz w:val="24"/>
                <w:szCs w:val="24"/>
                <w:lang w:val="ro-RO"/>
              </w:rPr>
              <w:t xml:space="preserve"> particular </w:t>
            </w:r>
            <w:proofErr w:type="spellStart"/>
            <w:r w:rsidRPr="0063746F">
              <w:rPr>
                <w:rFonts w:ascii="Times New Roman" w:hAnsi="Times New Roman"/>
                <w:bCs/>
                <w:color w:val="000000"/>
                <w:kern w:val="32"/>
                <w:sz w:val="24"/>
                <w:szCs w:val="24"/>
                <w:lang w:val="ro-RO"/>
              </w:rPr>
              <w:t>sensitivity</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to</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ethanol</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propanol, </w:t>
            </w:r>
            <w:proofErr w:type="spellStart"/>
            <w:r w:rsidRPr="0063746F">
              <w:rPr>
                <w:rFonts w:ascii="Times New Roman" w:hAnsi="Times New Roman"/>
                <w:bCs/>
                <w:color w:val="000000"/>
                <w:kern w:val="32"/>
                <w:sz w:val="24"/>
                <w:szCs w:val="24"/>
                <w:lang w:val="ro-RO"/>
              </w:rPr>
              <w:t>with</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highest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response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values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recorded</w:t>
            </w:r>
            <w:proofErr w:type="spellEnd"/>
            <w:r w:rsidRPr="0063746F">
              <w:rPr>
                <w:rFonts w:ascii="Times New Roman" w:hAnsi="Times New Roman"/>
                <w:bCs/>
                <w:color w:val="000000"/>
                <w:kern w:val="32"/>
                <w:sz w:val="24"/>
                <w:szCs w:val="24"/>
                <w:lang w:val="ro-RO"/>
              </w:rPr>
              <w:t xml:space="preserve"> at </w:t>
            </w:r>
            <w:proofErr w:type="spellStart"/>
            <w:r w:rsidRPr="0063746F">
              <w:rPr>
                <w:rFonts w:ascii="Times New Roman" w:hAnsi="Times New Roman"/>
                <w:bCs/>
                <w:color w:val="000000"/>
                <w:kern w:val="32"/>
                <w:sz w:val="24"/>
                <w:szCs w:val="24"/>
                <w:lang w:val="ro-RO"/>
              </w:rPr>
              <w:t>temperatures</w:t>
            </w:r>
            <w:proofErr w:type="spellEnd"/>
            <w:r w:rsidRPr="0063746F">
              <w:rPr>
                <w:rFonts w:ascii="Times New Roman" w:hAnsi="Times New Roman"/>
                <w:bCs/>
                <w:color w:val="000000"/>
                <w:kern w:val="32"/>
                <w:sz w:val="24"/>
                <w:szCs w:val="24"/>
                <w:lang w:val="ro-RO"/>
              </w:rPr>
              <w:t xml:space="preserve"> of 250 °C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300 °C. </w:t>
            </w:r>
            <w:proofErr w:type="spellStart"/>
            <w:r w:rsidRPr="0063746F">
              <w:rPr>
                <w:rFonts w:ascii="Times New Roman" w:hAnsi="Times New Roman"/>
                <w:bCs/>
                <w:color w:val="000000"/>
                <w:kern w:val="32"/>
                <w:sz w:val="24"/>
                <w:szCs w:val="24"/>
                <w:lang w:val="ro-RO"/>
              </w:rPr>
              <w:t>This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adaptability</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to</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different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operating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conditions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suggests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potential</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these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nanostructures</w:t>
            </w:r>
            <w:proofErr w:type="spellEnd"/>
            <w:r w:rsidRPr="0063746F">
              <w:rPr>
                <w:rFonts w:ascii="Times New Roman" w:hAnsi="Times New Roman"/>
                <w:bCs/>
                <w:color w:val="000000"/>
                <w:kern w:val="32"/>
                <w:sz w:val="24"/>
                <w:szCs w:val="24"/>
                <w:lang w:val="ro-RO"/>
              </w:rPr>
              <w:t xml:space="preserve"> in </w:t>
            </w:r>
            <w:proofErr w:type="spellStart"/>
            <w:r w:rsidRPr="0063746F">
              <w:rPr>
                <w:rFonts w:ascii="Times New Roman" w:hAnsi="Times New Roman"/>
                <w:bCs/>
                <w:color w:val="000000"/>
                <w:kern w:val="32"/>
                <w:sz w:val="24"/>
                <w:szCs w:val="24"/>
                <w:lang w:val="ro-RO"/>
              </w:rPr>
              <w:t>fields</w:t>
            </w:r>
            <w:proofErr w:type="spellEnd"/>
            <w:r w:rsidRPr="0063746F">
              <w:rPr>
                <w:rFonts w:ascii="Times New Roman" w:hAnsi="Times New Roman"/>
                <w:bCs/>
                <w:color w:val="000000"/>
                <w:kern w:val="32"/>
                <w:sz w:val="24"/>
                <w:szCs w:val="24"/>
                <w:lang w:val="ro-RO"/>
              </w:rPr>
              <w:t xml:space="preserve"> as diverse as </w:t>
            </w:r>
            <w:proofErr w:type="spellStart"/>
            <w:r w:rsidRPr="0063746F">
              <w:rPr>
                <w:rFonts w:ascii="Times New Roman" w:hAnsi="Times New Roman"/>
                <w:bCs/>
                <w:color w:val="000000"/>
                <w:kern w:val="32"/>
                <w:sz w:val="24"/>
                <w:szCs w:val="24"/>
                <w:lang w:val="ro-RO"/>
              </w:rPr>
              <w:t>food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processing</w:t>
            </w:r>
            <w:proofErr w:type="spellEnd"/>
            <w:r w:rsidRPr="0063746F">
              <w:rPr>
                <w:rFonts w:ascii="Times New Roman" w:hAnsi="Times New Roman"/>
                <w:bCs/>
                <w:color w:val="000000"/>
                <w:kern w:val="32"/>
                <w:sz w:val="24"/>
                <w:szCs w:val="24"/>
                <w:lang w:val="ro-RO"/>
              </w:rPr>
              <w:t xml:space="preserve">, biomedical, </w:t>
            </w:r>
            <w:proofErr w:type="spellStart"/>
            <w:r w:rsidRPr="0063746F">
              <w:rPr>
                <w:rFonts w:ascii="Times New Roman" w:hAnsi="Times New Roman"/>
                <w:bCs/>
                <w:color w:val="000000"/>
                <w:kern w:val="32"/>
                <w:sz w:val="24"/>
                <w:szCs w:val="24"/>
                <w:lang w:val="ro-RO"/>
              </w:rPr>
              <w:t>pharmaceuticals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automotive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safety</w:t>
            </w:r>
            <w:proofErr w:type="spellEnd"/>
            <w:r w:rsidRPr="0063746F">
              <w:rPr>
                <w:rFonts w:ascii="Times New Roman" w:hAnsi="Times New Roman"/>
                <w:bCs/>
                <w:color w:val="000000"/>
                <w:kern w:val="32"/>
                <w:sz w:val="24"/>
                <w:szCs w:val="24"/>
                <w:lang w:val="ro-RO"/>
              </w:rPr>
              <w:t>.</w:t>
            </w:r>
          </w:p>
          <w:p w14:paraId="7C3AC2AD" w14:textId="77777777" w:rsidR="00343546" w:rsidRPr="0063746F" w:rsidRDefault="00343546" w:rsidP="009E69AD">
            <w:pPr>
              <w:widowControl w:val="0"/>
              <w:spacing w:after="0" w:line="240" w:lineRule="auto"/>
              <w:ind w:firstLine="284"/>
              <w:jc w:val="both"/>
              <w:outlineLvl w:val="0"/>
              <w:rPr>
                <w:rFonts w:ascii="Times New Roman" w:hAnsi="Times New Roman"/>
                <w:bCs/>
                <w:color w:val="000000"/>
                <w:kern w:val="32"/>
                <w:sz w:val="24"/>
                <w:szCs w:val="24"/>
                <w:lang w:val="ro-RO"/>
              </w:rPr>
            </w:pPr>
            <w:proofErr w:type="spellStart"/>
            <w:r w:rsidRPr="0063746F">
              <w:rPr>
                <w:rFonts w:ascii="Times New Roman" w:hAnsi="Times New Roman"/>
                <w:bCs/>
                <w:color w:val="000000"/>
                <w:kern w:val="32"/>
                <w:sz w:val="24"/>
                <w:szCs w:val="24"/>
                <w:lang w:val="ro-RO"/>
              </w:rPr>
              <w:t>Three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new</w:t>
            </w:r>
            <w:proofErr w:type="spellEnd"/>
            <w:r w:rsidRPr="0063746F">
              <w:rPr>
                <w:rFonts w:ascii="Times New Roman" w:hAnsi="Times New Roman"/>
                <w:bCs/>
                <w:color w:val="000000"/>
                <w:kern w:val="32"/>
                <w:sz w:val="24"/>
                <w:szCs w:val="24"/>
                <w:lang w:val="ro-RO"/>
              </w:rPr>
              <w:t xml:space="preserve"> probabilistic </w:t>
            </w:r>
            <w:proofErr w:type="spellStart"/>
            <w:r w:rsidRPr="0063746F">
              <w:rPr>
                <w:rFonts w:ascii="Times New Roman" w:hAnsi="Times New Roman"/>
                <w:bCs/>
                <w:color w:val="000000"/>
                <w:kern w:val="32"/>
                <w:sz w:val="24"/>
                <w:szCs w:val="24"/>
                <w:lang w:val="ro-RO"/>
              </w:rPr>
              <w:t>models</w:t>
            </w:r>
            <w:proofErr w:type="spellEnd"/>
            <w:r w:rsidRPr="0063746F">
              <w:rPr>
                <w:rFonts w:ascii="Times New Roman" w:hAnsi="Times New Roman"/>
                <w:bCs/>
                <w:color w:val="000000"/>
                <w:kern w:val="32"/>
                <w:sz w:val="24"/>
                <w:szCs w:val="24"/>
                <w:lang w:val="ro-RO"/>
              </w:rPr>
              <w:t>/</w:t>
            </w:r>
            <w:proofErr w:type="spellStart"/>
            <w:r w:rsidRPr="0063746F">
              <w:rPr>
                <w:rFonts w:ascii="Times New Roman" w:hAnsi="Times New Roman"/>
                <w:bCs/>
                <w:color w:val="000000"/>
                <w:kern w:val="32"/>
                <w:sz w:val="24"/>
                <w:szCs w:val="24"/>
                <w:lang w:val="ro-RO"/>
              </w:rPr>
              <w:t>distributions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regarding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lifetime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were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deduced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researched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launched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these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being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applied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to</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calculation</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reliability</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some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common</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networks</w:t>
            </w:r>
            <w:proofErr w:type="spellEnd"/>
            <w:r w:rsidRPr="0063746F">
              <w:rPr>
                <w:rFonts w:ascii="Times New Roman" w:hAnsi="Times New Roman"/>
                <w:bCs/>
                <w:color w:val="000000"/>
                <w:kern w:val="32"/>
                <w:sz w:val="24"/>
                <w:szCs w:val="24"/>
                <w:lang w:val="ro-RO"/>
              </w:rPr>
              <w:t xml:space="preserve">. The </w:t>
            </w:r>
            <w:proofErr w:type="spellStart"/>
            <w:r w:rsidRPr="0063746F">
              <w:rPr>
                <w:rFonts w:ascii="Times New Roman" w:hAnsi="Times New Roman"/>
                <w:bCs/>
                <w:color w:val="000000"/>
                <w:kern w:val="32"/>
                <w:sz w:val="24"/>
                <w:szCs w:val="24"/>
                <w:lang w:val="ro-RO"/>
              </w:rPr>
              <w:t>calculation</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formulas</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performance </w:t>
            </w:r>
            <w:proofErr w:type="spellStart"/>
            <w:r w:rsidRPr="0063746F">
              <w:rPr>
                <w:rFonts w:ascii="Times New Roman" w:hAnsi="Times New Roman"/>
                <w:bCs/>
                <w:color w:val="000000"/>
                <w:kern w:val="32"/>
                <w:sz w:val="24"/>
                <w:szCs w:val="24"/>
                <w:lang w:val="ro-RO"/>
              </w:rPr>
              <w:t>indicators</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networks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approached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were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also</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validated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through</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Exploratory</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Analysis</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simulated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statistical</w:t>
            </w:r>
            <w:proofErr w:type="spellEnd"/>
            <w:r w:rsidRPr="0063746F">
              <w:rPr>
                <w:rFonts w:ascii="Times New Roman" w:hAnsi="Times New Roman"/>
                <w:bCs/>
                <w:color w:val="000000"/>
                <w:kern w:val="32"/>
                <w:sz w:val="24"/>
                <w:szCs w:val="24"/>
                <w:lang w:val="ro-RO"/>
              </w:rPr>
              <w:t xml:space="preserve"> data </w:t>
            </w:r>
            <w:proofErr w:type="spellStart"/>
            <w:r w:rsidRPr="0063746F">
              <w:rPr>
                <w:rFonts w:ascii="Times New Roman" w:hAnsi="Times New Roman"/>
                <w:bCs/>
                <w:color w:val="000000"/>
                <w:kern w:val="32"/>
                <w:sz w:val="24"/>
                <w:szCs w:val="24"/>
                <w:lang w:val="ro-RO"/>
              </w:rPr>
              <w:t>using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Monte-</w:t>
            </w:r>
            <w:proofErr w:type="spellStart"/>
            <w:r w:rsidRPr="0063746F">
              <w:rPr>
                <w:rFonts w:ascii="Times New Roman" w:hAnsi="Times New Roman"/>
                <w:bCs/>
                <w:color w:val="000000"/>
                <w:kern w:val="32"/>
                <w:sz w:val="24"/>
                <w:szCs w:val="24"/>
                <w:lang w:val="ro-RO"/>
              </w:rPr>
              <w:t>Carlo</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Method</w:t>
            </w:r>
            <w:proofErr w:type="spellEnd"/>
            <w:r w:rsidRPr="0063746F">
              <w:rPr>
                <w:rFonts w:ascii="Times New Roman" w:hAnsi="Times New Roman"/>
                <w:bCs/>
                <w:color w:val="000000"/>
                <w:kern w:val="32"/>
                <w:sz w:val="24"/>
                <w:szCs w:val="24"/>
                <w:lang w:val="ro-RO"/>
              </w:rPr>
              <w:t>.</w:t>
            </w:r>
          </w:p>
          <w:p w14:paraId="754B5B49" w14:textId="77777777" w:rsidR="00343546" w:rsidRPr="0063746F" w:rsidRDefault="00343546" w:rsidP="009E69AD">
            <w:pPr>
              <w:widowControl w:val="0"/>
              <w:spacing w:after="0" w:line="240" w:lineRule="auto"/>
              <w:ind w:firstLine="284"/>
              <w:jc w:val="both"/>
              <w:outlineLvl w:val="0"/>
              <w:rPr>
                <w:rFonts w:ascii="Times New Roman" w:hAnsi="Times New Roman"/>
                <w:bCs/>
                <w:color w:val="000000"/>
                <w:kern w:val="32"/>
                <w:sz w:val="24"/>
                <w:szCs w:val="24"/>
                <w:highlight w:val="yellow"/>
                <w:lang w:val="ro-RO"/>
              </w:rPr>
            </w:pPr>
            <w:r w:rsidRPr="0063746F">
              <w:rPr>
                <w:rFonts w:ascii="Times New Roman" w:hAnsi="Times New Roman"/>
                <w:sz w:val="24"/>
                <w:szCs w:val="24"/>
                <w:lang w:val="ro-RO"/>
              </w:rPr>
              <w:t xml:space="preserve">A robust </w:t>
            </w:r>
            <w:proofErr w:type="spellStart"/>
            <w:r w:rsidRPr="0063746F">
              <w:rPr>
                <w:rFonts w:ascii="Times New Roman" w:hAnsi="Times New Roman"/>
                <w:sz w:val="24"/>
                <w:szCs w:val="24"/>
                <w:lang w:val="ro-RO"/>
              </w:rPr>
              <w:t>methodological</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framework</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has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been</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developed</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to</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enable</w:t>
            </w:r>
            <w:proofErr w:type="spellEnd"/>
            <w:r w:rsidRPr="0063746F">
              <w:rPr>
                <w:rFonts w:ascii="Times New Roman" w:hAnsi="Times New Roman"/>
                <w:sz w:val="24"/>
                <w:szCs w:val="24"/>
                <w:lang w:val="ro-RO"/>
              </w:rPr>
              <w:t xml:space="preserve"> precise genomic </w:t>
            </w:r>
            <w:proofErr w:type="spellStart"/>
            <w:r w:rsidRPr="0063746F">
              <w:rPr>
                <w:rFonts w:ascii="Times New Roman" w:hAnsi="Times New Roman"/>
                <w:sz w:val="24"/>
                <w:szCs w:val="24"/>
                <w:lang w:val="ro-RO"/>
              </w:rPr>
              <w:t>analysis</w:t>
            </w:r>
            <w:proofErr w:type="spellEnd"/>
            <w:r w:rsidRPr="0063746F">
              <w:rPr>
                <w:rFonts w:ascii="Times New Roman" w:hAnsi="Times New Roman"/>
                <w:sz w:val="24"/>
                <w:szCs w:val="24"/>
                <w:lang w:val="ro-RO"/>
              </w:rPr>
              <w:t xml:space="preserve"> of </w:t>
            </w:r>
            <w:proofErr w:type="spellStart"/>
            <w:r w:rsidRPr="0063746F">
              <w:rPr>
                <w:rFonts w:ascii="Times New Roman" w:hAnsi="Times New Roman"/>
                <w:sz w:val="24"/>
                <w:szCs w:val="24"/>
                <w:lang w:val="ro-RO"/>
              </w:rPr>
              <w:t>viruses</w:t>
            </w:r>
            <w:proofErr w:type="spellEnd"/>
            <w:r w:rsidRPr="0063746F">
              <w:rPr>
                <w:rFonts w:ascii="Times New Roman" w:hAnsi="Times New Roman"/>
                <w:sz w:val="24"/>
                <w:szCs w:val="24"/>
                <w:lang w:val="ro-RO"/>
              </w:rPr>
              <w:t xml:space="preserve"> in urban </w:t>
            </w:r>
            <w:proofErr w:type="spellStart"/>
            <w:r w:rsidRPr="0063746F">
              <w:rPr>
                <w:rFonts w:ascii="Times New Roman" w:hAnsi="Times New Roman"/>
                <w:sz w:val="24"/>
                <w:szCs w:val="24"/>
                <w:lang w:val="ro-RO"/>
              </w:rPr>
              <w:t>environments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using</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the</w:t>
            </w:r>
            <w:proofErr w:type="spellEnd"/>
            <w:r w:rsidRPr="0063746F">
              <w:rPr>
                <w:rFonts w:ascii="Times New Roman" w:hAnsi="Times New Roman"/>
                <w:sz w:val="24"/>
                <w:szCs w:val="24"/>
                <w:lang w:val="ro-RO"/>
              </w:rPr>
              <w:t xml:space="preserve"> SARS-CoV-2 model </w:t>
            </w:r>
            <w:proofErr w:type="spellStart"/>
            <w:r w:rsidRPr="0063746F">
              <w:rPr>
                <w:rFonts w:ascii="Times New Roman" w:hAnsi="Times New Roman"/>
                <w:sz w:val="24"/>
                <w:szCs w:val="24"/>
                <w:lang w:val="ro-RO"/>
              </w:rPr>
              <w:t>from</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wastewater</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samples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integrating</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simulated</w:t>
            </w:r>
            <w:proofErr w:type="spellEnd"/>
            <w:r w:rsidRPr="0063746F">
              <w:rPr>
                <w:rFonts w:ascii="Times New Roman" w:hAnsi="Times New Roman"/>
                <w:sz w:val="24"/>
                <w:szCs w:val="24"/>
                <w:lang w:val="ro-RO"/>
              </w:rPr>
              <w:t xml:space="preserve"> data </w:t>
            </w:r>
            <w:proofErr w:type="spellStart"/>
            <w:r w:rsidRPr="0063746F">
              <w:rPr>
                <w:rFonts w:ascii="Times New Roman" w:hAnsi="Times New Roman"/>
                <w:sz w:val="24"/>
                <w:szCs w:val="24"/>
                <w:lang w:val="ro-RO"/>
              </w:rPr>
              <w:t>and</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evaluations</w:t>
            </w:r>
            <w:proofErr w:type="spellEnd"/>
            <w:r w:rsidRPr="0063746F">
              <w:rPr>
                <w:rFonts w:ascii="Times New Roman" w:hAnsi="Times New Roman"/>
                <w:sz w:val="24"/>
                <w:szCs w:val="24"/>
                <w:lang w:val="ro-RO"/>
              </w:rPr>
              <w:t xml:space="preserve"> of </w:t>
            </w:r>
            <w:proofErr w:type="spellStart"/>
            <w:r w:rsidRPr="0063746F">
              <w:rPr>
                <w:rFonts w:ascii="Times New Roman" w:hAnsi="Times New Roman"/>
                <w:sz w:val="24"/>
                <w:szCs w:val="24"/>
                <w:lang w:val="ro-RO"/>
              </w:rPr>
              <w:t>bioinformatics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tools</w:t>
            </w:r>
            <w:proofErr w:type="spellEnd"/>
            <w:r w:rsidRPr="0063746F">
              <w:rPr>
                <w:rFonts w:ascii="Times New Roman" w:hAnsi="Times New Roman"/>
                <w:sz w:val="24"/>
                <w:szCs w:val="24"/>
                <w:lang w:val="ro-RO"/>
              </w:rPr>
              <w:t xml:space="preserve">. Realistic </w:t>
            </w:r>
            <w:r w:rsidRPr="0063746F">
              <w:rPr>
                <w:rFonts w:ascii="Times New Roman" w:hAnsi="Times New Roman"/>
                <w:i/>
                <w:iCs/>
                <w:sz w:val="24"/>
                <w:szCs w:val="24"/>
                <w:lang w:val="ro-RO"/>
              </w:rPr>
              <w:t>in-</w:t>
            </w:r>
            <w:proofErr w:type="spellStart"/>
            <w:r w:rsidRPr="0063746F">
              <w:rPr>
                <w:rFonts w:ascii="Times New Roman" w:hAnsi="Times New Roman"/>
                <w:i/>
                <w:iCs/>
                <w:sz w:val="24"/>
                <w:szCs w:val="24"/>
                <w:lang w:val="ro-RO"/>
              </w:rPr>
              <w:t>silico</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mixtures</w:t>
            </w:r>
            <w:proofErr w:type="spellEnd"/>
            <w:r w:rsidRPr="0063746F">
              <w:rPr>
                <w:rFonts w:ascii="Times New Roman" w:hAnsi="Times New Roman"/>
                <w:sz w:val="24"/>
                <w:szCs w:val="24"/>
                <w:lang w:val="ro-RO"/>
              </w:rPr>
              <w:t xml:space="preserve"> of SARS-CoV-2 </w:t>
            </w:r>
            <w:proofErr w:type="spellStart"/>
            <w:r w:rsidRPr="0063746F">
              <w:rPr>
                <w:rFonts w:ascii="Times New Roman" w:hAnsi="Times New Roman"/>
                <w:sz w:val="24"/>
                <w:szCs w:val="24"/>
                <w:lang w:val="ro-RO"/>
              </w:rPr>
              <w:t>were</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created</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using</w:t>
            </w:r>
            <w:proofErr w:type="spellEnd"/>
            <w:r w:rsidRPr="0063746F">
              <w:rPr>
                <w:rFonts w:ascii="Times New Roman" w:hAnsi="Times New Roman"/>
                <w:sz w:val="24"/>
                <w:szCs w:val="24"/>
                <w:lang w:val="ro-RO"/>
              </w:rPr>
              <w:t xml:space="preserve"> temporal data </w:t>
            </w:r>
            <w:proofErr w:type="spellStart"/>
            <w:r w:rsidRPr="0063746F">
              <w:rPr>
                <w:rFonts w:ascii="Times New Roman" w:hAnsi="Times New Roman"/>
                <w:sz w:val="24"/>
                <w:szCs w:val="24"/>
                <w:lang w:val="ro-RO"/>
              </w:rPr>
              <w:t>from</w:t>
            </w:r>
            <w:proofErr w:type="spellEnd"/>
            <w:r w:rsidRPr="0063746F">
              <w:rPr>
                <w:rFonts w:ascii="Times New Roman" w:hAnsi="Times New Roman"/>
                <w:sz w:val="24"/>
                <w:szCs w:val="24"/>
                <w:lang w:val="ro-RO"/>
              </w:rPr>
              <w:t xml:space="preserve"> GISAID </w:t>
            </w:r>
            <w:proofErr w:type="spellStart"/>
            <w:r w:rsidRPr="0063746F">
              <w:rPr>
                <w:rFonts w:ascii="Times New Roman" w:hAnsi="Times New Roman"/>
                <w:sz w:val="24"/>
                <w:szCs w:val="24"/>
                <w:lang w:val="ro-RO"/>
              </w:rPr>
              <w:t>and</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Nextstrain</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reflecting</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the</w:t>
            </w:r>
            <w:proofErr w:type="spellEnd"/>
            <w:r w:rsidRPr="0063746F">
              <w:rPr>
                <w:rFonts w:ascii="Times New Roman" w:hAnsi="Times New Roman"/>
                <w:sz w:val="24"/>
                <w:szCs w:val="24"/>
                <w:lang w:val="ro-RO"/>
              </w:rPr>
              <w:t xml:space="preserve"> relative </w:t>
            </w:r>
            <w:proofErr w:type="spellStart"/>
            <w:r w:rsidRPr="0063746F">
              <w:rPr>
                <w:rFonts w:ascii="Times New Roman" w:hAnsi="Times New Roman"/>
                <w:sz w:val="24"/>
                <w:szCs w:val="24"/>
                <w:lang w:val="ro-RO"/>
              </w:rPr>
              <w:t>abundances</w:t>
            </w:r>
            <w:proofErr w:type="spellEnd"/>
            <w:r w:rsidRPr="0063746F">
              <w:rPr>
                <w:rFonts w:ascii="Times New Roman" w:hAnsi="Times New Roman"/>
                <w:sz w:val="24"/>
                <w:szCs w:val="24"/>
                <w:lang w:val="ro-RO"/>
              </w:rPr>
              <w:t xml:space="preserve"> of viral </w:t>
            </w:r>
            <w:proofErr w:type="spellStart"/>
            <w:r w:rsidRPr="0063746F">
              <w:rPr>
                <w:rFonts w:ascii="Times New Roman" w:hAnsi="Times New Roman"/>
                <w:sz w:val="24"/>
                <w:szCs w:val="24"/>
                <w:lang w:val="ro-RO"/>
              </w:rPr>
              <w:t>lineages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and</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sublineages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Additionally</w:t>
            </w:r>
            <w:proofErr w:type="spellEnd"/>
            <w:r w:rsidRPr="0063746F">
              <w:rPr>
                <w:rFonts w:ascii="Times New Roman" w:hAnsi="Times New Roman"/>
                <w:sz w:val="24"/>
                <w:szCs w:val="24"/>
                <w:lang w:val="ro-RO"/>
              </w:rPr>
              <w:t xml:space="preserve">, 18 </w:t>
            </w:r>
            <w:proofErr w:type="spellStart"/>
            <w:r w:rsidRPr="0063746F">
              <w:rPr>
                <w:rFonts w:ascii="Times New Roman" w:hAnsi="Times New Roman"/>
                <w:sz w:val="24"/>
                <w:szCs w:val="24"/>
                <w:lang w:val="ro-RO"/>
              </w:rPr>
              <w:t>bioinformatics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tools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were</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evaluated</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encompassing</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deconvolution</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and</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classification</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algorithms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to</w:t>
            </w:r>
            <w:proofErr w:type="spellEnd"/>
            <w:r w:rsidRPr="0063746F">
              <w:rPr>
                <w:rFonts w:ascii="Times New Roman" w:hAnsi="Times New Roman"/>
                <w:sz w:val="24"/>
                <w:szCs w:val="24"/>
                <w:lang w:val="ro-RO"/>
              </w:rPr>
              <w:t xml:space="preserve"> estimate </w:t>
            </w:r>
            <w:proofErr w:type="spellStart"/>
            <w:r w:rsidRPr="0063746F">
              <w:rPr>
                <w:rFonts w:ascii="Times New Roman" w:hAnsi="Times New Roman"/>
                <w:sz w:val="24"/>
                <w:szCs w:val="24"/>
                <w:lang w:val="ro-RO"/>
              </w:rPr>
              <w:t>the</w:t>
            </w:r>
            <w:proofErr w:type="spellEnd"/>
            <w:r w:rsidRPr="0063746F">
              <w:rPr>
                <w:rFonts w:ascii="Times New Roman" w:hAnsi="Times New Roman"/>
                <w:sz w:val="24"/>
                <w:szCs w:val="24"/>
                <w:lang w:val="ro-RO"/>
              </w:rPr>
              <w:t xml:space="preserve"> relative </w:t>
            </w:r>
            <w:proofErr w:type="spellStart"/>
            <w:r w:rsidRPr="0063746F">
              <w:rPr>
                <w:rFonts w:ascii="Times New Roman" w:hAnsi="Times New Roman"/>
                <w:sz w:val="24"/>
                <w:szCs w:val="24"/>
                <w:lang w:val="ro-RO"/>
              </w:rPr>
              <w:t>abundances</w:t>
            </w:r>
            <w:proofErr w:type="spellEnd"/>
            <w:r w:rsidRPr="0063746F">
              <w:rPr>
                <w:rFonts w:ascii="Times New Roman" w:hAnsi="Times New Roman"/>
                <w:sz w:val="24"/>
                <w:szCs w:val="24"/>
                <w:lang w:val="ro-RO"/>
              </w:rPr>
              <w:t xml:space="preserve"> of viral </w:t>
            </w:r>
            <w:proofErr w:type="spellStart"/>
            <w:r w:rsidRPr="0063746F">
              <w:rPr>
                <w:rFonts w:ascii="Times New Roman" w:hAnsi="Times New Roman"/>
                <w:sz w:val="24"/>
                <w:szCs w:val="24"/>
                <w:lang w:val="ro-RO"/>
              </w:rPr>
              <w:t>lineages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These</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results</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identified</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the</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most</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accurate</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methods</w:t>
            </w:r>
            <w:proofErr w:type="spellEnd"/>
            <w:r w:rsidRPr="0063746F">
              <w:rPr>
                <w:rFonts w:ascii="Times New Roman" w:hAnsi="Times New Roman"/>
                <w:sz w:val="24"/>
                <w:szCs w:val="24"/>
                <w:lang w:val="ro-RO"/>
              </w:rPr>
              <w:t xml:space="preserve"> for </w:t>
            </w:r>
            <w:proofErr w:type="spellStart"/>
            <w:r w:rsidRPr="0063746F">
              <w:rPr>
                <w:rFonts w:ascii="Times New Roman" w:hAnsi="Times New Roman"/>
                <w:sz w:val="24"/>
                <w:szCs w:val="24"/>
                <w:lang w:val="ro-RO"/>
              </w:rPr>
              <w:t>analyzing</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wastewater</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sequencing</w:t>
            </w:r>
            <w:proofErr w:type="spellEnd"/>
            <w:r w:rsidRPr="0063746F">
              <w:rPr>
                <w:rFonts w:ascii="Times New Roman" w:hAnsi="Times New Roman"/>
                <w:sz w:val="24"/>
                <w:szCs w:val="24"/>
                <w:lang w:val="ro-RO"/>
              </w:rPr>
              <w:t xml:space="preserve"> data, </w:t>
            </w:r>
            <w:proofErr w:type="spellStart"/>
            <w:r w:rsidRPr="0063746F">
              <w:rPr>
                <w:rFonts w:ascii="Times New Roman" w:hAnsi="Times New Roman"/>
                <w:sz w:val="24"/>
                <w:szCs w:val="24"/>
                <w:lang w:val="ro-RO"/>
              </w:rPr>
              <w:t>contributing</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to</w:t>
            </w:r>
            <w:proofErr w:type="spellEnd"/>
            <w:r w:rsidRPr="0063746F">
              <w:rPr>
                <w:rFonts w:ascii="Times New Roman" w:hAnsi="Times New Roman"/>
                <w:sz w:val="24"/>
                <w:szCs w:val="24"/>
                <w:lang w:val="ro-RO"/>
              </w:rPr>
              <w:t xml:space="preserve"> a </w:t>
            </w:r>
            <w:proofErr w:type="spellStart"/>
            <w:r w:rsidRPr="0063746F">
              <w:rPr>
                <w:rFonts w:ascii="Times New Roman" w:hAnsi="Times New Roman"/>
                <w:sz w:val="24"/>
                <w:szCs w:val="24"/>
                <w:lang w:val="ro-RO"/>
              </w:rPr>
              <w:t>scalable</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and</w:t>
            </w:r>
            <w:proofErr w:type="spellEnd"/>
            <w:r w:rsidRPr="0063746F">
              <w:rPr>
                <w:rFonts w:ascii="Times New Roman" w:hAnsi="Times New Roman"/>
                <w:sz w:val="24"/>
                <w:szCs w:val="24"/>
                <w:lang w:val="ro-RO"/>
              </w:rPr>
              <w:t xml:space="preserve"> cost-</w:t>
            </w:r>
            <w:proofErr w:type="spellStart"/>
            <w:r w:rsidRPr="0063746F">
              <w:rPr>
                <w:rFonts w:ascii="Times New Roman" w:hAnsi="Times New Roman"/>
                <w:sz w:val="24"/>
                <w:szCs w:val="24"/>
                <w:lang w:val="ro-RO"/>
              </w:rPr>
              <w:t>effective</w:t>
            </w:r>
            <w:proofErr w:type="spellEnd"/>
            <w:r w:rsidRPr="0063746F">
              <w:rPr>
                <w:rFonts w:ascii="Times New Roman" w:hAnsi="Times New Roman"/>
                <w:sz w:val="24"/>
                <w:szCs w:val="24"/>
                <w:lang w:val="ro-RO"/>
              </w:rPr>
              <w:t xml:space="preserve"> </w:t>
            </w:r>
            <w:proofErr w:type="spellStart"/>
            <w:r w:rsidRPr="0063746F">
              <w:rPr>
                <w:rFonts w:ascii="Times New Roman" w:hAnsi="Times New Roman"/>
                <w:sz w:val="24"/>
                <w:szCs w:val="24"/>
                <w:lang w:val="ro-RO"/>
              </w:rPr>
              <w:t>framework</w:t>
            </w:r>
            <w:proofErr w:type="spellEnd"/>
            <w:r w:rsidRPr="0063746F">
              <w:rPr>
                <w:rFonts w:ascii="Times New Roman" w:hAnsi="Times New Roman"/>
                <w:sz w:val="24"/>
                <w:szCs w:val="24"/>
                <w:lang w:val="ro-RO"/>
              </w:rPr>
              <w:t xml:space="preserve"> for SARS-CoV-2 genomic </w:t>
            </w:r>
            <w:proofErr w:type="spellStart"/>
            <w:r w:rsidRPr="0063746F">
              <w:rPr>
                <w:rFonts w:ascii="Times New Roman" w:hAnsi="Times New Roman"/>
                <w:sz w:val="24"/>
                <w:szCs w:val="24"/>
                <w:lang w:val="ro-RO"/>
              </w:rPr>
              <w:t>surveillance</w:t>
            </w:r>
            <w:proofErr w:type="spellEnd"/>
            <w:r w:rsidRPr="0063746F">
              <w:rPr>
                <w:rFonts w:ascii="Times New Roman" w:hAnsi="Times New Roman"/>
                <w:sz w:val="24"/>
                <w:szCs w:val="24"/>
                <w:lang w:val="ro-RO"/>
              </w:rPr>
              <w:t xml:space="preserve">. </w:t>
            </w:r>
          </w:p>
          <w:p w14:paraId="66F9E3D9" w14:textId="77777777" w:rsidR="00343546" w:rsidRPr="0063746F" w:rsidRDefault="00343546" w:rsidP="009E69AD">
            <w:pPr>
              <w:widowControl w:val="0"/>
              <w:spacing w:after="0" w:line="240" w:lineRule="auto"/>
              <w:ind w:firstLine="284"/>
              <w:jc w:val="both"/>
              <w:outlineLvl w:val="0"/>
              <w:rPr>
                <w:rFonts w:ascii="Times New Roman" w:hAnsi="Times New Roman"/>
                <w:bCs/>
                <w:color w:val="000000"/>
                <w:kern w:val="32"/>
                <w:sz w:val="24"/>
                <w:szCs w:val="24"/>
                <w:lang w:val="ro-RO"/>
              </w:rPr>
            </w:pPr>
            <w:r w:rsidRPr="0063746F">
              <w:rPr>
                <w:rFonts w:ascii="Times New Roman" w:hAnsi="Times New Roman"/>
                <w:bCs/>
                <w:color w:val="000000"/>
                <w:kern w:val="32"/>
                <w:sz w:val="24"/>
                <w:szCs w:val="24"/>
                <w:lang w:val="ro-RO"/>
              </w:rPr>
              <w:t xml:space="preserve">Major </w:t>
            </w:r>
            <w:proofErr w:type="spellStart"/>
            <w:r w:rsidRPr="0063746F">
              <w:rPr>
                <w:rFonts w:ascii="Times New Roman" w:hAnsi="Times New Roman"/>
                <w:bCs/>
                <w:color w:val="000000"/>
                <w:kern w:val="32"/>
                <w:sz w:val="24"/>
                <w:szCs w:val="24"/>
                <w:lang w:val="ro-RO"/>
              </w:rPr>
              <w:t>vulnerabilities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possible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threats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security</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incidents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some</w:t>
            </w:r>
            <w:proofErr w:type="spellEnd"/>
            <w:r w:rsidRPr="0063746F">
              <w:rPr>
                <w:rFonts w:ascii="Times New Roman" w:hAnsi="Times New Roman"/>
                <w:bCs/>
                <w:color w:val="000000"/>
                <w:kern w:val="32"/>
                <w:sz w:val="24"/>
                <w:szCs w:val="24"/>
                <w:lang w:val="ro-RO"/>
              </w:rPr>
              <w:t xml:space="preserve"> impact </w:t>
            </w:r>
            <w:proofErr w:type="spellStart"/>
            <w:r w:rsidRPr="0063746F">
              <w:rPr>
                <w:rFonts w:ascii="Times New Roman" w:hAnsi="Times New Roman"/>
                <w:bCs/>
                <w:color w:val="000000"/>
                <w:kern w:val="32"/>
                <w:sz w:val="24"/>
                <w:szCs w:val="24"/>
                <w:lang w:val="ro-RO"/>
              </w:rPr>
              <w:t>effects</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cyber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attacks</w:t>
            </w:r>
            <w:proofErr w:type="spellEnd"/>
            <w:r w:rsidRPr="0063746F">
              <w:rPr>
                <w:rFonts w:ascii="Times New Roman" w:hAnsi="Times New Roman"/>
                <w:bCs/>
                <w:color w:val="000000"/>
                <w:kern w:val="32"/>
                <w:sz w:val="24"/>
                <w:szCs w:val="24"/>
                <w:lang w:val="ro-RO"/>
              </w:rPr>
              <w:t xml:space="preserve"> on biomedical </w:t>
            </w:r>
            <w:proofErr w:type="spellStart"/>
            <w:r w:rsidRPr="0063746F">
              <w:rPr>
                <w:rFonts w:ascii="Times New Roman" w:hAnsi="Times New Roman"/>
                <w:bCs/>
                <w:color w:val="000000"/>
                <w:kern w:val="32"/>
                <w:sz w:val="24"/>
                <w:szCs w:val="24"/>
                <w:lang w:val="ro-RO"/>
              </w:rPr>
              <w:t>information</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networks</w:t>
            </w:r>
            <w:proofErr w:type="spellEnd"/>
            <w:r w:rsidRPr="0063746F">
              <w:rPr>
                <w:rFonts w:ascii="Times New Roman" w:hAnsi="Times New Roman"/>
                <w:bCs/>
                <w:color w:val="000000"/>
                <w:kern w:val="32"/>
                <w:sz w:val="24"/>
                <w:szCs w:val="24"/>
                <w:lang w:val="ro-RO"/>
              </w:rPr>
              <w:t xml:space="preserve"> are </w:t>
            </w:r>
            <w:proofErr w:type="spellStart"/>
            <w:r w:rsidRPr="0063746F">
              <w:rPr>
                <w:rFonts w:ascii="Times New Roman" w:hAnsi="Times New Roman"/>
                <w:bCs/>
                <w:color w:val="000000"/>
                <w:kern w:val="32"/>
                <w:sz w:val="24"/>
                <w:szCs w:val="24"/>
                <w:lang w:val="ro-RO"/>
              </w:rPr>
              <w:t>described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arguing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imminent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need</w:t>
            </w:r>
            <w:proofErr w:type="spellEnd"/>
            <w:r w:rsidRPr="0063746F">
              <w:rPr>
                <w:rFonts w:ascii="Times New Roman" w:hAnsi="Times New Roman"/>
                <w:bCs/>
                <w:color w:val="000000"/>
                <w:kern w:val="32"/>
                <w:sz w:val="24"/>
                <w:szCs w:val="24"/>
                <w:lang w:val="ro-RO"/>
              </w:rPr>
              <w:t xml:space="preserve"> for </w:t>
            </w:r>
            <w:proofErr w:type="spellStart"/>
            <w:r w:rsidRPr="0063746F">
              <w:rPr>
                <w:rFonts w:ascii="Times New Roman" w:hAnsi="Times New Roman"/>
                <w:bCs/>
                <w:color w:val="000000"/>
                <w:kern w:val="32"/>
                <w:sz w:val="24"/>
                <w:szCs w:val="24"/>
                <w:lang w:val="ro-RO"/>
              </w:rPr>
              <w:t>their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advanced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cyber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security</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Respectively</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basic </w:t>
            </w:r>
            <w:proofErr w:type="spellStart"/>
            <w:r w:rsidRPr="0063746F">
              <w:rPr>
                <w:rFonts w:ascii="Times New Roman" w:hAnsi="Times New Roman"/>
                <w:bCs/>
                <w:color w:val="000000"/>
                <w:kern w:val="32"/>
                <w:sz w:val="24"/>
                <w:szCs w:val="24"/>
                <w:lang w:val="ro-RO"/>
              </w:rPr>
              <w:t>aspects</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securing</w:t>
            </w:r>
            <w:proofErr w:type="spellEnd"/>
            <w:r w:rsidRPr="0063746F">
              <w:rPr>
                <w:rFonts w:ascii="Times New Roman" w:hAnsi="Times New Roman"/>
                <w:bCs/>
                <w:color w:val="000000"/>
                <w:kern w:val="32"/>
                <w:sz w:val="24"/>
                <w:szCs w:val="24"/>
                <w:lang w:val="ro-RO"/>
              </w:rPr>
              <w:t xml:space="preserve"> biomedical </w:t>
            </w:r>
            <w:proofErr w:type="spellStart"/>
            <w:r w:rsidRPr="0063746F">
              <w:rPr>
                <w:rFonts w:ascii="Times New Roman" w:hAnsi="Times New Roman"/>
                <w:bCs/>
                <w:color w:val="000000"/>
                <w:kern w:val="32"/>
                <w:sz w:val="24"/>
                <w:szCs w:val="24"/>
                <w:lang w:val="ro-RO"/>
              </w:rPr>
              <w:t>information</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networks</w:t>
            </w:r>
            <w:proofErr w:type="spellEnd"/>
            <w:r w:rsidRPr="0063746F">
              <w:rPr>
                <w:rFonts w:ascii="Times New Roman" w:hAnsi="Times New Roman"/>
                <w:bCs/>
                <w:color w:val="000000"/>
                <w:kern w:val="32"/>
                <w:sz w:val="24"/>
                <w:szCs w:val="24"/>
                <w:lang w:val="ro-RO"/>
              </w:rPr>
              <w:t xml:space="preserve">, major </w:t>
            </w:r>
            <w:proofErr w:type="spellStart"/>
            <w:r w:rsidRPr="0063746F">
              <w:rPr>
                <w:rFonts w:ascii="Times New Roman" w:hAnsi="Times New Roman"/>
                <w:bCs/>
                <w:color w:val="000000"/>
                <w:kern w:val="32"/>
                <w:sz w:val="24"/>
                <w:szCs w:val="24"/>
                <w:lang w:val="ro-RO"/>
              </w:rPr>
              <w:t>cyber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security</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services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some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opportune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actions</w:t>
            </w:r>
            <w:proofErr w:type="spellEnd"/>
            <w:r w:rsidRPr="0063746F">
              <w:rPr>
                <w:rFonts w:ascii="Times New Roman" w:hAnsi="Times New Roman"/>
                <w:bCs/>
                <w:color w:val="000000"/>
                <w:kern w:val="32"/>
                <w:sz w:val="24"/>
                <w:szCs w:val="24"/>
                <w:lang w:val="ro-RO"/>
              </w:rPr>
              <w:t xml:space="preserve"> for </w:t>
            </w:r>
            <w:proofErr w:type="spellStart"/>
            <w:r w:rsidRPr="0063746F">
              <w:rPr>
                <w:rFonts w:ascii="Times New Roman" w:hAnsi="Times New Roman"/>
                <w:bCs/>
                <w:color w:val="000000"/>
                <w:kern w:val="32"/>
                <w:sz w:val="24"/>
                <w:szCs w:val="24"/>
                <w:lang w:val="ro-RO"/>
              </w:rPr>
              <w:t>their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implementation</w:t>
            </w:r>
            <w:proofErr w:type="spellEnd"/>
            <w:r w:rsidRPr="0063746F">
              <w:rPr>
                <w:rFonts w:ascii="Times New Roman" w:hAnsi="Times New Roman"/>
                <w:bCs/>
                <w:color w:val="000000"/>
                <w:kern w:val="32"/>
                <w:sz w:val="24"/>
                <w:szCs w:val="24"/>
                <w:lang w:val="ro-RO"/>
              </w:rPr>
              <w:t xml:space="preserve"> are </w:t>
            </w:r>
            <w:proofErr w:type="spellStart"/>
            <w:r w:rsidRPr="0063746F">
              <w:rPr>
                <w:rFonts w:ascii="Times New Roman" w:hAnsi="Times New Roman"/>
                <w:bCs/>
                <w:color w:val="000000"/>
                <w:kern w:val="32"/>
                <w:sz w:val="24"/>
                <w:szCs w:val="24"/>
                <w:lang w:val="ro-RO"/>
              </w:rPr>
              <w:t>characterized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systematized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taking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into</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account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advanced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requirements</w:t>
            </w:r>
            <w:proofErr w:type="spellEnd"/>
            <w:r w:rsidRPr="0063746F">
              <w:rPr>
                <w:rFonts w:ascii="Times New Roman" w:hAnsi="Times New Roman"/>
                <w:bCs/>
                <w:color w:val="000000"/>
                <w:kern w:val="32"/>
                <w:sz w:val="24"/>
                <w:szCs w:val="24"/>
                <w:lang w:val="ro-RO"/>
              </w:rPr>
              <w:t xml:space="preserve"> for </w:t>
            </w:r>
            <w:proofErr w:type="spellStart"/>
            <w:r w:rsidRPr="0063746F">
              <w:rPr>
                <w:rFonts w:ascii="Times New Roman" w:hAnsi="Times New Roman"/>
                <w:bCs/>
                <w:color w:val="000000"/>
                <w:kern w:val="32"/>
                <w:sz w:val="24"/>
                <w:szCs w:val="24"/>
                <w:lang w:val="ro-RO"/>
              </w:rPr>
              <w:t>confidentiality</w:t>
            </w:r>
            <w:proofErr w:type="spellEnd"/>
            <w:r w:rsidRPr="0063746F">
              <w:rPr>
                <w:rFonts w:ascii="Times New Roman" w:hAnsi="Times New Roman"/>
                <w:bCs/>
                <w:color w:val="000000"/>
                <w:kern w:val="32"/>
                <w:sz w:val="24"/>
                <w:szCs w:val="24"/>
                <w:lang w:val="ro-RO"/>
              </w:rPr>
              <w:t xml:space="preserve"> of personal data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emergencies</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remote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operational</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collaboration</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specialists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from</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different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institutions</w:t>
            </w:r>
            <w:proofErr w:type="spellEnd"/>
            <w:r w:rsidRPr="0063746F">
              <w:rPr>
                <w:rFonts w:ascii="Times New Roman" w:hAnsi="Times New Roman"/>
                <w:bCs/>
                <w:color w:val="000000"/>
                <w:kern w:val="32"/>
                <w:sz w:val="24"/>
                <w:szCs w:val="24"/>
                <w:lang w:val="ro-RO"/>
              </w:rPr>
              <w:t xml:space="preserve"> on special </w:t>
            </w:r>
            <w:proofErr w:type="spellStart"/>
            <w:r w:rsidRPr="0063746F">
              <w:rPr>
                <w:rFonts w:ascii="Times New Roman" w:hAnsi="Times New Roman"/>
                <w:bCs/>
                <w:color w:val="000000"/>
                <w:kern w:val="32"/>
                <w:sz w:val="24"/>
                <w:szCs w:val="24"/>
                <w:lang w:val="ro-RO"/>
              </w:rPr>
              <w:t>cases</w:t>
            </w:r>
            <w:proofErr w:type="spellEnd"/>
            <w:r w:rsidRPr="0063746F">
              <w:rPr>
                <w:rFonts w:ascii="Times New Roman" w:hAnsi="Times New Roman"/>
                <w:bCs/>
                <w:color w:val="000000"/>
                <w:kern w:val="32"/>
                <w:sz w:val="24"/>
                <w:szCs w:val="24"/>
                <w:lang w:val="ro-RO"/>
              </w:rPr>
              <w:t>.</w:t>
            </w:r>
          </w:p>
          <w:p w14:paraId="1BA6DE11" w14:textId="77777777" w:rsidR="00343546" w:rsidRPr="0063746F" w:rsidRDefault="00343546" w:rsidP="009E69AD">
            <w:pPr>
              <w:widowControl w:val="0"/>
              <w:spacing w:after="0" w:line="240" w:lineRule="auto"/>
              <w:ind w:firstLine="284"/>
              <w:jc w:val="both"/>
              <w:outlineLvl w:val="0"/>
              <w:rPr>
                <w:rFonts w:ascii="Times New Roman" w:hAnsi="Times New Roman"/>
                <w:bCs/>
                <w:color w:val="000000"/>
                <w:kern w:val="32"/>
                <w:sz w:val="24"/>
                <w:szCs w:val="24"/>
                <w:highlight w:val="yellow"/>
                <w:lang w:val="ro-RO"/>
              </w:rPr>
            </w:pPr>
            <w:r w:rsidRPr="0063746F">
              <w:rPr>
                <w:rFonts w:ascii="Times New Roman" w:hAnsi="Times New Roman"/>
                <w:bCs/>
                <w:color w:val="000000"/>
                <w:kern w:val="32"/>
                <w:sz w:val="24"/>
                <w:szCs w:val="24"/>
                <w:lang w:val="ro-RO"/>
              </w:rPr>
              <w:t xml:space="preserve">A </w:t>
            </w:r>
            <w:proofErr w:type="spellStart"/>
            <w:r w:rsidRPr="0063746F">
              <w:rPr>
                <w:rFonts w:ascii="Times New Roman" w:hAnsi="Times New Roman"/>
                <w:bCs/>
                <w:color w:val="000000"/>
                <w:kern w:val="32"/>
                <w:sz w:val="24"/>
                <w:szCs w:val="24"/>
                <w:lang w:val="ro-RO"/>
              </w:rPr>
              <w:t>number</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methods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used</w:t>
            </w:r>
            <w:proofErr w:type="spellEnd"/>
            <w:r w:rsidRPr="0063746F">
              <w:rPr>
                <w:rFonts w:ascii="Times New Roman" w:hAnsi="Times New Roman"/>
                <w:bCs/>
                <w:color w:val="000000"/>
                <w:kern w:val="32"/>
                <w:sz w:val="24"/>
                <w:szCs w:val="24"/>
                <w:lang w:val="ro-RO"/>
              </w:rPr>
              <w:t xml:space="preserve"> in </w:t>
            </w:r>
            <w:proofErr w:type="spellStart"/>
            <w:r w:rsidRPr="0063746F">
              <w:rPr>
                <w:rFonts w:ascii="Times New Roman" w:hAnsi="Times New Roman"/>
                <w:bCs/>
                <w:color w:val="000000"/>
                <w:kern w:val="32"/>
                <w:sz w:val="24"/>
                <w:szCs w:val="24"/>
                <w:lang w:val="ro-RO"/>
              </w:rPr>
              <w:t>modeling</w:t>
            </w:r>
            <w:proofErr w:type="spellEnd"/>
            <w:r w:rsidRPr="0063746F">
              <w:rPr>
                <w:rFonts w:ascii="Times New Roman" w:hAnsi="Times New Roman"/>
                <w:bCs/>
                <w:color w:val="000000"/>
                <w:kern w:val="32"/>
                <w:sz w:val="24"/>
                <w:szCs w:val="24"/>
                <w:lang w:val="ro-RO"/>
              </w:rPr>
              <w:t xml:space="preserve"> biomedical </w:t>
            </w:r>
            <w:proofErr w:type="spellStart"/>
            <w:r w:rsidRPr="0063746F">
              <w:rPr>
                <w:rFonts w:ascii="Times New Roman" w:hAnsi="Times New Roman"/>
                <w:bCs/>
                <w:color w:val="000000"/>
                <w:kern w:val="32"/>
                <w:sz w:val="24"/>
                <w:szCs w:val="24"/>
                <w:lang w:val="ro-RO"/>
              </w:rPr>
              <w:t>processes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were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identified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it </w:t>
            </w:r>
            <w:proofErr w:type="spellStart"/>
            <w:r w:rsidRPr="0063746F">
              <w:rPr>
                <w:rFonts w:ascii="Times New Roman" w:hAnsi="Times New Roman"/>
                <w:bCs/>
                <w:color w:val="000000"/>
                <w:kern w:val="32"/>
                <w:sz w:val="24"/>
                <w:szCs w:val="24"/>
                <w:lang w:val="ro-RO"/>
              </w:rPr>
              <w:t>was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established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that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best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results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were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obtained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following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application</w:t>
            </w:r>
            <w:proofErr w:type="spellEnd"/>
            <w:r w:rsidRPr="0063746F">
              <w:rPr>
                <w:rFonts w:ascii="Times New Roman" w:hAnsi="Times New Roman"/>
                <w:bCs/>
                <w:color w:val="000000"/>
                <w:kern w:val="32"/>
                <w:sz w:val="24"/>
                <w:szCs w:val="24"/>
                <w:lang w:val="ro-RO"/>
              </w:rPr>
              <w:t xml:space="preserve"> of parametric </w:t>
            </w:r>
            <w:proofErr w:type="spellStart"/>
            <w:r w:rsidRPr="0063746F">
              <w:rPr>
                <w:rFonts w:ascii="Times New Roman" w:hAnsi="Times New Roman"/>
                <w:bCs/>
                <w:color w:val="000000"/>
                <w:kern w:val="32"/>
                <w:sz w:val="24"/>
                <w:szCs w:val="24"/>
                <w:lang w:val="ro-RO"/>
              </w:rPr>
              <w:t>methods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genetic </w:t>
            </w:r>
            <w:proofErr w:type="spellStart"/>
            <w:r w:rsidRPr="0063746F">
              <w:rPr>
                <w:rFonts w:ascii="Times New Roman" w:hAnsi="Times New Roman"/>
                <w:bCs/>
                <w:color w:val="000000"/>
                <w:kern w:val="32"/>
                <w:sz w:val="24"/>
                <w:szCs w:val="24"/>
                <w:lang w:val="ro-RO"/>
              </w:rPr>
              <w:t>algorithm</w:t>
            </w:r>
            <w:proofErr w:type="spellEnd"/>
            <w:r w:rsidRPr="0063746F">
              <w:rPr>
                <w:rFonts w:ascii="Times New Roman" w:hAnsi="Times New Roman"/>
                <w:bCs/>
                <w:color w:val="000000"/>
                <w:kern w:val="32"/>
                <w:sz w:val="24"/>
                <w:szCs w:val="24"/>
                <w:lang w:val="ro-RO"/>
              </w:rPr>
              <w:t xml:space="preserve">. The </w:t>
            </w:r>
            <w:proofErr w:type="spellStart"/>
            <w:r w:rsidRPr="0063746F">
              <w:rPr>
                <w:rFonts w:ascii="Times New Roman" w:hAnsi="Times New Roman"/>
                <w:bCs/>
                <w:color w:val="000000"/>
                <w:kern w:val="32"/>
                <w:sz w:val="24"/>
                <w:szCs w:val="24"/>
                <w:lang w:val="ro-RO"/>
              </w:rPr>
              <w:t>procedure</w:t>
            </w:r>
            <w:proofErr w:type="spellEnd"/>
            <w:r w:rsidRPr="0063746F">
              <w:rPr>
                <w:rFonts w:ascii="Times New Roman" w:hAnsi="Times New Roman"/>
                <w:bCs/>
                <w:color w:val="000000"/>
                <w:kern w:val="32"/>
                <w:sz w:val="24"/>
                <w:szCs w:val="24"/>
                <w:lang w:val="ro-RO"/>
              </w:rPr>
              <w:t xml:space="preserve"> for </w:t>
            </w:r>
            <w:proofErr w:type="spellStart"/>
            <w:r w:rsidRPr="0063746F">
              <w:rPr>
                <w:rFonts w:ascii="Times New Roman" w:hAnsi="Times New Roman"/>
                <w:bCs/>
                <w:color w:val="000000"/>
                <w:kern w:val="32"/>
                <w:sz w:val="24"/>
                <w:szCs w:val="24"/>
                <w:lang w:val="ro-RO"/>
              </w:rPr>
              <w:t>synthesizing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control </w:t>
            </w:r>
            <w:proofErr w:type="spellStart"/>
            <w:r w:rsidRPr="0063746F">
              <w:rPr>
                <w:rFonts w:ascii="Times New Roman" w:hAnsi="Times New Roman"/>
                <w:bCs/>
                <w:color w:val="000000"/>
                <w:kern w:val="32"/>
                <w:sz w:val="24"/>
                <w:szCs w:val="24"/>
                <w:lang w:val="ro-RO"/>
              </w:rPr>
              <w:t>algorithm</w:t>
            </w:r>
            <w:proofErr w:type="spellEnd"/>
            <w:r w:rsidRPr="0063746F">
              <w:rPr>
                <w:rFonts w:ascii="Times New Roman" w:hAnsi="Times New Roman"/>
                <w:bCs/>
                <w:color w:val="000000"/>
                <w:kern w:val="32"/>
                <w:sz w:val="24"/>
                <w:szCs w:val="24"/>
                <w:lang w:val="ro-RO"/>
              </w:rPr>
              <w:t xml:space="preserve"> (controller) for </w:t>
            </w:r>
            <w:proofErr w:type="spellStart"/>
            <w:r w:rsidRPr="0063746F">
              <w:rPr>
                <w:rFonts w:ascii="Times New Roman" w:hAnsi="Times New Roman"/>
                <w:bCs/>
                <w:color w:val="000000"/>
                <w:kern w:val="32"/>
                <w:sz w:val="24"/>
                <w:szCs w:val="24"/>
                <w:lang w:val="ro-RO"/>
              </w:rPr>
              <w:t>models</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objects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with</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first</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second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third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fourth</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order</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inertia</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was</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developed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using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polynomial</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method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with</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imposition</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degree</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damping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and</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settling</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time</w:t>
            </w:r>
            <w:proofErr w:type="spellEnd"/>
            <w:r w:rsidRPr="0063746F">
              <w:rPr>
                <w:rFonts w:ascii="Times New Roman" w:hAnsi="Times New Roman"/>
                <w:bCs/>
                <w:color w:val="000000"/>
                <w:kern w:val="32"/>
                <w:sz w:val="24"/>
                <w:szCs w:val="24"/>
                <w:lang w:val="ro-RO"/>
              </w:rPr>
              <w:t xml:space="preserve"> of </w:t>
            </w:r>
            <w:proofErr w:type="spellStart"/>
            <w:r w:rsidRPr="0063746F">
              <w:rPr>
                <w:rFonts w:ascii="Times New Roman" w:hAnsi="Times New Roman"/>
                <w:bCs/>
                <w:color w:val="000000"/>
                <w:kern w:val="32"/>
                <w:sz w:val="24"/>
                <w:szCs w:val="24"/>
                <w:lang w:val="ro-RO"/>
              </w:rPr>
              <w:t>the</w:t>
            </w:r>
            <w:proofErr w:type="spellEnd"/>
            <w:r w:rsidRPr="0063746F">
              <w:rPr>
                <w:rFonts w:ascii="Times New Roman" w:hAnsi="Times New Roman"/>
                <w:bCs/>
                <w:color w:val="000000"/>
                <w:kern w:val="32"/>
                <w:sz w:val="24"/>
                <w:szCs w:val="24"/>
                <w:lang w:val="ro-RO"/>
              </w:rPr>
              <w:t xml:space="preserve"> </w:t>
            </w:r>
            <w:proofErr w:type="spellStart"/>
            <w:r w:rsidRPr="0063746F">
              <w:rPr>
                <w:rFonts w:ascii="Times New Roman" w:hAnsi="Times New Roman"/>
                <w:bCs/>
                <w:color w:val="000000"/>
                <w:kern w:val="32"/>
                <w:sz w:val="24"/>
                <w:szCs w:val="24"/>
                <w:lang w:val="ro-RO"/>
              </w:rPr>
              <w:t>designed</w:t>
            </w:r>
            <w:proofErr w:type="spellEnd"/>
            <w:r w:rsidRPr="0063746F">
              <w:rPr>
                <w:rFonts w:ascii="Times New Roman" w:hAnsi="Times New Roman"/>
                <w:bCs/>
                <w:color w:val="000000"/>
                <w:kern w:val="32"/>
                <w:sz w:val="24"/>
                <w:szCs w:val="24"/>
                <w:lang w:val="ro-RO"/>
              </w:rPr>
              <w:t xml:space="preserve"> automatic control </w:t>
            </w:r>
            <w:proofErr w:type="spellStart"/>
            <w:r w:rsidRPr="0063746F">
              <w:rPr>
                <w:rFonts w:ascii="Times New Roman" w:hAnsi="Times New Roman"/>
                <w:bCs/>
                <w:color w:val="000000"/>
                <w:kern w:val="32"/>
                <w:sz w:val="24"/>
                <w:szCs w:val="24"/>
                <w:lang w:val="ro-RO"/>
              </w:rPr>
              <w:t>system</w:t>
            </w:r>
            <w:proofErr w:type="spellEnd"/>
            <w:r w:rsidRPr="0063746F">
              <w:rPr>
                <w:rFonts w:ascii="Times New Roman" w:hAnsi="Times New Roman"/>
                <w:bCs/>
                <w:color w:val="000000"/>
                <w:kern w:val="32"/>
                <w:sz w:val="24"/>
                <w:szCs w:val="24"/>
                <w:lang w:val="ro-RO"/>
              </w:rPr>
              <w:t>.</w:t>
            </w:r>
          </w:p>
          <w:p w14:paraId="6BA1EAAB" w14:textId="77777777" w:rsidR="00343546" w:rsidRPr="0063746F" w:rsidRDefault="00343546" w:rsidP="009E69AD">
            <w:pPr>
              <w:widowControl w:val="0"/>
              <w:pBdr>
                <w:top w:val="nil"/>
                <w:left w:val="nil"/>
                <w:bottom w:val="nil"/>
                <w:right w:val="nil"/>
                <w:between w:val="nil"/>
              </w:pBdr>
              <w:spacing w:after="0" w:line="240" w:lineRule="auto"/>
              <w:ind w:firstLine="284"/>
              <w:jc w:val="both"/>
              <w:rPr>
                <w:rFonts w:ascii="Times New Roman" w:hAnsi="Times New Roman"/>
                <w:bCs/>
                <w:sz w:val="24"/>
                <w:szCs w:val="24"/>
                <w:lang w:val="ro-RO"/>
              </w:rPr>
            </w:pPr>
            <w:r w:rsidRPr="0063746F">
              <w:rPr>
                <w:rFonts w:ascii="Times New Roman" w:hAnsi="Times New Roman"/>
                <w:bCs/>
                <w:sz w:val="24"/>
                <w:szCs w:val="24"/>
                <w:lang w:val="ro-RO"/>
              </w:rPr>
              <w:t xml:space="preserve">A </w:t>
            </w:r>
            <w:proofErr w:type="spellStart"/>
            <w:r w:rsidRPr="0063746F">
              <w:rPr>
                <w:rFonts w:ascii="Times New Roman" w:hAnsi="Times New Roman"/>
                <w:bCs/>
                <w:sz w:val="24"/>
                <w:szCs w:val="24"/>
                <w:lang w:val="ro-RO"/>
              </w:rPr>
              <w:t>detailed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classification</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and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analysis</w:t>
            </w:r>
            <w:proofErr w:type="spellEnd"/>
            <w:r w:rsidRPr="0063746F">
              <w:rPr>
                <w:rFonts w:ascii="Times New Roman" w:hAnsi="Times New Roman"/>
                <w:bCs/>
                <w:sz w:val="24"/>
                <w:szCs w:val="24"/>
                <w:lang w:val="ro-RO"/>
              </w:rPr>
              <w:t xml:space="preserve"> of </w:t>
            </w:r>
            <w:proofErr w:type="spellStart"/>
            <w:r w:rsidRPr="0063746F">
              <w:rPr>
                <w:rFonts w:ascii="Times New Roman" w:hAnsi="Times New Roman"/>
                <w:bCs/>
                <w:sz w:val="24"/>
                <w:szCs w:val="24"/>
                <w:lang w:val="ro-RO"/>
              </w:rPr>
              <w:t>existing</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methods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models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algorithms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and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techniques</w:t>
            </w:r>
            <w:proofErr w:type="spellEnd"/>
            <w:r w:rsidRPr="0063746F">
              <w:rPr>
                <w:rFonts w:ascii="Times New Roman" w:hAnsi="Times New Roman"/>
                <w:bCs/>
                <w:sz w:val="24"/>
                <w:szCs w:val="24"/>
                <w:lang w:val="ro-RO"/>
              </w:rPr>
              <w:t xml:space="preserve"> for </w:t>
            </w:r>
            <w:proofErr w:type="spellStart"/>
            <w:r w:rsidRPr="0063746F">
              <w:rPr>
                <w:rFonts w:ascii="Times New Roman" w:hAnsi="Times New Roman"/>
                <w:bCs/>
                <w:sz w:val="24"/>
                <w:szCs w:val="24"/>
                <w:lang w:val="ro-RO"/>
              </w:rPr>
              <w:t>designing</w:t>
            </w:r>
            <w:proofErr w:type="spellEnd"/>
            <w:r w:rsidRPr="0063746F">
              <w:rPr>
                <w:rFonts w:ascii="Times New Roman" w:hAnsi="Times New Roman"/>
                <w:bCs/>
                <w:sz w:val="24"/>
                <w:szCs w:val="24"/>
                <w:lang w:val="ro-RO"/>
              </w:rPr>
              <w:t xml:space="preserve"> AI-</w:t>
            </w:r>
            <w:proofErr w:type="spellStart"/>
            <w:r w:rsidRPr="0063746F">
              <w:rPr>
                <w:rFonts w:ascii="Times New Roman" w:hAnsi="Times New Roman"/>
                <w:bCs/>
                <w:sz w:val="24"/>
                <w:szCs w:val="24"/>
                <w:lang w:val="ro-RO"/>
              </w:rPr>
              <w:t>based</w:t>
            </w:r>
            <w:proofErr w:type="spellEnd"/>
            <w:r w:rsidRPr="0063746F">
              <w:rPr>
                <w:rFonts w:ascii="Times New Roman" w:hAnsi="Times New Roman"/>
                <w:bCs/>
                <w:sz w:val="24"/>
                <w:szCs w:val="24"/>
                <w:lang w:val="ro-RO"/>
              </w:rPr>
              <w:t xml:space="preserve"> data </w:t>
            </w:r>
            <w:proofErr w:type="spellStart"/>
            <w:r w:rsidRPr="0063746F">
              <w:rPr>
                <w:rFonts w:ascii="Times New Roman" w:hAnsi="Times New Roman"/>
                <w:bCs/>
                <w:sz w:val="24"/>
                <w:szCs w:val="24"/>
                <w:lang w:val="ro-RO"/>
              </w:rPr>
              <w:t>processing</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and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interpretation</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systems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has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been</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conducted</w:t>
            </w:r>
            <w:proofErr w:type="spellEnd"/>
            <w:r w:rsidRPr="0063746F">
              <w:rPr>
                <w:rFonts w:ascii="Times New Roman" w:hAnsi="Times New Roman"/>
                <w:bCs/>
                <w:sz w:val="24"/>
                <w:szCs w:val="24"/>
                <w:lang w:val="ro-RO"/>
              </w:rPr>
              <w:t xml:space="preserve">. The </w:t>
            </w:r>
            <w:proofErr w:type="spellStart"/>
            <w:r w:rsidRPr="0063746F">
              <w:rPr>
                <w:rFonts w:ascii="Times New Roman" w:hAnsi="Times New Roman"/>
                <w:bCs/>
                <w:sz w:val="24"/>
                <w:szCs w:val="24"/>
                <w:lang w:val="ro-RO"/>
              </w:rPr>
              <w:t>main</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objective</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was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to</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implement</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these</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techniques</w:t>
            </w:r>
            <w:proofErr w:type="spellEnd"/>
            <w:r w:rsidRPr="0063746F">
              <w:rPr>
                <w:rFonts w:ascii="Times New Roman" w:hAnsi="Times New Roman"/>
                <w:bCs/>
                <w:sz w:val="24"/>
                <w:szCs w:val="24"/>
                <w:lang w:val="ro-RO"/>
              </w:rPr>
              <w:t xml:space="preserve"> in Biomedical Engineering as </w:t>
            </w:r>
            <w:proofErr w:type="spellStart"/>
            <w:r w:rsidRPr="0063746F">
              <w:rPr>
                <w:rFonts w:ascii="Times New Roman" w:hAnsi="Times New Roman"/>
                <w:bCs/>
                <w:sz w:val="24"/>
                <w:szCs w:val="24"/>
                <w:lang w:val="ro-RO"/>
              </w:rPr>
              <w:t>decision</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support</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solutions</w:t>
            </w:r>
            <w:proofErr w:type="spellEnd"/>
            <w:r w:rsidRPr="0063746F">
              <w:rPr>
                <w:rFonts w:ascii="Times New Roman" w:hAnsi="Times New Roman"/>
                <w:bCs/>
                <w:sz w:val="24"/>
                <w:szCs w:val="24"/>
                <w:lang w:val="ro-RO"/>
              </w:rPr>
              <w:t xml:space="preserve">. A </w:t>
            </w:r>
            <w:proofErr w:type="spellStart"/>
            <w:r w:rsidRPr="0063746F">
              <w:rPr>
                <w:rFonts w:ascii="Times New Roman" w:hAnsi="Times New Roman"/>
                <w:bCs/>
                <w:sz w:val="24"/>
                <w:szCs w:val="24"/>
                <w:lang w:val="ro-RO"/>
              </w:rPr>
              <w:t>new</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class</w:t>
            </w:r>
            <w:proofErr w:type="spellEnd"/>
            <w:r w:rsidRPr="0063746F">
              <w:rPr>
                <w:rFonts w:ascii="Times New Roman" w:hAnsi="Times New Roman"/>
                <w:bCs/>
                <w:sz w:val="24"/>
                <w:szCs w:val="24"/>
                <w:lang w:val="ro-RO"/>
              </w:rPr>
              <w:t xml:space="preserve"> of </w:t>
            </w:r>
            <w:proofErr w:type="spellStart"/>
            <w:r w:rsidRPr="0063746F">
              <w:rPr>
                <w:rFonts w:ascii="Times New Roman" w:hAnsi="Times New Roman"/>
                <w:bCs/>
                <w:sz w:val="24"/>
                <w:szCs w:val="24"/>
                <w:lang w:val="ro-RO"/>
              </w:rPr>
              <w:t>stochastic</w:t>
            </w:r>
            <w:proofErr w:type="spellEnd"/>
            <w:r w:rsidRPr="0063746F">
              <w:rPr>
                <w:rFonts w:ascii="Times New Roman" w:hAnsi="Times New Roman"/>
                <w:bCs/>
                <w:sz w:val="24"/>
                <w:szCs w:val="24"/>
                <w:lang w:val="ro-RO"/>
              </w:rPr>
              <w:t xml:space="preserve"> Petri </w:t>
            </w:r>
            <w:proofErr w:type="spellStart"/>
            <w:r w:rsidRPr="0063746F">
              <w:rPr>
                <w:rFonts w:ascii="Times New Roman" w:hAnsi="Times New Roman"/>
                <w:bCs/>
                <w:sz w:val="24"/>
                <w:szCs w:val="24"/>
                <w:lang w:val="ro-RO"/>
              </w:rPr>
              <w:t>nets</w:t>
            </w:r>
            <w:proofErr w:type="spellEnd"/>
            <w:r w:rsidRPr="0063746F">
              <w:rPr>
                <w:rFonts w:ascii="Times New Roman" w:hAnsi="Times New Roman"/>
                <w:bCs/>
                <w:sz w:val="24"/>
                <w:szCs w:val="24"/>
                <w:lang w:val="ro-RO"/>
              </w:rPr>
              <w:t xml:space="preserve"> (RPTS) </w:t>
            </w:r>
            <w:proofErr w:type="spellStart"/>
            <w:r w:rsidRPr="0063746F">
              <w:rPr>
                <w:rFonts w:ascii="Times New Roman" w:hAnsi="Times New Roman"/>
                <w:bCs/>
                <w:sz w:val="24"/>
                <w:szCs w:val="24"/>
                <w:lang w:val="ro-RO"/>
              </w:rPr>
              <w:t>with</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reconfigurable</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matrix</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attributes</w:t>
            </w:r>
            <w:proofErr w:type="spellEnd"/>
            <w:r w:rsidRPr="0063746F">
              <w:rPr>
                <w:rFonts w:ascii="Times New Roman" w:hAnsi="Times New Roman"/>
                <w:bCs/>
                <w:sz w:val="24"/>
                <w:szCs w:val="24"/>
                <w:lang w:val="ro-RO"/>
              </w:rPr>
              <w:t xml:space="preserve"> (RPSRM) </w:t>
            </w:r>
            <w:proofErr w:type="spellStart"/>
            <w:r w:rsidRPr="0063746F">
              <w:rPr>
                <w:rFonts w:ascii="Times New Roman" w:hAnsi="Times New Roman"/>
                <w:bCs/>
                <w:sz w:val="24"/>
                <w:szCs w:val="24"/>
                <w:lang w:val="ro-RO"/>
              </w:rPr>
              <w:t>has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been</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developed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This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innovation</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provides</w:t>
            </w:r>
            <w:proofErr w:type="spellEnd"/>
            <w:r w:rsidRPr="0063746F">
              <w:rPr>
                <w:rFonts w:ascii="Times New Roman" w:hAnsi="Times New Roman"/>
                <w:bCs/>
                <w:sz w:val="24"/>
                <w:szCs w:val="24"/>
                <w:lang w:val="ro-RO"/>
              </w:rPr>
              <w:t xml:space="preserve"> an </w:t>
            </w:r>
            <w:proofErr w:type="spellStart"/>
            <w:r w:rsidRPr="0063746F">
              <w:rPr>
                <w:rFonts w:ascii="Times New Roman" w:hAnsi="Times New Roman"/>
                <w:bCs/>
                <w:sz w:val="24"/>
                <w:szCs w:val="24"/>
                <w:lang w:val="ro-RO"/>
              </w:rPr>
              <w:t>advanced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solution</w:t>
            </w:r>
            <w:proofErr w:type="spellEnd"/>
            <w:r w:rsidRPr="0063746F">
              <w:rPr>
                <w:rFonts w:ascii="Times New Roman" w:hAnsi="Times New Roman"/>
                <w:bCs/>
                <w:sz w:val="24"/>
                <w:szCs w:val="24"/>
                <w:lang w:val="ro-RO"/>
              </w:rPr>
              <w:t xml:space="preserve"> for </w:t>
            </w:r>
            <w:proofErr w:type="spellStart"/>
            <w:r w:rsidRPr="0063746F">
              <w:rPr>
                <w:rFonts w:ascii="Times New Roman" w:hAnsi="Times New Roman"/>
                <w:bCs/>
                <w:sz w:val="24"/>
                <w:szCs w:val="24"/>
                <w:lang w:val="ro-RO"/>
              </w:rPr>
              <w:t>mathematical</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lastRenderedPageBreak/>
              <w:t>modeling</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visual</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simulation</w:t>
            </w:r>
            <w:proofErr w:type="spellEnd"/>
            <w:r w:rsidRPr="0063746F">
              <w:rPr>
                <w:rFonts w:ascii="Times New Roman" w:hAnsi="Times New Roman"/>
                <w:bCs/>
                <w:sz w:val="24"/>
                <w:szCs w:val="24"/>
                <w:lang w:val="ro-RO"/>
              </w:rPr>
              <w:t xml:space="preserve">, as </w:t>
            </w:r>
            <w:proofErr w:type="spellStart"/>
            <w:r w:rsidRPr="0063746F">
              <w:rPr>
                <w:rFonts w:ascii="Times New Roman" w:hAnsi="Times New Roman"/>
                <w:bCs/>
                <w:sz w:val="24"/>
                <w:szCs w:val="24"/>
                <w:lang w:val="ro-RO"/>
              </w:rPr>
              <w:t>well</w:t>
            </w:r>
            <w:proofErr w:type="spellEnd"/>
            <w:r w:rsidRPr="0063746F">
              <w:rPr>
                <w:rFonts w:ascii="Times New Roman" w:hAnsi="Times New Roman"/>
                <w:bCs/>
                <w:sz w:val="24"/>
                <w:szCs w:val="24"/>
                <w:lang w:val="ro-RO"/>
              </w:rPr>
              <w:t xml:space="preserve"> as </w:t>
            </w:r>
            <w:proofErr w:type="spellStart"/>
            <w:r w:rsidRPr="0063746F">
              <w:rPr>
                <w:rFonts w:ascii="Times New Roman" w:hAnsi="Times New Roman"/>
                <w:bCs/>
                <w:sz w:val="24"/>
                <w:szCs w:val="24"/>
                <w:lang w:val="ro-RO"/>
              </w:rPr>
              <w:t>behavioral</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evaluation</w:t>
            </w:r>
            <w:proofErr w:type="spellEnd"/>
            <w:r w:rsidRPr="0063746F">
              <w:rPr>
                <w:rFonts w:ascii="Times New Roman" w:hAnsi="Times New Roman"/>
                <w:bCs/>
                <w:sz w:val="24"/>
                <w:szCs w:val="24"/>
                <w:lang w:val="ro-RO"/>
              </w:rPr>
              <w:t xml:space="preserve"> of biomedical </w:t>
            </w:r>
            <w:proofErr w:type="spellStart"/>
            <w:r w:rsidRPr="0063746F">
              <w:rPr>
                <w:rFonts w:ascii="Times New Roman" w:hAnsi="Times New Roman"/>
                <w:bCs/>
                <w:sz w:val="24"/>
                <w:szCs w:val="24"/>
                <w:lang w:val="ro-RO"/>
              </w:rPr>
              <w:t>processes</w:t>
            </w:r>
            <w:proofErr w:type="spellEnd"/>
            <w:r w:rsidRPr="0063746F">
              <w:rPr>
                <w:rFonts w:ascii="Times New Roman" w:hAnsi="Times New Roman"/>
                <w:bCs/>
                <w:sz w:val="24"/>
                <w:szCs w:val="24"/>
                <w:lang w:val="ro-RO"/>
              </w:rPr>
              <w:t xml:space="preserve">. The RPSRM </w:t>
            </w:r>
            <w:proofErr w:type="spellStart"/>
            <w:r w:rsidRPr="0063746F">
              <w:rPr>
                <w:rFonts w:ascii="Times New Roman" w:hAnsi="Times New Roman"/>
                <w:bCs/>
                <w:sz w:val="24"/>
                <w:szCs w:val="24"/>
                <w:lang w:val="ro-RO"/>
              </w:rPr>
              <w:t>extension</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enables</w:t>
            </w:r>
            <w:proofErr w:type="spellEnd"/>
            <w:r w:rsidRPr="0063746F">
              <w:rPr>
                <w:rFonts w:ascii="Times New Roman" w:hAnsi="Times New Roman"/>
                <w:bCs/>
                <w:sz w:val="24"/>
                <w:szCs w:val="24"/>
                <w:lang w:val="ro-RO"/>
              </w:rPr>
              <w:t xml:space="preserve"> realistic </w:t>
            </w:r>
            <w:proofErr w:type="spellStart"/>
            <w:r w:rsidRPr="0063746F">
              <w:rPr>
                <w:rFonts w:ascii="Times New Roman" w:hAnsi="Times New Roman"/>
                <w:bCs/>
                <w:sz w:val="24"/>
                <w:szCs w:val="24"/>
                <w:lang w:val="ro-RO"/>
              </w:rPr>
              <w:t>modeling</w:t>
            </w:r>
            <w:proofErr w:type="spellEnd"/>
            <w:r w:rsidRPr="0063746F">
              <w:rPr>
                <w:rFonts w:ascii="Times New Roman" w:hAnsi="Times New Roman"/>
                <w:bCs/>
                <w:sz w:val="24"/>
                <w:szCs w:val="24"/>
                <w:lang w:val="ro-RO"/>
              </w:rPr>
              <w:t xml:space="preserve"> of epistemic </w:t>
            </w:r>
            <w:proofErr w:type="spellStart"/>
            <w:r w:rsidRPr="0063746F">
              <w:rPr>
                <w:rFonts w:ascii="Times New Roman" w:hAnsi="Times New Roman"/>
                <w:bCs/>
                <w:sz w:val="24"/>
                <w:szCs w:val="24"/>
                <w:lang w:val="ro-RO"/>
              </w:rPr>
              <w:t>uncertainty</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stochastic</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variability</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and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numerical</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imprecision</w:t>
            </w:r>
            <w:proofErr w:type="spellEnd"/>
            <w:r w:rsidRPr="0063746F">
              <w:rPr>
                <w:rFonts w:ascii="Times New Roman" w:hAnsi="Times New Roman"/>
                <w:bCs/>
                <w:sz w:val="24"/>
                <w:szCs w:val="24"/>
                <w:lang w:val="ro-RO"/>
              </w:rPr>
              <w:t xml:space="preserve"> in </w:t>
            </w:r>
            <w:proofErr w:type="spellStart"/>
            <w:r w:rsidRPr="0063746F">
              <w:rPr>
                <w:rFonts w:ascii="Times New Roman" w:hAnsi="Times New Roman"/>
                <w:bCs/>
                <w:sz w:val="24"/>
                <w:szCs w:val="24"/>
                <w:lang w:val="ro-RO"/>
              </w:rPr>
              <w:t>applications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such</w:t>
            </w:r>
            <w:proofErr w:type="spellEnd"/>
            <w:r w:rsidRPr="0063746F">
              <w:rPr>
                <w:rFonts w:ascii="Times New Roman" w:hAnsi="Times New Roman"/>
                <w:bCs/>
                <w:sz w:val="24"/>
                <w:szCs w:val="24"/>
                <w:lang w:val="ro-RO"/>
              </w:rPr>
              <w:t xml:space="preserve"> as medical </w:t>
            </w:r>
            <w:proofErr w:type="spellStart"/>
            <w:r w:rsidRPr="0063746F">
              <w:rPr>
                <w:rFonts w:ascii="Times New Roman" w:hAnsi="Times New Roman"/>
                <w:bCs/>
                <w:sz w:val="24"/>
                <w:szCs w:val="24"/>
                <w:lang w:val="ro-RO"/>
              </w:rPr>
              <w:t>IoT</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systems</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and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cloud-based</w:t>
            </w:r>
            <w:proofErr w:type="spellEnd"/>
            <w:r w:rsidRPr="0063746F">
              <w:rPr>
                <w:rFonts w:ascii="Times New Roman" w:hAnsi="Times New Roman"/>
                <w:bCs/>
                <w:sz w:val="24"/>
                <w:szCs w:val="24"/>
                <w:lang w:val="ro-RO"/>
              </w:rPr>
              <w:t xml:space="preserve"> </w:t>
            </w:r>
            <w:proofErr w:type="spellStart"/>
            <w:r w:rsidRPr="0063746F">
              <w:rPr>
                <w:rFonts w:ascii="Times New Roman" w:hAnsi="Times New Roman"/>
                <w:bCs/>
                <w:sz w:val="24"/>
                <w:szCs w:val="24"/>
                <w:lang w:val="ro-RO"/>
              </w:rPr>
              <w:t>platforms</w:t>
            </w:r>
            <w:proofErr w:type="spellEnd"/>
            <w:r w:rsidRPr="0063746F">
              <w:rPr>
                <w:rFonts w:ascii="Times New Roman" w:hAnsi="Times New Roman"/>
                <w:bCs/>
                <w:sz w:val="24"/>
                <w:szCs w:val="24"/>
                <w:lang w:val="ro-RO"/>
              </w:rPr>
              <w:t>.</w:t>
            </w:r>
          </w:p>
          <w:p w14:paraId="3DB4A0AD" w14:textId="77777777" w:rsidR="00343546" w:rsidRPr="0063746F" w:rsidRDefault="00343546" w:rsidP="009E69AD">
            <w:pPr>
              <w:widowControl w:val="0"/>
              <w:pBdr>
                <w:top w:val="nil"/>
                <w:left w:val="nil"/>
                <w:bottom w:val="nil"/>
                <w:right w:val="nil"/>
                <w:between w:val="nil"/>
              </w:pBdr>
              <w:spacing w:after="0" w:line="240" w:lineRule="auto"/>
              <w:ind w:firstLine="284"/>
              <w:jc w:val="both"/>
              <w:rPr>
                <w:rFonts w:ascii="Times New Roman" w:hAnsi="Times New Roman"/>
                <w:color w:val="000000"/>
                <w:sz w:val="24"/>
                <w:szCs w:val="24"/>
                <w:lang w:val="ro-RO"/>
              </w:rPr>
            </w:pPr>
            <w:r w:rsidRPr="0063746F">
              <w:rPr>
                <w:rFonts w:ascii="Times New Roman" w:hAnsi="Times New Roman"/>
                <w:color w:val="000000"/>
                <w:kern w:val="32"/>
                <w:sz w:val="24"/>
                <w:szCs w:val="24"/>
                <w:lang w:val="ro-RO"/>
              </w:rPr>
              <w:t xml:space="preserve">The </w:t>
            </w:r>
            <w:proofErr w:type="spellStart"/>
            <w:r w:rsidRPr="0063746F">
              <w:rPr>
                <w:rFonts w:ascii="Times New Roman" w:hAnsi="Times New Roman"/>
                <w:color w:val="000000"/>
                <w:kern w:val="32"/>
                <w:sz w:val="24"/>
                <w:szCs w:val="24"/>
                <w:lang w:val="ro-RO"/>
              </w:rPr>
              <w:t>research</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results</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were</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published</w:t>
            </w:r>
            <w:proofErr w:type="spellEnd"/>
            <w:r w:rsidRPr="0063746F">
              <w:rPr>
                <w:rFonts w:ascii="Times New Roman" w:hAnsi="Times New Roman"/>
                <w:color w:val="000000"/>
                <w:kern w:val="32"/>
                <w:sz w:val="24"/>
                <w:szCs w:val="24"/>
                <w:lang w:val="ro-RO"/>
              </w:rPr>
              <w:t xml:space="preserve"> in 120 </w:t>
            </w:r>
            <w:proofErr w:type="spellStart"/>
            <w:r w:rsidRPr="0063746F">
              <w:rPr>
                <w:rFonts w:ascii="Times New Roman" w:hAnsi="Times New Roman"/>
                <w:color w:val="000000"/>
                <w:kern w:val="32"/>
                <w:sz w:val="24"/>
                <w:szCs w:val="24"/>
                <w:lang w:val="ro-RO"/>
              </w:rPr>
              <w:t>scientific</w:t>
            </w:r>
            <w:proofErr w:type="spellEnd"/>
            <w:r w:rsidRPr="0063746F">
              <w:rPr>
                <w:rFonts w:ascii="Times New Roman" w:hAnsi="Times New Roman"/>
                <w:color w:val="000000"/>
                <w:kern w:val="32"/>
                <w:sz w:val="24"/>
                <w:szCs w:val="24"/>
                <w:lang w:val="ro-RO"/>
              </w:rPr>
              <w:t xml:space="preserve"> </w:t>
            </w:r>
            <w:proofErr w:type="spellStart"/>
            <w:r w:rsidRPr="0063746F">
              <w:rPr>
                <w:rFonts w:ascii="Times New Roman" w:hAnsi="Times New Roman"/>
                <w:color w:val="000000"/>
                <w:kern w:val="32"/>
                <w:sz w:val="24"/>
                <w:szCs w:val="24"/>
                <w:lang w:val="ro-RO"/>
              </w:rPr>
              <w:t>papers</w:t>
            </w:r>
            <w:proofErr w:type="spellEnd"/>
            <w:r w:rsidRPr="0063746F">
              <w:rPr>
                <w:rFonts w:ascii="Times New Roman" w:hAnsi="Times New Roman"/>
                <w:color w:val="000000"/>
                <w:kern w:val="32"/>
                <w:sz w:val="24"/>
                <w:szCs w:val="24"/>
                <w:lang w:val="ro-RO"/>
              </w:rPr>
              <w:t>.</w:t>
            </w:r>
          </w:p>
        </w:tc>
      </w:tr>
    </w:tbl>
    <w:p w14:paraId="65620D51" w14:textId="77777777" w:rsidR="00343546" w:rsidRDefault="00343546" w:rsidP="00343546">
      <w:pPr>
        <w:widowControl w:val="0"/>
        <w:spacing w:after="120" w:line="276" w:lineRule="auto"/>
        <w:jc w:val="both"/>
        <w:rPr>
          <w:rFonts w:ascii="Times New Roman" w:hAnsi="Times New Roman"/>
          <w:b/>
          <w:i/>
          <w:sz w:val="24"/>
          <w:szCs w:val="24"/>
          <w:lang w:val="ro-RO"/>
        </w:rPr>
      </w:pPr>
    </w:p>
    <w:p w14:paraId="7DA5C4A6" w14:textId="77777777" w:rsidR="00343546" w:rsidRDefault="00343546" w:rsidP="00343546">
      <w:pPr>
        <w:widowControl w:val="0"/>
        <w:spacing w:after="120" w:line="276" w:lineRule="auto"/>
        <w:jc w:val="both"/>
        <w:rPr>
          <w:rFonts w:ascii="Times New Roman" w:hAnsi="Times New Roman"/>
          <w:b/>
          <w:i/>
          <w:sz w:val="24"/>
          <w:szCs w:val="24"/>
          <w:lang w:val="ro-RO"/>
        </w:rPr>
      </w:pPr>
    </w:p>
    <w:p w14:paraId="5B76078B" w14:textId="77777777" w:rsidR="00343546" w:rsidRPr="0063746F" w:rsidRDefault="00343546" w:rsidP="00343546">
      <w:pPr>
        <w:widowControl w:val="0"/>
        <w:spacing w:after="120" w:line="276" w:lineRule="auto"/>
        <w:jc w:val="both"/>
        <w:rPr>
          <w:rFonts w:ascii="Times New Roman" w:hAnsi="Times New Roman"/>
          <w:b/>
          <w:i/>
          <w:sz w:val="24"/>
          <w:szCs w:val="24"/>
          <w:lang w:val="ro-RO"/>
        </w:rPr>
      </w:pPr>
    </w:p>
    <w:p w14:paraId="5A0C476C" w14:textId="77777777" w:rsidR="00343546" w:rsidRPr="00D92869" w:rsidRDefault="00343546" w:rsidP="00343546">
      <w:pPr>
        <w:widowControl w:val="0"/>
        <w:spacing w:after="0" w:line="276" w:lineRule="auto"/>
        <w:rPr>
          <w:rFonts w:ascii="Times New Roman" w:hAnsi="Times New Roman"/>
          <w:b/>
          <w:bCs/>
          <w:color w:val="FF0000"/>
          <w:sz w:val="24"/>
          <w:szCs w:val="24"/>
          <w:lang w:val="ro-RO"/>
        </w:rPr>
      </w:pPr>
      <w:r w:rsidRPr="00D92869">
        <w:rPr>
          <w:rFonts w:ascii="Times New Roman" w:hAnsi="Times New Roman"/>
          <w:b/>
          <w:bCs/>
          <w:sz w:val="24"/>
          <w:szCs w:val="24"/>
          <w:lang w:val="ro-RO"/>
        </w:rPr>
        <w:t xml:space="preserve">Coordonatorul subprogramului                           </w:t>
      </w:r>
    </w:p>
    <w:p w14:paraId="241CD19A" w14:textId="77777777" w:rsidR="00343546" w:rsidRPr="0063746F" w:rsidRDefault="00343546" w:rsidP="00343546">
      <w:pPr>
        <w:widowControl w:val="0"/>
        <w:spacing w:after="120" w:line="276" w:lineRule="auto"/>
        <w:rPr>
          <w:rFonts w:ascii="Times New Roman" w:eastAsia="Times New Roman" w:hAnsi="Times New Roman"/>
          <w:sz w:val="24"/>
          <w:szCs w:val="24"/>
          <w:lang w:val="ro-RO" w:eastAsia="ru-RU"/>
        </w:rPr>
      </w:pPr>
      <w:r w:rsidRPr="00D92869">
        <w:rPr>
          <w:rFonts w:ascii="Times New Roman" w:hAnsi="Times New Roman"/>
          <w:b/>
          <w:bCs/>
          <w:sz w:val="24"/>
          <w:szCs w:val="24"/>
          <w:lang w:val="ro-RO"/>
        </w:rPr>
        <w:t>de cercetare</w:t>
      </w:r>
      <w:r w:rsidRPr="00D92869">
        <w:rPr>
          <w:rFonts w:ascii="Times New Roman" w:hAnsi="Times New Roman"/>
          <w:b/>
          <w:bCs/>
          <w:color w:val="FF0000"/>
          <w:sz w:val="24"/>
          <w:szCs w:val="24"/>
          <w:lang w:val="ro-RO"/>
        </w:rPr>
        <w:t xml:space="preserve"> </w:t>
      </w:r>
      <w:r w:rsidRPr="0063746F">
        <w:rPr>
          <w:rFonts w:ascii="Times New Roman" w:hAnsi="Times New Roman"/>
          <w:color w:val="FF0000"/>
          <w:sz w:val="24"/>
          <w:szCs w:val="24"/>
          <w:lang w:val="ro-RO"/>
        </w:rPr>
        <w:tab/>
      </w:r>
      <w:r w:rsidRPr="0063746F">
        <w:rPr>
          <w:rFonts w:ascii="Times New Roman" w:hAnsi="Times New Roman"/>
          <w:color w:val="FF0000"/>
          <w:sz w:val="24"/>
          <w:szCs w:val="24"/>
          <w:lang w:val="ro-RO"/>
        </w:rPr>
        <w:tab/>
      </w:r>
      <w:r w:rsidRPr="0063746F">
        <w:rPr>
          <w:rFonts w:ascii="Times New Roman" w:hAnsi="Times New Roman"/>
          <w:color w:val="FF0000"/>
          <w:sz w:val="24"/>
          <w:szCs w:val="24"/>
          <w:lang w:val="ro-RO"/>
        </w:rPr>
        <w:tab/>
        <w:t xml:space="preserve">           </w:t>
      </w:r>
      <w:r w:rsidRPr="0063746F">
        <w:rPr>
          <w:rFonts w:ascii="Times New Roman" w:hAnsi="Times New Roman"/>
          <w:color w:val="FF0000"/>
          <w:sz w:val="24"/>
          <w:szCs w:val="24"/>
          <w:lang w:val="ro-RO"/>
        </w:rPr>
        <w:tab/>
      </w:r>
      <w:r w:rsidRPr="0063746F">
        <w:rPr>
          <w:rFonts w:ascii="Times New Roman" w:hAnsi="Times New Roman"/>
          <w:color w:val="FF0000"/>
          <w:sz w:val="24"/>
          <w:szCs w:val="24"/>
          <w:lang w:val="ro-RO"/>
        </w:rPr>
        <w:tab/>
        <w:t xml:space="preserve">     </w:t>
      </w:r>
      <w:r w:rsidRPr="0063746F">
        <w:rPr>
          <w:rFonts w:ascii="Times New Roman" w:hAnsi="Times New Roman"/>
          <w:sz w:val="24"/>
          <w:szCs w:val="24"/>
          <w:u w:val="single"/>
          <w:lang w:val="ro-RO"/>
        </w:rPr>
        <w:t>_</w:t>
      </w:r>
      <w:r w:rsidRPr="0063746F">
        <w:rPr>
          <w:rFonts w:ascii="Times New Roman" w:eastAsia="Times New Roman" w:hAnsi="Times New Roman"/>
          <w:b/>
          <w:color w:val="000000"/>
          <w:sz w:val="24"/>
          <w:szCs w:val="24"/>
          <w:u w:val="single"/>
          <w:lang w:val="ro-RO"/>
        </w:rPr>
        <w:t xml:space="preserve"> dr. Ion FIODOROV_</w:t>
      </w:r>
      <w:r w:rsidRPr="0063746F">
        <w:rPr>
          <w:rFonts w:ascii="Times New Roman" w:hAnsi="Times New Roman"/>
          <w:sz w:val="24"/>
          <w:szCs w:val="24"/>
          <w:lang w:val="ro-RO"/>
        </w:rPr>
        <w:t xml:space="preserve">        ________________</w:t>
      </w:r>
      <w:r w:rsidRPr="0063746F">
        <w:rPr>
          <w:rFonts w:ascii="Times New Roman" w:hAnsi="Times New Roman"/>
          <w:color w:val="FF0000"/>
          <w:sz w:val="24"/>
          <w:szCs w:val="24"/>
          <w:lang w:val="ro-RO"/>
        </w:rPr>
        <w:tab/>
      </w:r>
      <w:r w:rsidRPr="0063746F">
        <w:rPr>
          <w:rFonts w:ascii="Times New Roman" w:hAnsi="Times New Roman"/>
          <w:color w:val="FF0000"/>
          <w:sz w:val="24"/>
          <w:szCs w:val="24"/>
          <w:lang w:val="ro-RO"/>
        </w:rPr>
        <w:tab/>
      </w:r>
      <w:r w:rsidRPr="0063746F">
        <w:rPr>
          <w:rFonts w:ascii="Times New Roman" w:hAnsi="Times New Roman"/>
          <w:color w:val="FF0000"/>
          <w:sz w:val="24"/>
          <w:szCs w:val="24"/>
          <w:lang w:val="ro-RO"/>
        </w:rPr>
        <w:tab/>
        <w:t xml:space="preserve">                   </w:t>
      </w:r>
      <w:r w:rsidRPr="0063746F">
        <w:rPr>
          <w:rFonts w:ascii="Times New Roman" w:hAnsi="Times New Roman"/>
          <w:color w:val="FF0000"/>
          <w:sz w:val="24"/>
          <w:szCs w:val="24"/>
          <w:lang w:val="ro-RO"/>
        </w:rPr>
        <w:tab/>
      </w:r>
      <w:r w:rsidRPr="0063746F">
        <w:rPr>
          <w:rFonts w:ascii="Times New Roman" w:hAnsi="Times New Roman"/>
          <w:color w:val="FF0000"/>
          <w:sz w:val="24"/>
          <w:szCs w:val="24"/>
          <w:lang w:val="ro-RO"/>
        </w:rPr>
        <w:tab/>
        <w:t xml:space="preserve">          </w:t>
      </w:r>
      <w:r w:rsidRPr="0063746F">
        <w:rPr>
          <w:rFonts w:ascii="Times New Roman" w:hAnsi="Times New Roman"/>
          <w:sz w:val="20"/>
          <w:szCs w:val="20"/>
          <w:lang w:val="ro-RO"/>
        </w:rPr>
        <w:t xml:space="preserve">(numele, prenumele) </w:t>
      </w:r>
      <w:r w:rsidRPr="0063746F">
        <w:rPr>
          <w:rFonts w:ascii="Times New Roman" w:hAnsi="Times New Roman"/>
          <w:sz w:val="20"/>
          <w:szCs w:val="20"/>
          <w:lang w:val="ro-RO"/>
        </w:rPr>
        <w:tab/>
      </w:r>
      <w:r w:rsidRPr="0063746F">
        <w:rPr>
          <w:rFonts w:ascii="Times New Roman" w:hAnsi="Times New Roman"/>
          <w:sz w:val="20"/>
          <w:szCs w:val="20"/>
          <w:lang w:val="ro-RO"/>
        </w:rPr>
        <w:tab/>
        <w:t xml:space="preserve">  (semnătura)</w:t>
      </w:r>
      <w:r w:rsidRPr="0063746F">
        <w:rPr>
          <w:rFonts w:ascii="Times New Roman" w:hAnsi="Times New Roman"/>
          <w:strike/>
          <w:szCs w:val="24"/>
          <w:lang w:val="ro-RO"/>
        </w:rPr>
        <w:t xml:space="preserve">        </w:t>
      </w:r>
    </w:p>
    <w:p w14:paraId="00A1D2D9" w14:textId="77777777" w:rsidR="00343546" w:rsidRPr="0063746F" w:rsidRDefault="00343546" w:rsidP="00343546">
      <w:pPr>
        <w:widowControl w:val="0"/>
        <w:spacing w:after="120" w:line="276" w:lineRule="auto"/>
        <w:rPr>
          <w:rFonts w:ascii="Times New Roman" w:eastAsia="Times New Roman" w:hAnsi="Times New Roman"/>
          <w:sz w:val="24"/>
          <w:szCs w:val="24"/>
          <w:lang w:val="ro-RO" w:eastAsia="ru-RU"/>
        </w:rPr>
      </w:pPr>
      <w:r w:rsidRPr="0063746F">
        <w:rPr>
          <w:rFonts w:ascii="Times New Roman" w:eastAsia="Times New Roman" w:hAnsi="Times New Roman"/>
          <w:sz w:val="24"/>
          <w:szCs w:val="24"/>
          <w:lang w:val="ro-RO" w:eastAsia="ru-RU"/>
        </w:rPr>
        <w:t xml:space="preserve">Data: _________________ </w:t>
      </w:r>
    </w:p>
    <w:p w14:paraId="17BE7ADD" w14:textId="77777777" w:rsidR="002C693E" w:rsidRDefault="002C693E"/>
    <w:sectPr w:rsidR="002C693E" w:rsidSect="00343546">
      <w:pgSz w:w="12240" w:h="15840" w:code="1"/>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46"/>
    <w:rsid w:val="00263D61"/>
    <w:rsid w:val="002C693E"/>
    <w:rsid w:val="002F074D"/>
    <w:rsid w:val="00343546"/>
    <w:rsid w:val="004F2056"/>
    <w:rsid w:val="007229CC"/>
    <w:rsid w:val="00723148"/>
    <w:rsid w:val="007D4925"/>
    <w:rsid w:val="0086504D"/>
    <w:rsid w:val="0091579F"/>
    <w:rsid w:val="00940FB0"/>
    <w:rsid w:val="0096554C"/>
    <w:rsid w:val="009C4A64"/>
    <w:rsid w:val="009E0496"/>
    <w:rsid w:val="00AE4677"/>
    <w:rsid w:val="00CE5CB0"/>
    <w:rsid w:val="00D25AAE"/>
    <w:rsid w:val="00D51A5F"/>
    <w:rsid w:val="00F23381"/>
    <w:rsid w:val="00F27F57"/>
    <w:rsid w:val="00FE6E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0D86"/>
  <w15:chartTrackingRefBased/>
  <w15:docId w15:val="{DF98EF7F-8080-4162-AF15-A18F7F5F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546"/>
    <w:rPr>
      <w:rFonts w:ascii="Calibri" w:eastAsia="Calibri" w:hAnsi="Calibri" w:cs="Times New Roman"/>
      <w:lang w:val="en-US"/>
    </w:rPr>
  </w:style>
  <w:style w:type="paragraph" w:styleId="Heading1">
    <w:name w:val="heading 1"/>
    <w:basedOn w:val="Normal"/>
    <w:next w:val="Normal"/>
    <w:link w:val="Heading1Char"/>
    <w:uiPriority w:val="9"/>
    <w:qFormat/>
    <w:rsid w:val="00343546"/>
    <w:pPr>
      <w:keepNext/>
      <w:keepLines/>
      <w:spacing w:before="360" w:after="80"/>
      <w:outlineLvl w:val="0"/>
    </w:pPr>
    <w:rPr>
      <w:rFonts w:asciiTheme="majorHAnsi" w:eastAsiaTheme="majorEastAsia" w:hAnsiTheme="majorHAnsi" w:cstheme="majorBidi"/>
      <w:color w:val="2F5496" w:themeColor="accent1" w:themeShade="BF"/>
      <w:sz w:val="40"/>
      <w:szCs w:val="40"/>
      <w:lang w:val="ro-RO"/>
    </w:rPr>
  </w:style>
  <w:style w:type="paragraph" w:styleId="Heading2">
    <w:name w:val="heading 2"/>
    <w:basedOn w:val="Normal"/>
    <w:next w:val="Normal"/>
    <w:link w:val="Heading2Char"/>
    <w:uiPriority w:val="9"/>
    <w:semiHidden/>
    <w:unhideWhenUsed/>
    <w:qFormat/>
    <w:rsid w:val="00343546"/>
    <w:pPr>
      <w:keepNext/>
      <w:keepLines/>
      <w:spacing w:before="160" w:after="80"/>
      <w:outlineLvl w:val="1"/>
    </w:pPr>
    <w:rPr>
      <w:rFonts w:asciiTheme="majorHAnsi" w:eastAsiaTheme="majorEastAsia" w:hAnsiTheme="majorHAnsi" w:cstheme="majorBidi"/>
      <w:color w:val="2F5496" w:themeColor="accent1" w:themeShade="BF"/>
      <w:sz w:val="32"/>
      <w:szCs w:val="32"/>
      <w:lang w:val="ro-RO"/>
    </w:rPr>
  </w:style>
  <w:style w:type="paragraph" w:styleId="Heading3">
    <w:name w:val="heading 3"/>
    <w:basedOn w:val="Normal"/>
    <w:next w:val="Normal"/>
    <w:link w:val="Heading3Char"/>
    <w:uiPriority w:val="9"/>
    <w:semiHidden/>
    <w:unhideWhenUsed/>
    <w:qFormat/>
    <w:rsid w:val="00343546"/>
    <w:pPr>
      <w:keepNext/>
      <w:keepLines/>
      <w:spacing w:before="160" w:after="80"/>
      <w:outlineLvl w:val="2"/>
    </w:pPr>
    <w:rPr>
      <w:rFonts w:asciiTheme="minorHAnsi" w:eastAsiaTheme="majorEastAsia" w:hAnsiTheme="minorHAnsi" w:cstheme="majorBidi"/>
      <w:color w:val="2F5496" w:themeColor="accent1" w:themeShade="BF"/>
      <w:sz w:val="28"/>
      <w:szCs w:val="28"/>
      <w:lang w:val="ro-RO"/>
    </w:rPr>
  </w:style>
  <w:style w:type="paragraph" w:styleId="Heading4">
    <w:name w:val="heading 4"/>
    <w:basedOn w:val="Normal"/>
    <w:next w:val="Normal"/>
    <w:link w:val="Heading4Char"/>
    <w:uiPriority w:val="9"/>
    <w:semiHidden/>
    <w:unhideWhenUsed/>
    <w:qFormat/>
    <w:rsid w:val="00343546"/>
    <w:pPr>
      <w:keepNext/>
      <w:keepLines/>
      <w:spacing w:before="80" w:after="40"/>
      <w:outlineLvl w:val="3"/>
    </w:pPr>
    <w:rPr>
      <w:rFonts w:asciiTheme="minorHAnsi" w:eastAsiaTheme="majorEastAsia" w:hAnsiTheme="minorHAnsi" w:cstheme="majorBidi"/>
      <w:i/>
      <w:iCs/>
      <w:color w:val="2F5496" w:themeColor="accent1" w:themeShade="BF"/>
      <w:lang w:val="ro-RO"/>
    </w:rPr>
  </w:style>
  <w:style w:type="paragraph" w:styleId="Heading5">
    <w:name w:val="heading 5"/>
    <w:basedOn w:val="Normal"/>
    <w:next w:val="Normal"/>
    <w:link w:val="Heading5Char"/>
    <w:uiPriority w:val="9"/>
    <w:semiHidden/>
    <w:unhideWhenUsed/>
    <w:qFormat/>
    <w:rsid w:val="00343546"/>
    <w:pPr>
      <w:keepNext/>
      <w:keepLines/>
      <w:spacing w:before="80" w:after="40"/>
      <w:outlineLvl w:val="4"/>
    </w:pPr>
    <w:rPr>
      <w:rFonts w:asciiTheme="minorHAnsi" w:eastAsiaTheme="majorEastAsia" w:hAnsiTheme="minorHAnsi" w:cstheme="majorBidi"/>
      <w:color w:val="2F5496" w:themeColor="accent1" w:themeShade="BF"/>
      <w:lang w:val="ro-RO"/>
    </w:rPr>
  </w:style>
  <w:style w:type="paragraph" w:styleId="Heading6">
    <w:name w:val="heading 6"/>
    <w:basedOn w:val="Normal"/>
    <w:next w:val="Normal"/>
    <w:link w:val="Heading6Char"/>
    <w:uiPriority w:val="9"/>
    <w:semiHidden/>
    <w:unhideWhenUsed/>
    <w:qFormat/>
    <w:rsid w:val="00343546"/>
    <w:pPr>
      <w:keepNext/>
      <w:keepLines/>
      <w:spacing w:before="40" w:after="0"/>
      <w:outlineLvl w:val="5"/>
    </w:pPr>
    <w:rPr>
      <w:rFonts w:asciiTheme="minorHAnsi" w:eastAsiaTheme="majorEastAsia" w:hAnsiTheme="minorHAnsi" w:cstheme="majorBidi"/>
      <w:i/>
      <w:iCs/>
      <w:color w:val="595959" w:themeColor="text1" w:themeTint="A6"/>
      <w:lang w:val="ro-RO"/>
    </w:rPr>
  </w:style>
  <w:style w:type="paragraph" w:styleId="Heading7">
    <w:name w:val="heading 7"/>
    <w:basedOn w:val="Normal"/>
    <w:next w:val="Normal"/>
    <w:link w:val="Heading7Char"/>
    <w:uiPriority w:val="9"/>
    <w:semiHidden/>
    <w:unhideWhenUsed/>
    <w:qFormat/>
    <w:rsid w:val="00343546"/>
    <w:pPr>
      <w:keepNext/>
      <w:keepLines/>
      <w:spacing w:before="40" w:after="0"/>
      <w:outlineLvl w:val="6"/>
    </w:pPr>
    <w:rPr>
      <w:rFonts w:asciiTheme="minorHAnsi" w:eastAsiaTheme="majorEastAsia" w:hAnsiTheme="minorHAnsi" w:cstheme="majorBidi"/>
      <w:color w:val="595959" w:themeColor="text1" w:themeTint="A6"/>
      <w:lang w:val="ro-RO"/>
    </w:rPr>
  </w:style>
  <w:style w:type="paragraph" w:styleId="Heading8">
    <w:name w:val="heading 8"/>
    <w:basedOn w:val="Normal"/>
    <w:next w:val="Normal"/>
    <w:link w:val="Heading8Char"/>
    <w:uiPriority w:val="9"/>
    <w:semiHidden/>
    <w:unhideWhenUsed/>
    <w:qFormat/>
    <w:rsid w:val="00343546"/>
    <w:pPr>
      <w:keepNext/>
      <w:keepLines/>
      <w:spacing w:after="0"/>
      <w:outlineLvl w:val="7"/>
    </w:pPr>
    <w:rPr>
      <w:rFonts w:asciiTheme="minorHAnsi" w:eastAsiaTheme="majorEastAsia" w:hAnsiTheme="minorHAnsi" w:cstheme="majorBidi"/>
      <w:i/>
      <w:iCs/>
      <w:color w:val="272727" w:themeColor="text1" w:themeTint="D8"/>
      <w:lang w:val="ro-RO"/>
    </w:rPr>
  </w:style>
  <w:style w:type="paragraph" w:styleId="Heading9">
    <w:name w:val="heading 9"/>
    <w:basedOn w:val="Normal"/>
    <w:next w:val="Normal"/>
    <w:link w:val="Heading9Char"/>
    <w:uiPriority w:val="9"/>
    <w:semiHidden/>
    <w:unhideWhenUsed/>
    <w:qFormat/>
    <w:rsid w:val="00343546"/>
    <w:pPr>
      <w:keepNext/>
      <w:keepLines/>
      <w:spacing w:after="0"/>
      <w:outlineLvl w:val="8"/>
    </w:pPr>
    <w:rPr>
      <w:rFonts w:asciiTheme="minorHAnsi" w:eastAsiaTheme="majorEastAsia" w:hAnsiTheme="minorHAnsi" w:cstheme="majorBidi"/>
      <w:color w:val="272727" w:themeColor="text1" w:themeTint="D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5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35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354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354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354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35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35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35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3546"/>
    <w:rPr>
      <w:rFonts w:eastAsiaTheme="majorEastAsia" w:cstheme="majorBidi"/>
      <w:color w:val="272727" w:themeColor="text1" w:themeTint="D8"/>
    </w:rPr>
  </w:style>
  <w:style w:type="paragraph" w:styleId="Title">
    <w:name w:val="Title"/>
    <w:basedOn w:val="Normal"/>
    <w:next w:val="Normal"/>
    <w:link w:val="TitleChar"/>
    <w:uiPriority w:val="10"/>
    <w:qFormat/>
    <w:rsid w:val="00343546"/>
    <w:pPr>
      <w:spacing w:after="80" w:line="240" w:lineRule="auto"/>
      <w:contextualSpacing/>
    </w:pPr>
    <w:rPr>
      <w:rFonts w:asciiTheme="majorHAnsi" w:eastAsiaTheme="majorEastAsia" w:hAnsiTheme="majorHAnsi" w:cstheme="majorBidi"/>
      <w:spacing w:val="-10"/>
      <w:kern w:val="28"/>
      <w:sz w:val="56"/>
      <w:szCs w:val="56"/>
      <w:lang w:val="ro-RO"/>
    </w:rPr>
  </w:style>
  <w:style w:type="character" w:customStyle="1" w:styleId="TitleChar">
    <w:name w:val="Title Char"/>
    <w:basedOn w:val="DefaultParagraphFont"/>
    <w:link w:val="Title"/>
    <w:uiPriority w:val="10"/>
    <w:rsid w:val="003435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3546"/>
    <w:pPr>
      <w:numPr>
        <w:ilvl w:val="1"/>
      </w:numPr>
    </w:pPr>
    <w:rPr>
      <w:rFonts w:asciiTheme="minorHAnsi" w:eastAsiaTheme="majorEastAsia" w:hAnsiTheme="minorHAnsi" w:cstheme="majorBidi"/>
      <w:color w:val="595959" w:themeColor="text1" w:themeTint="A6"/>
      <w:spacing w:val="15"/>
      <w:sz w:val="28"/>
      <w:szCs w:val="28"/>
      <w:lang w:val="ro-RO"/>
    </w:rPr>
  </w:style>
  <w:style w:type="character" w:customStyle="1" w:styleId="SubtitleChar">
    <w:name w:val="Subtitle Char"/>
    <w:basedOn w:val="DefaultParagraphFont"/>
    <w:link w:val="Subtitle"/>
    <w:uiPriority w:val="11"/>
    <w:rsid w:val="003435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3546"/>
    <w:pPr>
      <w:spacing w:before="160"/>
      <w:jc w:val="center"/>
    </w:pPr>
    <w:rPr>
      <w:rFonts w:asciiTheme="minorHAnsi" w:eastAsiaTheme="minorHAnsi" w:hAnsiTheme="minorHAnsi" w:cstheme="minorBidi"/>
      <w:i/>
      <w:iCs/>
      <w:color w:val="404040" w:themeColor="text1" w:themeTint="BF"/>
      <w:lang w:val="ro-RO"/>
    </w:rPr>
  </w:style>
  <w:style w:type="character" w:customStyle="1" w:styleId="QuoteChar">
    <w:name w:val="Quote Char"/>
    <w:basedOn w:val="DefaultParagraphFont"/>
    <w:link w:val="Quote"/>
    <w:uiPriority w:val="29"/>
    <w:rsid w:val="00343546"/>
    <w:rPr>
      <w:i/>
      <w:iCs/>
      <w:color w:val="404040" w:themeColor="text1" w:themeTint="BF"/>
    </w:rPr>
  </w:style>
  <w:style w:type="paragraph" w:styleId="ListParagraph">
    <w:name w:val="List Paragraph"/>
    <w:basedOn w:val="Normal"/>
    <w:uiPriority w:val="34"/>
    <w:qFormat/>
    <w:rsid w:val="00343546"/>
    <w:pPr>
      <w:ind w:left="720"/>
      <w:contextualSpacing/>
    </w:pPr>
    <w:rPr>
      <w:rFonts w:asciiTheme="minorHAnsi" w:eastAsiaTheme="minorHAnsi" w:hAnsiTheme="minorHAnsi" w:cstheme="minorBidi"/>
      <w:lang w:val="ro-RO"/>
    </w:rPr>
  </w:style>
  <w:style w:type="character" w:styleId="IntenseEmphasis">
    <w:name w:val="Intense Emphasis"/>
    <w:basedOn w:val="DefaultParagraphFont"/>
    <w:uiPriority w:val="21"/>
    <w:qFormat/>
    <w:rsid w:val="00343546"/>
    <w:rPr>
      <w:i/>
      <w:iCs/>
      <w:color w:val="2F5496" w:themeColor="accent1" w:themeShade="BF"/>
    </w:rPr>
  </w:style>
  <w:style w:type="paragraph" w:styleId="IntenseQuote">
    <w:name w:val="Intense Quote"/>
    <w:basedOn w:val="Normal"/>
    <w:next w:val="Normal"/>
    <w:link w:val="IntenseQuoteChar"/>
    <w:uiPriority w:val="30"/>
    <w:qFormat/>
    <w:rsid w:val="00343546"/>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lang w:val="ro-RO"/>
    </w:rPr>
  </w:style>
  <w:style w:type="character" w:customStyle="1" w:styleId="IntenseQuoteChar">
    <w:name w:val="Intense Quote Char"/>
    <w:basedOn w:val="DefaultParagraphFont"/>
    <w:link w:val="IntenseQuote"/>
    <w:uiPriority w:val="30"/>
    <w:rsid w:val="00343546"/>
    <w:rPr>
      <w:i/>
      <w:iCs/>
      <w:color w:val="2F5496" w:themeColor="accent1" w:themeShade="BF"/>
    </w:rPr>
  </w:style>
  <w:style w:type="character" w:styleId="IntenseReference">
    <w:name w:val="Intense Reference"/>
    <w:basedOn w:val="DefaultParagraphFont"/>
    <w:uiPriority w:val="32"/>
    <w:qFormat/>
    <w:rsid w:val="00343546"/>
    <w:rPr>
      <w:b/>
      <w:bCs/>
      <w:smallCaps/>
      <w:color w:val="2F5496" w:themeColor="accent1" w:themeShade="BF"/>
      <w:spacing w:val="5"/>
    </w:rPr>
  </w:style>
  <w:style w:type="paragraph" w:styleId="NoSpacing">
    <w:name w:val="No Spacing"/>
    <w:link w:val="NoSpacingChar"/>
    <w:uiPriority w:val="1"/>
    <w:qFormat/>
    <w:rsid w:val="00343546"/>
    <w:pPr>
      <w:widowControl w:val="0"/>
      <w:spacing w:after="0" w:line="240" w:lineRule="auto"/>
    </w:pPr>
    <w:rPr>
      <w:rFonts w:ascii="Microsoft Sans Serif" w:eastAsia="Microsoft Sans Serif" w:hAnsi="Microsoft Sans Serif" w:cs="Microsoft Sans Serif"/>
      <w:color w:val="000000"/>
      <w:sz w:val="24"/>
      <w:szCs w:val="24"/>
      <w:lang w:eastAsia="ro-RO" w:bidi="ro-RO"/>
    </w:rPr>
  </w:style>
  <w:style w:type="character" w:customStyle="1" w:styleId="NoSpacingChar">
    <w:name w:val="No Spacing Char"/>
    <w:link w:val="NoSpacing"/>
    <w:uiPriority w:val="1"/>
    <w:locked/>
    <w:rsid w:val="00343546"/>
    <w:rPr>
      <w:rFonts w:ascii="Microsoft Sans Serif" w:eastAsia="Microsoft Sans Serif" w:hAnsi="Microsoft Sans Serif" w:cs="Microsoft Sans Serif"/>
      <w:color w:val="000000"/>
      <w:sz w:val="24"/>
      <w:szCs w:val="24"/>
      <w:lang w:eastAsia="ro-RO" w:bidi="ro-RO"/>
    </w:rPr>
  </w:style>
  <w:style w:type="character" w:customStyle="1" w:styleId="normaltextrun">
    <w:name w:val="normaltextrun"/>
    <w:basedOn w:val="DefaultParagraphFont"/>
    <w:rsid w:val="00343546"/>
  </w:style>
  <w:style w:type="paragraph" w:customStyle="1" w:styleId="paragraph">
    <w:name w:val="paragraph"/>
    <w:basedOn w:val="Normal"/>
    <w:rsid w:val="00343546"/>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eop">
    <w:name w:val="eop"/>
    <w:basedOn w:val="DefaultParagraphFont"/>
    <w:rsid w:val="00343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1372</Words>
  <Characters>7964</Characters>
  <Application>Microsoft Office Word</Application>
  <DocSecurity>0</DocSecurity>
  <Lines>66</Lines>
  <Paragraphs>18</Paragraphs>
  <ScaleCrop>false</ScaleCrop>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dc:creator>
  <cp:keywords/>
  <dc:description/>
  <cp:lastModifiedBy>Eduard</cp:lastModifiedBy>
  <cp:revision>1</cp:revision>
  <dcterms:created xsi:type="dcterms:W3CDTF">2025-01-30T12:56:00Z</dcterms:created>
  <dcterms:modified xsi:type="dcterms:W3CDTF">2025-01-30T12:57:00Z</dcterms:modified>
</cp:coreProperties>
</file>