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E2DE" w14:textId="77777777" w:rsidR="004A3811" w:rsidRDefault="004A3811" w:rsidP="004A3811">
      <w:pPr>
        <w:keepNext/>
        <w:spacing w:after="120" w:line="276" w:lineRule="auto"/>
        <w:jc w:val="right"/>
        <w:outlineLvl w:val="0"/>
        <w:rPr>
          <w:rFonts w:ascii="Times New Roman" w:hAnsi="Times New Roman"/>
          <w:bCs/>
          <w:kern w:val="2"/>
          <w:sz w:val="24"/>
          <w:szCs w:val="24"/>
          <w:lang w:val="ro-RO"/>
        </w:rPr>
      </w:pPr>
      <w:r>
        <w:rPr>
          <w:rFonts w:ascii="Times New Roman" w:hAnsi="Times New Roman"/>
          <w:bCs/>
          <w:kern w:val="2"/>
          <w:sz w:val="24"/>
          <w:szCs w:val="24"/>
          <w:lang w:val="ro-RO"/>
        </w:rPr>
        <w:t>Anexa nr. 1</w:t>
      </w:r>
    </w:p>
    <w:p w14:paraId="6A7645D3" w14:textId="77777777" w:rsidR="004A3811" w:rsidRDefault="004A3811" w:rsidP="004A3811">
      <w:pPr>
        <w:keepNext/>
        <w:spacing w:after="120" w:line="276" w:lineRule="auto"/>
        <w:jc w:val="center"/>
        <w:outlineLvl w:val="0"/>
        <w:rPr>
          <w:rFonts w:ascii="Times New Roman" w:hAnsi="Times New Roman"/>
          <w:b/>
          <w:bCs/>
          <w:kern w:val="2"/>
          <w:sz w:val="24"/>
          <w:szCs w:val="24"/>
          <w:lang w:val="ro-RO"/>
        </w:rPr>
      </w:pPr>
      <w:r>
        <w:rPr>
          <w:rFonts w:ascii="Times New Roman" w:hAnsi="Times New Roman"/>
          <w:b/>
          <w:bCs/>
          <w:kern w:val="2"/>
          <w:sz w:val="24"/>
          <w:szCs w:val="24"/>
          <w:lang w:val="ro-RO"/>
        </w:rPr>
        <w:t xml:space="preserve">Rezumatul activității și a rezultatelor obținute în </w:t>
      </w:r>
      <w:r>
        <w:rPr>
          <w:rFonts w:ascii="Times New Roman" w:hAnsi="Times New Roman"/>
          <w:b/>
          <w:color w:val="000000"/>
          <w:kern w:val="2"/>
          <w:sz w:val="24"/>
          <w:szCs w:val="24"/>
          <w:lang w:val="ro-RO"/>
        </w:rPr>
        <w:t>subprogram</w:t>
      </w:r>
      <w:r>
        <w:rPr>
          <w:rFonts w:ascii="Times New Roman" w:hAnsi="Times New Roman"/>
          <w:b/>
          <w:bCs/>
          <w:kern w:val="2"/>
          <w:sz w:val="24"/>
          <w:szCs w:val="24"/>
          <w:lang w:val="ro-RO"/>
        </w:rPr>
        <w:t xml:space="preserve"> în anul 2024</w:t>
      </w:r>
    </w:p>
    <w:p w14:paraId="56618E23" w14:textId="77777777" w:rsidR="004A3811" w:rsidRDefault="004A3811" w:rsidP="004A3811">
      <w:pPr>
        <w:spacing w:after="0"/>
        <w:jc w:val="center"/>
        <w:rPr>
          <w:rFonts w:ascii="Times New Roman" w:hAnsi="Times New Roman"/>
          <w:bCs/>
          <w:sz w:val="24"/>
          <w:szCs w:val="24"/>
          <w:u w:val="single"/>
          <w:lang w:val="ro-RO"/>
        </w:rPr>
      </w:pPr>
      <w:r>
        <w:rPr>
          <w:rFonts w:ascii="Times New Roman" w:hAnsi="Times New Roman"/>
          <w:bCs/>
          <w:sz w:val="24"/>
          <w:szCs w:val="24"/>
          <w:u w:val="single"/>
          <w:lang w:val="ro-RO"/>
        </w:rPr>
        <w:t xml:space="preserve">Nanostructuri și materiale avansate pentru aplicații în </w:t>
      </w:r>
      <w:proofErr w:type="spellStart"/>
      <w:r>
        <w:rPr>
          <w:rFonts w:ascii="Times New Roman" w:hAnsi="Times New Roman"/>
          <w:bCs/>
          <w:sz w:val="24"/>
          <w:szCs w:val="24"/>
          <w:u w:val="single"/>
          <w:lang w:val="ro-RO"/>
        </w:rPr>
        <w:t>spintronică</w:t>
      </w:r>
      <w:proofErr w:type="spellEnd"/>
      <w:r>
        <w:rPr>
          <w:rFonts w:ascii="Times New Roman" w:hAnsi="Times New Roman"/>
          <w:bCs/>
          <w:sz w:val="24"/>
          <w:szCs w:val="24"/>
          <w:u w:val="single"/>
          <w:lang w:val="ro-RO"/>
        </w:rPr>
        <w:t>, termoelectricitate și optoelectronică</w:t>
      </w:r>
    </w:p>
    <w:p w14:paraId="7796B06D" w14:textId="77777777" w:rsidR="004A3811" w:rsidRDefault="004A3811" w:rsidP="004A3811">
      <w:pPr>
        <w:pStyle w:val="NoSpacing"/>
        <w:spacing w:line="276" w:lineRule="auto"/>
        <w:jc w:val="center"/>
        <w:rPr>
          <w:rFonts w:ascii="Times New Roman" w:hAnsi="Times New Roman"/>
          <w:b/>
          <w:i/>
          <w:color w:val="auto"/>
          <w:sz w:val="20"/>
        </w:rPr>
      </w:pPr>
      <w:r>
        <w:rPr>
          <w:rFonts w:ascii="Times New Roman" w:hAnsi="Times New Roman"/>
          <w:b/>
          <w:i/>
          <w:color w:val="auto"/>
          <w:sz w:val="20"/>
        </w:rPr>
        <w:t>(denumirea subprogramului)</w:t>
      </w:r>
    </w:p>
    <w:p w14:paraId="6AFB2C06" w14:textId="77777777" w:rsidR="004A3811" w:rsidRDefault="004A3811" w:rsidP="004A3811">
      <w:pPr>
        <w:spacing w:after="0" w:line="360" w:lineRule="auto"/>
        <w:rPr>
          <w:rFonts w:ascii="Times New Roman" w:hAnsi="Times New Roman"/>
          <w:b/>
          <w:sz w:val="24"/>
          <w:szCs w:val="24"/>
          <w:lang w:val="ro-RO"/>
        </w:rPr>
      </w:pPr>
      <w:r>
        <w:rPr>
          <w:rFonts w:ascii="Times New Roman" w:hAnsi="Times New Roman"/>
          <w:b/>
          <w:sz w:val="24"/>
          <w:szCs w:val="24"/>
          <w:lang w:val="ro-RO"/>
        </w:rPr>
        <w:t xml:space="preserve">Codul </w:t>
      </w:r>
      <w:r>
        <w:rPr>
          <w:rFonts w:ascii="Times New Roman" w:hAnsi="Times New Roman"/>
          <w:b/>
          <w:color w:val="000000"/>
          <w:kern w:val="2"/>
          <w:sz w:val="24"/>
          <w:szCs w:val="24"/>
          <w:lang w:val="ro-RO"/>
        </w:rPr>
        <w:t>subprogram</w:t>
      </w:r>
      <w:r>
        <w:rPr>
          <w:rFonts w:ascii="Times New Roman" w:hAnsi="Times New Roman"/>
          <w:b/>
          <w:sz w:val="24"/>
          <w:szCs w:val="24"/>
          <w:lang w:val="ro-RO"/>
        </w:rPr>
        <w:t xml:space="preserve">ului </w:t>
      </w:r>
      <w:r>
        <w:rPr>
          <w:rFonts w:ascii="Times New Roman" w:hAnsi="Times New Roman"/>
          <w:b/>
          <w:sz w:val="24"/>
          <w:szCs w:val="24"/>
          <w:u w:val="single"/>
          <w:lang w:val="ro-RO"/>
        </w:rPr>
        <w:t>020201</w:t>
      </w:r>
    </w:p>
    <w:tbl>
      <w:tblPr>
        <w:tblW w:w="9558" w:type="dxa"/>
        <w:tblLayout w:type="fixed"/>
        <w:tblLook w:val="04A0" w:firstRow="1" w:lastRow="0" w:firstColumn="1" w:lastColumn="0" w:noHBand="0" w:noVBand="1"/>
      </w:tblPr>
      <w:tblGrid>
        <w:gridCol w:w="9558"/>
      </w:tblGrid>
      <w:tr w:rsidR="004A3811" w14:paraId="4D01CFBC" w14:textId="77777777" w:rsidTr="009E69AD">
        <w:tc>
          <w:tcPr>
            <w:tcW w:w="9558" w:type="dxa"/>
            <w:tcBorders>
              <w:top w:val="single" w:sz="4" w:space="0" w:color="000000"/>
              <w:left w:val="single" w:sz="4" w:space="0" w:color="000000"/>
              <w:bottom w:val="single" w:sz="4" w:space="0" w:color="000000"/>
              <w:right w:val="single" w:sz="4" w:space="0" w:color="000000"/>
            </w:tcBorders>
            <w:shd w:val="clear" w:color="auto" w:fill="auto"/>
          </w:tcPr>
          <w:p w14:paraId="40D4C7B5" w14:textId="77777777" w:rsidR="004A3811" w:rsidRDefault="004A3811" w:rsidP="009E69AD">
            <w:pPr>
              <w:spacing w:after="0" w:line="276" w:lineRule="auto"/>
              <w:jc w:val="both"/>
              <w:rPr>
                <w:rFonts w:ascii="Times New Roman" w:hAnsi="Times New Roman"/>
                <w:b/>
                <w:bCs/>
                <w:i/>
                <w:iCs/>
                <w:sz w:val="24"/>
                <w:szCs w:val="24"/>
                <w:lang w:val="ro-RO"/>
              </w:rPr>
            </w:pPr>
            <w:r>
              <w:rPr>
                <w:rFonts w:ascii="Times New Roman" w:eastAsia="Times New Roman" w:hAnsi="Times New Roman"/>
                <w:b/>
                <w:bCs/>
                <w:i/>
                <w:iCs/>
                <w:color w:val="000000"/>
                <w:sz w:val="24"/>
                <w:szCs w:val="24"/>
                <w:lang w:val="ro-RO"/>
              </w:rPr>
              <w:t>Pentru anul 2024 1 pagină (Română)</w:t>
            </w:r>
          </w:p>
          <w:p w14:paraId="3DFE4964" w14:textId="77777777" w:rsidR="004A3811" w:rsidRDefault="004A3811" w:rsidP="009E69AD">
            <w:pPr>
              <w:spacing w:after="0" w:line="276" w:lineRule="auto"/>
              <w:ind w:firstLine="426"/>
              <w:jc w:val="both"/>
              <w:rPr>
                <w:rFonts w:ascii="Times New Roman" w:hAnsi="Times New Roman"/>
                <w:bCs/>
                <w:sz w:val="24"/>
                <w:szCs w:val="24"/>
                <w:lang w:val="ro-RO"/>
              </w:rPr>
            </w:pPr>
            <w:r>
              <w:rPr>
                <w:rFonts w:ascii="Times New Roman" w:eastAsia="Times New Roman" w:hAnsi="Times New Roman"/>
                <w:sz w:val="23"/>
                <w:szCs w:val="23"/>
                <w:lang w:val="ro-RO" w:eastAsia="ru-RU"/>
              </w:rPr>
              <w:t xml:space="preserve">Cercetătorii din IIEN „D. </w:t>
            </w:r>
            <w:proofErr w:type="spellStart"/>
            <w:r>
              <w:rPr>
                <w:rFonts w:ascii="Times New Roman" w:eastAsia="Times New Roman" w:hAnsi="Times New Roman"/>
                <w:sz w:val="23"/>
                <w:szCs w:val="23"/>
                <w:lang w:val="ro-RO" w:eastAsia="ru-RU"/>
              </w:rPr>
              <w:t>Ghițu</w:t>
            </w:r>
            <w:proofErr w:type="spellEnd"/>
            <w:r>
              <w:rPr>
                <w:rFonts w:ascii="Times New Roman" w:eastAsia="Times New Roman" w:hAnsi="Times New Roman"/>
                <w:sz w:val="23"/>
                <w:szCs w:val="23"/>
                <w:lang w:val="ro-RO" w:eastAsia="ru-RU"/>
              </w:rPr>
              <w:t>” al UTM, pe parcursul anului 2024 în cadrul subprogramelor de cercetare (020201), au dezvoltat un proces tehnologic inovator pentru obținerea filmelor planare nanostructurate de Ga</w:t>
            </w:r>
            <w:r>
              <w:rPr>
                <w:rFonts w:ascii="Times New Roman" w:eastAsia="Times New Roman" w:hAnsi="Times New Roman"/>
                <w:sz w:val="23"/>
                <w:szCs w:val="23"/>
                <w:vertAlign w:val="subscript"/>
                <w:lang w:val="ro-RO" w:eastAsia="ru-RU"/>
              </w:rPr>
              <w:t>2</w:t>
            </w:r>
            <w:r>
              <w:rPr>
                <w:rFonts w:ascii="Times New Roman" w:eastAsia="Times New Roman" w:hAnsi="Times New Roman"/>
                <w:sz w:val="23"/>
                <w:szCs w:val="23"/>
                <w:lang w:val="ro-RO" w:eastAsia="ru-RU"/>
              </w:rPr>
              <w:t>O</w:t>
            </w:r>
            <w:r>
              <w:rPr>
                <w:rFonts w:ascii="Times New Roman" w:eastAsia="Times New Roman" w:hAnsi="Times New Roman"/>
                <w:sz w:val="23"/>
                <w:szCs w:val="23"/>
                <w:vertAlign w:val="subscript"/>
                <w:lang w:val="ro-RO" w:eastAsia="ru-RU"/>
              </w:rPr>
              <w:t>3</w:t>
            </w:r>
            <w:r>
              <w:rPr>
                <w:rFonts w:ascii="Times New Roman" w:eastAsia="Times New Roman" w:hAnsi="Times New Roman"/>
                <w:sz w:val="23"/>
                <w:szCs w:val="23"/>
                <w:lang w:val="ro-RO" w:eastAsia="ru-RU"/>
              </w:rPr>
              <w:t xml:space="preserve">, atât nedopate, cât și dopate cu Sn și Al, utilizând depunerea din aerosoli pe substraturi de Si. </w:t>
            </w:r>
            <w:r>
              <w:rPr>
                <w:rFonts w:ascii="Times New Roman" w:eastAsia="Times New Roman" w:hAnsi="Times New Roman"/>
                <w:sz w:val="23"/>
                <w:szCs w:val="23"/>
                <w:lang w:val="pt-BR" w:eastAsia="ru-RU"/>
              </w:rPr>
              <w:t>Procedeul folosește clorura de galiu, aluminiu și staniu ca precursori, fiind realizat la o temperatură a substratului de 480 °C, iar procesul de depunere durează 3 minute. După depunere, filmele sunt tratate termic la temperaturi de 800 și 930 °C pentru a îmbunătăți cristalinitatea și stabilitatea materialului. Analizele morfologice și optice ale filmelor au arătat că dopajul cu Al și Sn influențează rugozitatea și proprietățile de umectare, iar unghiul de contact crește cu temperatura de post-tratare. De asemenea, a fost observată o dependență a indicelui de refracție în funcție de dopaj și temperatură, oferind informații valoroase despre comportamentul opto-electronic al filmelor. În cadrul proiectului, a fost implementată și metoda de împrăștiere magnetron RF pentru obținerea filmelor de ZnO și Cu</w:t>
            </w:r>
            <w:r>
              <w:rPr>
                <w:rFonts w:ascii="Times New Roman" w:eastAsia="Times New Roman" w:hAnsi="Times New Roman"/>
                <w:sz w:val="23"/>
                <w:szCs w:val="23"/>
                <w:vertAlign w:val="subscript"/>
                <w:lang w:val="pt-BR" w:eastAsia="ru-RU"/>
              </w:rPr>
              <w:t>2</w:t>
            </w:r>
            <w:r>
              <w:rPr>
                <w:rFonts w:ascii="Times New Roman" w:eastAsia="Times New Roman" w:hAnsi="Times New Roman"/>
                <w:sz w:val="23"/>
                <w:szCs w:val="23"/>
                <w:lang w:val="pt-BR" w:eastAsia="ru-RU"/>
              </w:rPr>
              <w:t>O pe suport de cuarț. Filmele de Cu</w:t>
            </w:r>
            <w:r>
              <w:rPr>
                <w:rFonts w:ascii="Times New Roman" w:eastAsia="Times New Roman" w:hAnsi="Times New Roman"/>
                <w:sz w:val="23"/>
                <w:szCs w:val="23"/>
                <w:vertAlign w:val="subscript"/>
                <w:lang w:val="pt-BR" w:eastAsia="ru-RU"/>
              </w:rPr>
              <w:t>2</w:t>
            </w:r>
            <w:r>
              <w:rPr>
                <w:rFonts w:ascii="Times New Roman" w:eastAsia="Times New Roman" w:hAnsi="Times New Roman"/>
                <w:sz w:val="23"/>
                <w:szCs w:val="23"/>
                <w:lang w:val="pt-BR" w:eastAsia="ru-RU"/>
              </w:rPr>
              <w:t>O au fost preparate utilizând o țintă de cupru pur, iar filmele de ZnO dopate cu Al au fost obținute prin pulverizarea unei ținte de Zn</w:t>
            </w:r>
            <w:r>
              <w:rPr>
                <w:rFonts w:ascii="Times New Roman" w:eastAsia="Times New Roman" w:hAnsi="Times New Roman"/>
                <w:sz w:val="23"/>
                <w:szCs w:val="23"/>
                <w:vertAlign w:val="subscript"/>
                <w:lang w:val="pt-BR" w:eastAsia="ru-RU"/>
              </w:rPr>
              <w:t>0,97</w:t>
            </w:r>
            <w:r>
              <w:rPr>
                <w:rFonts w:ascii="Times New Roman" w:eastAsia="Times New Roman" w:hAnsi="Times New Roman"/>
                <w:sz w:val="23"/>
                <w:szCs w:val="23"/>
                <w:lang w:val="pt-BR" w:eastAsia="ru-RU"/>
              </w:rPr>
              <w:t>Al</w:t>
            </w:r>
            <w:r>
              <w:rPr>
                <w:rFonts w:ascii="Times New Roman" w:eastAsia="Times New Roman" w:hAnsi="Times New Roman"/>
                <w:sz w:val="23"/>
                <w:szCs w:val="23"/>
                <w:vertAlign w:val="subscript"/>
                <w:lang w:val="pt-BR" w:eastAsia="ru-RU"/>
              </w:rPr>
              <w:t>0,03</w:t>
            </w:r>
            <w:r>
              <w:rPr>
                <w:rFonts w:ascii="Times New Roman" w:eastAsia="Times New Roman" w:hAnsi="Times New Roman"/>
                <w:sz w:val="23"/>
                <w:szCs w:val="23"/>
                <w:lang w:val="pt-BR" w:eastAsia="ru-RU"/>
              </w:rPr>
              <w:t>O în atmosferă de argon, la o temperatură a substratului de 300°C. Un strat subțire de TiO</w:t>
            </w:r>
            <w:r>
              <w:rPr>
                <w:rFonts w:ascii="Times New Roman" w:eastAsia="Times New Roman" w:hAnsi="Times New Roman"/>
                <w:sz w:val="23"/>
                <w:szCs w:val="23"/>
                <w:vertAlign w:val="subscript"/>
                <w:lang w:val="pt-BR" w:eastAsia="ru-RU"/>
              </w:rPr>
              <w:t>2</w:t>
            </w:r>
            <w:r>
              <w:rPr>
                <w:rFonts w:ascii="Times New Roman" w:eastAsia="Times New Roman" w:hAnsi="Times New Roman"/>
                <w:sz w:val="23"/>
                <w:szCs w:val="23"/>
                <w:lang w:val="pt-BR" w:eastAsia="ru-RU"/>
              </w:rPr>
              <w:t xml:space="preserve"> a fost aplicat ca strat tampon într-o celulă solară ZnO:Al/Cu</w:t>
            </w:r>
            <w:r>
              <w:rPr>
                <w:rFonts w:ascii="Times New Roman" w:eastAsia="Times New Roman" w:hAnsi="Times New Roman"/>
                <w:sz w:val="23"/>
                <w:szCs w:val="23"/>
                <w:vertAlign w:val="subscript"/>
                <w:lang w:val="pt-BR" w:eastAsia="ru-RU"/>
              </w:rPr>
              <w:t>2</w:t>
            </w:r>
            <w:r>
              <w:rPr>
                <w:rFonts w:ascii="Times New Roman" w:eastAsia="Times New Roman" w:hAnsi="Times New Roman"/>
                <w:sz w:val="23"/>
                <w:szCs w:val="23"/>
                <w:lang w:val="pt-BR" w:eastAsia="ru-RU"/>
              </w:rPr>
              <w:t>O, datorită transparenței optice ridicate și proprietăților excelente de transport al purtătorilor de sarcină. Efectul acestui strat tampon asupra caracteristicilor fotoelectrice ale heterojoncțiunii ZnO:Al/Cu</w:t>
            </w:r>
            <w:r>
              <w:rPr>
                <w:rFonts w:ascii="Times New Roman" w:eastAsia="Times New Roman" w:hAnsi="Times New Roman"/>
                <w:sz w:val="23"/>
                <w:szCs w:val="23"/>
                <w:vertAlign w:val="subscript"/>
                <w:lang w:val="pt-BR" w:eastAsia="ru-RU"/>
              </w:rPr>
              <w:t>2</w:t>
            </w:r>
            <w:r>
              <w:rPr>
                <w:rFonts w:ascii="Times New Roman" w:eastAsia="Times New Roman" w:hAnsi="Times New Roman"/>
                <w:sz w:val="23"/>
                <w:szCs w:val="23"/>
                <w:lang w:val="pt-BR" w:eastAsia="ru-RU"/>
              </w:rPr>
              <w:t xml:space="preserve">O a fost esențial pentru îmbunătățirea performanței dispozitivelor solare. Performanța celulelor solare a fost testată sub iluminare solară la 100 mW/cm² și la temperatura de 300 K, demonstrând îmbunătățiri semnificative. Îndeosebi, </w:t>
            </w:r>
            <w:r>
              <w:rPr>
                <w:rFonts w:ascii="Times New Roman" w:eastAsia="Times New Roman" w:hAnsi="Times New Roman"/>
                <w:sz w:val="23"/>
                <w:szCs w:val="23"/>
                <w:lang w:val="ro-RO"/>
              </w:rPr>
              <w:t>materialele avansate prezintă un interes sporit din motiv că pot fi nanostructurate în diferite forme morfologice, care asigura conductibilitate electrică și transparență optică sporită. Din gama oxizilor binari un interes deosebit prezintă oxizii Ga</w:t>
            </w:r>
            <w:r>
              <w:rPr>
                <w:rFonts w:ascii="Times New Roman" w:eastAsia="Times New Roman" w:hAnsi="Times New Roman"/>
                <w:sz w:val="23"/>
                <w:szCs w:val="23"/>
                <w:vertAlign w:val="subscript"/>
                <w:lang w:val="ro-RO"/>
              </w:rPr>
              <w:t>2</w:t>
            </w:r>
            <w:r>
              <w:rPr>
                <w:rFonts w:ascii="Times New Roman" w:eastAsia="Times New Roman" w:hAnsi="Times New Roman"/>
                <w:sz w:val="23"/>
                <w:szCs w:val="23"/>
                <w:lang w:val="ro-RO"/>
              </w:rPr>
              <w:t>O</w:t>
            </w:r>
            <w:r>
              <w:rPr>
                <w:rFonts w:ascii="Times New Roman" w:eastAsia="Times New Roman" w:hAnsi="Times New Roman"/>
                <w:sz w:val="23"/>
                <w:szCs w:val="23"/>
                <w:vertAlign w:val="subscript"/>
                <w:lang w:val="ro-RO"/>
              </w:rPr>
              <w:t>3</w:t>
            </w:r>
            <w:r>
              <w:rPr>
                <w:rFonts w:ascii="Times New Roman" w:eastAsia="Times New Roman" w:hAnsi="Times New Roman"/>
                <w:sz w:val="23"/>
                <w:szCs w:val="23"/>
                <w:lang w:val="ro-RO"/>
              </w:rPr>
              <w:t xml:space="preserve">, ZnO, </w:t>
            </w:r>
            <w:proofErr w:type="spellStart"/>
            <w:r>
              <w:rPr>
                <w:rFonts w:ascii="Times New Roman" w:eastAsia="Times New Roman" w:hAnsi="Times New Roman"/>
                <w:sz w:val="23"/>
                <w:szCs w:val="23"/>
                <w:lang w:val="ro-RO"/>
              </w:rPr>
              <w:t>NiO</w:t>
            </w:r>
            <w:proofErr w:type="spellEnd"/>
            <w:r>
              <w:rPr>
                <w:rFonts w:ascii="Times New Roman" w:eastAsia="Times New Roman" w:hAnsi="Times New Roman"/>
                <w:sz w:val="23"/>
                <w:szCs w:val="23"/>
                <w:lang w:val="ro-RO"/>
              </w:rPr>
              <w:t>, TiO</w:t>
            </w:r>
            <w:r>
              <w:rPr>
                <w:rFonts w:ascii="Times New Roman" w:eastAsia="Times New Roman" w:hAnsi="Times New Roman"/>
                <w:sz w:val="23"/>
                <w:szCs w:val="23"/>
                <w:vertAlign w:val="subscript"/>
                <w:lang w:val="ro-RO"/>
              </w:rPr>
              <w:t>2</w:t>
            </w:r>
            <w:r>
              <w:rPr>
                <w:rFonts w:ascii="Times New Roman" w:eastAsia="Times New Roman" w:hAnsi="Times New Roman"/>
                <w:sz w:val="23"/>
                <w:szCs w:val="23"/>
                <w:lang w:val="ro-RO"/>
              </w:rPr>
              <w:t xml:space="preserve"> și semiconductorul GaN, care se caracterizează prin banda energetică largă și, respectiv au o gamă extinsă de aplicații cum ar fi în senzori de gaze, biosenzori, celule solare, fotoreceptoare și în electronica transparentă. </w:t>
            </w:r>
            <w:r>
              <w:rPr>
                <w:rFonts w:ascii="Times New Roman" w:eastAsia="Times New Roman" w:hAnsi="Times New Roman"/>
                <w:sz w:val="23"/>
                <w:szCs w:val="23"/>
                <w:lang w:val="ro-RO" w:eastAsia="ru-RU"/>
              </w:rPr>
              <w:t xml:space="preserve">O altă parte a proiectului la fel importantă a fost dedicată studiului materialelor nanostructurate funcționale, în procesul căruia are loc înțelegerea profundă și dirijarea cu mecanismele principale de funcționare. Reieșind din obiectivele proiectului, s-a dezvoltat „neuronul artificial”, care prezintă o </w:t>
            </w:r>
            <w:proofErr w:type="spellStart"/>
            <w:r>
              <w:rPr>
                <w:rFonts w:ascii="Times New Roman" w:eastAsia="Times New Roman" w:hAnsi="Times New Roman"/>
                <w:sz w:val="23"/>
                <w:szCs w:val="23"/>
                <w:lang w:val="ro-RO" w:eastAsia="ru-RU"/>
              </w:rPr>
              <w:t>nanostructură</w:t>
            </w:r>
            <w:proofErr w:type="spellEnd"/>
            <w:r>
              <w:rPr>
                <w:rFonts w:ascii="Times New Roman" w:eastAsia="Times New Roman" w:hAnsi="Times New Roman"/>
                <w:sz w:val="23"/>
                <w:szCs w:val="23"/>
                <w:lang w:val="ro-RO" w:eastAsia="ru-RU"/>
              </w:rPr>
              <w:t xml:space="preserve"> multistrat supraconductor-feromagnetic funcțională, destinată electronicii supraconductoare non-disipative, şi respectiv, energetic economică. Totodată, p</w:t>
            </w:r>
            <w:r>
              <w:rPr>
                <w:rFonts w:ascii="Times New Roman" w:hAnsi="Times New Roman"/>
                <w:bCs/>
                <w:sz w:val="24"/>
                <w:szCs w:val="24"/>
                <w:lang w:val="ro-RO"/>
              </w:rPr>
              <w:t>rin metoda cristalizării verticale Bridgman, au fost obținute monocristale de SnSeAg</w:t>
            </w:r>
            <w:r>
              <w:rPr>
                <w:rFonts w:ascii="Times New Roman" w:hAnsi="Times New Roman"/>
                <w:bCs/>
                <w:sz w:val="24"/>
                <w:szCs w:val="24"/>
                <w:vertAlign w:val="subscript"/>
                <w:lang w:val="ro-RO"/>
              </w:rPr>
              <w:t>0.01</w:t>
            </w:r>
            <w:r>
              <w:rPr>
                <w:rFonts w:ascii="Times New Roman" w:hAnsi="Times New Roman"/>
                <w:bCs/>
                <w:sz w:val="24"/>
                <w:szCs w:val="24"/>
                <w:lang w:val="ro-RO"/>
              </w:rPr>
              <w:t xml:space="preserve">, din care prin metoda exfolierii au fost preparate straturi </w:t>
            </w:r>
            <w:proofErr w:type="spellStart"/>
            <w:r>
              <w:rPr>
                <w:rFonts w:ascii="Times New Roman" w:hAnsi="Times New Roman"/>
                <w:bCs/>
                <w:sz w:val="24"/>
                <w:szCs w:val="24"/>
                <w:lang w:val="ro-RO"/>
              </w:rPr>
              <w:t>monocristaline</w:t>
            </w:r>
            <w:proofErr w:type="spellEnd"/>
            <w:r>
              <w:rPr>
                <w:rFonts w:ascii="Times New Roman" w:hAnsi="Times New Roman"/>
                <w:bCs/>
                <w:sz w:val="24"/>
                <w:szCs w:val="24"/>
                <w:lang w:val="ro-RO"/>
              </w:rPr>
              <w:t xml:space="preserve"> cu grosimi de 20-100 </w:t>
            </w:r>
            <w:proofErr w:type="spellStart"/>
            <w:r>
              <w:rPr>
                <w:rFonts w:ascii="Times New Roman" w:hAnsi="Times New Roman"/>
                <w:bCs/>
                <w:sz w:val="24"/>
                <w:szCs w:val="24"/>
                <w:lang w:val="ro-RO"/>
              </w:rPr>
              <w:t>μm</w:t>
            </w:r>
            <w:proofErr w:type="spellEnd"/>
            <w:r>
              <w:rPr>
                <w:rFonts w:ascii="Times New Roman" w:hAnsi="Times New Roman"/>
                <w:bCs/>
                <w:sz w:val="24"/>
                <w:szCs w:val="24"/>
                <w:lang w:val="ro-RO"/>
              </w:rPr>
              <w:t>. Factorul de putere al acestei probe la temperatura camerei are o valoare de 8.8 µW cm</w:t>
            </w:r>
            <w:r>
              <w:rPr>
                <w:rFonts w:ascii="Times New Roman" w:hAnsi="Times New Roman"/>
                <w:bCs/>
                <w:sz w:val="24"/>
                <w:szCs w:val="24"/>
                <w:vertAlign w:val="superscript"/>
                <w:lang w:val="ro-RO"/>
              </w:rPr>
              <w:t>–1</w:t>
            </w:r>
            <w:r>
              <w:rPr>
                <w:rFonts w:ascii="Times New Roman" w:hAnsi="Times New Roman"/>
                <w:bCs/>
                <w:sz w:val="24"/>
                <w:szCs w:val="24"/>
                <w:lang w:val="ro-RO"/>
              </w:rPr>
              <w:t xml:space="preserve"> K</w:t>
            </w:r>
            <w:r>
              <w:rPr>
                <w:rFonts w:ascii="Times New Roman" w:hAnsi="Times New Roman"/>
                <w:bCs/>
                <w:sz w:val="24"/>
                <w:szCs w:val="24"/>
                <w:vertAlign w:val="superscript"/>
                <w:lang w:val="ro-RO"/>
              </w:rPr>
              <w:t>–2</w:t>
            </w:r>
            <w:r>
              <w:rPr>
                <w:rFonts w:ascii="Times New Roman" w:hAnsi="Times New Roman"/>
                <w:bCs/>
                <w:sz w:val="24"/>
                <w:szCs w:val="24"/>
                <w:lang w:val="ro-RO"/>
              </w:rPr>
              <w:t xml:space="preserve">. </w:t>
            </w:r>
            <w:r>
              <w:rPr>
                <w:rFonts w:ascii="Times New Roman" w:eastAsia="Times New Roman" w:hAnsi="Times New Roman"/>
                <w:color w:val="202124"/>
                <w:sz w:val="24"/>
                <w:szCs w:val="24"/>
                <w:lang w:val="ro-RO" w:eastAsia="ru-RU"/>
              </w:rPr>
              <w:t xml:space="preserve">Pe baza unui strat </w:t>
            </w:r>
            <w:proofErr w:type="spellStart"/>
            <w:r>
              <w:rPr>
                <w:rFonts w:ascii="Times New Roman" w:eastAsia="Times New Roman" w:hAnsi="Times New Roman"/>
                <w:color w:val="202124"/>
                <w:sz w:val="24"/>
                <w:szCs w:val="24"/>
                <w:lang w:val="ro-RO" w:eastAsia="ru-RU"/>
              </w:rPr>
              <w:t>monocristalin</w:t>
            </w:r>
            <w:proofErr w:type="spellEnd"/>
            <w:r>
              <w:rPr>
                <w:rFonts w:ascii="Times New Roman" w:eastAsia="Times New Roman" w:hAnsi="Times New Roman"/>
                <w:color w:val="202124"/>
                <w:sz w:val="24"/>
                <w:szCs w:val="24"/>
                <w:lang w:val="ro-RO" w:eastAsia="ru-RU"/>
              </w:rPr>
              <w:t xml:space="preserve"> Bi</w:t>
            </w:r>
            <w:r>
              <w:rPr>
                <w:rFonts w:ascii="Times New Roman" w:eastAsia="Times New Roman" w:hAnsi="Times New Roman"/>
                <w:color w:val="202124"/>
                <w:sz w:val="24"/>
                <w:szCs w:val="24"/>
                <w:vertAlign w:val="subscript"/>
                <w:lang w:val="ro-RO" w:eastAsia="ru-RU"/>
              </w:rPr>
              <w:t>2</w:t>
            </w:r>
            <w:r>
              <w:rPr>
                <w:rFonts w:ascii="Times New Roman" w:eastAsia="Times New Roman" w:hAnsi="Times New Roman"/>
                <w:color w:val="202124"/>
                <w:sz w:val="24"/>
                <w:szCs w:val="24"/>
                <w:lang w:val="ro-RO" w:eastAsia="ru-RU"/>
              </w:rPr>
              <w:t>Te</w:t>
            </w:r>
            <w:r>
              <w:rPr>
                <w:rFonts w:ascii="Times New Roman" w:eastAsia="Times New Roman" w:hAnsi="Times New Roman"/>
                <w:color w:val="202124"/>
                <w:sz w:val="24"/>
                <w:szCs w:val="24"/>
                <w:vertAlign w:val="subscript"/>
                <w:lang w:val="ro-RO" w:eastAsia="ru-RU"/>
              </w:rPr>
              <w:t>3</w:t>
            </w:r>
            <w:r>
              <w:rPr>
                <w:rFonts w:ascii="Times New Roman" w:eastAsia="Times New Roman" w:hAnsi="Times New Roman"/>
                <w:color w:val="202124"/>
                <w:sz w:val="24"/>
                <w:szCs w:val="24"/>
                <w:lang w:val="ro-RO" w:eastAsia="ru-RU"/>
              </w:rPr>
              <w:t xml:space="preserve"> de tip </w:t>
            </w:r>
            <w:r>
              <w:rPr>
                <w:rFonts w:ascii="Times New Roman" w:eastAsia="Times New Roman" w:hAnsi="Times New Roman"/>
                <w:i/>
                <w:color w:val="202124"/>
                <w:sz w:val="24"/>
                <w:szCs w:val="24"/>
                <w:lang w:val="ro-RO" w:eastAsia="ru-RU"/>
              </w:rPr>
              <w:t>p</w:t>
            </w:r>
            <w:r>
              <w:rPr>
                <w:rFonts w:ascii="Times New Roman" w:eastAsia="Times New Roman" w:hAnsi="Times New Roman"/>
                <w:color w:val="202124"/>
                <w:sz w:val="24"/>
                <w:szCs w:val="24"/>
                <w:lang w:val="ro-RO" w:eastAsia="ru-RU"/>
              </w:rPr>
              <w:t xml:space="preserve"> și a unei folii Bi</w:t>
            </w:r>
            <w:r>
              <w:rPr>
                <w:rFonts w:ascii="Times New Roman" w:eastAsia="Times New Roman" w:hAnsi="Times New Roman"/>
                <w:color w:val="202124"/>
                <w:sz w:val="24"/>
                <w:szCs w:val="24"/>
                <w:vertAlign w:val="subscript"/>
                <w:lang w:val="ro-RO" w:eastAsia="ru-RU"/>
              </w:rPr>
              <w:t>0.83</w:t>
            </w:r>
            <w:r>
              <w:rPr>
                <w:rFonts w:ascii="Times New Roman" w:eastAsia="Times New Roman" w:hAnsi="Times New Roman"/>
                <w:color w:val="202124"/>
                <w:sz w:val="24"/>
                <w:szCs w:val="24"/>
                <w:lang w:val="ro-RO" w:eastAsia="ru-RU"/>
              </w:rPr>
              <w:t>Sb</w:t>
            </w:r>
            <w:r>
              <w:rPr>
                <w:rFonts w:ascii="Times New Roman" w:eastAsia="Times New Roman" w:hAnsi="Times New Roman"/>
                <w:color w:val="202124"/>
                <w:sz w:val="24"/>
                <w:szCs w:val="24"/>
                <w:vertAlign w:val="subscript"/>
                <w:lang w:val="ro-RO" w:eastAsia="ru-RU"/>
              </w:rPr>
              <w:t>0.17</w:t>
            </w:r>
            <w:r>
              <w:rPr>
                <w:rFonts w:ascii="Times New Roman" w:eastAsia="Times New Roman" w:hAnsi="Times New Roman"/>
                <w:color w:val="202124"/>
                <w:sz w:val="24"/>
                <w:szCs w:val="24"/>
                <w:lang w:val="ro-RO" w:eastAsia="ru-RU"/>
              </w:rPr>
              <w:t xml:space="preserve"> de tip </w:t>
            </w:r>
            <w:r>
              <w:rPr>
                <w:rFonts w:ascii="Times New Roman" w:eastAsia="Times New Roman" w:hAnsi="Times New Roman"/>
                <w:i/>
                <w:color w:val="202124"/>
                <w:sz w:val="24"/>
                <w:szCs w:val="24"/>
                <w:lang w:val="ro-RO" w:eastAsia="ru-RU"/>
              </w:rPr>
              <w:t>n</w:t>
            </w:r>
            <w:r>
              <w:rPr>
                <w:rFonts w:ascii="Times New Roman" w:eastAsia="Times New Roman" w:hAnsi="Times New Roman"/>
                <w:color w:val="202124"/>
                <w:sz w:val="24"/>
                <w:szCs w:val="24"/>
                <w:lang w:val="ro-RO" w:eastAsia="ru-RU"/>
              </w:rPr>
              <w:t>, a fost creat un dispozitiv miniatural cu Δ</w:t>
            </w:r>
            <w:r>
              <w:rPr>
                <w:rFonts w:ascii="Times New Roman" w:eastAsia="Times New Roman" w:hAnsi="Times New Roman"/>
                <w:i/>
                <w:color w:val="202124"/>
                <w:sz w:val="24"/>
                <w:szCs w:val="24"/>
                <w:lang w:val="ro-RO" w:eastAsia="ru-RU"/>
              </w:rPr>
              <w:t>T</w:t>
            </w:r>
            <w:r>
              <w:rPr>
                <w:rFonts w:ascii="Times New Roman" w:eastAsia="Times New Roman" w:hAnsi="Times New Roman"/>
                <w:color w:val="202124"/>
                <w:sz w:val="24"/>
                <w:szCs w:val="24"/>
                <w:lang w:val="ro-RO" w:eastAsia="ru-RU"/>
              </w:rPr>
              <w:t xml:space="preserve"> = 10 K la 300 K</w:t>
            </w:r>
            <w:r>
              <w:rPr>
                <w:rFonts w:ascii="Times New Roman" w:hAnsi="Times New Roman"/>
                <w:bCs/>
                <w:sz w:val="24"/>
                <w:szCs w:val="24"/>
                <w:lang w:val="ro-RO"/>
              </w:rPr>
              <w:t>. Utilizarea unor astfel de dispozitive de răcire în miniatură va îmbunătăți funcționalitatea și va extinde gama de miniaturizare a componentelor electronice moderne.</w:t>
            </w:r>
          </w:p>
          <w:p w14:paraId="5F52449D" w14:textId="77777777" w:rsidR="004A3811" w:rsidRDefault="004A3811" w:rsidP="009E69AD">
            <w:pPr>
              <w:spacing w:after="0" w:line="276" w:lineRule="auto"/>
              <w:ind w:firstLine="426"/>
              <w:jc w:val="both"/>
              <w:rPr>
                <w:rFonts w:ascii="Times New Roman" w:hAnsi="Times New Roman"/>
                <w:bCs/>
                <w:sz w:val="24"/>
                <w:szCs w:val="24"/>
                <w:lang w:val="ro-RO"/>
              </w:rPr>
            </w:pPr>
            <w:r>
              <w:rPr>
                <w:rFonts w:ascii="Times New Roman" w:hAnsi="Times New Roman"/>
                <w:bCs/>
                <w:sz w:val="24"/>
                <w:szCs w:val="24"/>
                <w:lang w:val="ro-RO"/>
              </w:rPr>
              <w:lastRenderedPageBreak/>
              <w:t xml:space="preserve">A fost elaborată o tehnologie pentru producerea filme Bi-Sn cu o grosime de 0,1-5,0 µm pe un substrat de mica prin evaporare termica in vid. A fost dovedită experimental posibilitatea recristalizării filmelor Bi-Sn într-un câmp electric puternic pentru a obține filme cu o orientare dată a axei cristalografice </w:t>
            </w:r>
            <w:r>
              <w:rPr>
                <w:rFonts w:ascii="Times New Roman" w:hAnsi="Times New Roman"/>
                <w:bCs/>
                <w:i/>
                <w:sz w:val="24"/>
                <w:szCs w:val="24"/>
                <w:lang w:val="ro-RO"/>
              </w:rPr>
              <w:t>C</w:t>
            </w:r>
            <w:r>
              <w:rPr>
                <w:rFonts w:ascii="Times New Roman" w:hAnsi="Times New Roman"/>
                <w:bCs/>
                <w:i/>
                <w:sz w:val="24"/>
                <w:szCs w:val="24"/>
                <w:vertAlign w:val="subscript"/>
                <w:lang w:val="ro-RO"/>
              </w:rPr>
              <w:t>3</w:t>
            </w:r>
            <w:r>
              <w:rPr>
                <w:rFonts w:ascii="Times New Roman" w:hAnsi="Times New Roman"/>
                <w:bCs/>
                <w:sz w:val="24"/>
                <w:szCs w:val="24"/>
                <w:lang w:val="ro-RO"/>
              </w:rPr>
              <w:t xml:space="preserve"> atunci când sunt utilizate în senzori anizotropi de flux de căldură.</w:t>
            </w:r>
          </w:p>
          <w:p w14:paraId="721F1938" w14:textId="77777777" w:rsidR="004A3811" w:rsidRDefault="004A3811" w:rsidP="009E69AD">
            <w:pPr>
              <w:spacing w:after="0" w:line="276" w:lineRule="auto"/>
              <w:ind w:firstLine="426"/>
              <w:jc w:val="both"/>
              <w:rPr>
                <w:rFonts w:ascii="Times New Roman" w:hAnsi="Times New Roman"/>
                <w:bCs/>
                <w:sz w:val="24"/>
                <w:szCs w:val="24"/>
                <w:lang w:val="ro-RO"/>
              </w:rPr>
            </w:pPr>
          </w:p>
          <w:p w14:paraId="2E175F8C" w14:textId="77777777" w:rsidR="004A3811" w:rsidRDefault="004A3811" w:rsidP="009E69AD">
            <w:pPr>
              <w:spacing w:after="0" w:line="276" w:lineRule="auto"/>
              <w:jc w:val="both"/>
              <w:rPr>
                <w:rFonts w:ascii="Times New Roman" w:eastAsia="Times New Roman" w:hAnsi="Times New Roman"/>
                <w:b/>
                <w:bCs/>
                <w:i/>
                <w:iCs/>
                <w:color w:val="000000"/>
                <w:sz w:val="24"/>
                <w:szCs w:val="24"/>
                <w:lang w:val="ro-RO"/>
              </w:rPr>
            </w:pPr>
            <w:r>
              <w:rPr>
                <w:rFonts w:ascii="Times New Roman" w:eastAsia="Times New Roman" w:hAnsi="Times New Roman"/>
                <w:b/>
                <w:bCs/>
                <w:i/>
                <w:iCs/>
                <w:color w:val="000000"/>
                <w:sz w:val="24"/>
                <w:szCs w:val="24"/>
                <w:lang w:val="ro-RO"/>
              </w:rPr>
              <w:t xml:space="preserve">For </w:t>
            </w:r>
            <w:proofErr w:type="spellStart"/>
            <w:r>
              <w:rPr>
                <w:rFonts w:ascii="Times New Roman" w:eastAsia="Times New Roman" w:hAnsi="Times New Roman"/>
                <w:b/>
                <w:bCs/>
                <w:i/>
                <w:iCs/>
                <w:color w:val="000000"/>
                <w:sz w:val="24"/>
                <w:szCs w:val="24"/>
                <w:lang w:val="ro-RO"/>
              </w:rPr>
              <w:t>the</w:t>
            </w:r>
            <w:proofErr w:type="spellEnd"/>
            <w:r>
              <w:rPr>
                <w:rFonts w:ascii="Times New Roman" w:eastAsia="Times New Roman" w:hAnsi="Times New Roman"/>
                <w:b/>
                <w:bCs/>
                <w:i/>
                <w:iCs/>
                <w:color w:val="000000"/>
                <w:sz w:val="24"/>
                <w:szCs w:val="24"/>
                <w:lang w:val="ro-RO"/>
              </w:rPr>
              <w:t xml:space="preserve"> </w:t>
            </w:r>
            <w:proofErr w:type="spellStart"/>
            <w:r>
              <w:rPr>
                <w:rFonts w:ascii="Times New Roman" w:eastAsia="Times New Roman" w:hAnsi="Times New Roman"/>
                <w:b/>
                <w:bCs/>
                <w:i/>
                <w:iCs/>
                <w:color w:val="000000"/>
                <w:sz w:val="24"/>
                <w:szCs w:val="24"/>
                <w:lang w:val="ro-RO"/>
              </w:rPr>
              <w:t>year</w:t>
            </w:r>
            <w:proofErr w:type="spellEnd"/>
            <w:r>
              <w:rPr>
                <w:rFonts w:ascii="Times New Roman" w:eastAsia="Times New Roman" w:hAnsi="Times New Roman"/>
                <w:b/>
                <w:bCs/>
                <w:i/>
                <w:iCs/>
                <w:color w:val="000000"/>
                <w:sz w:val="24"/>
                <w:szCs w:val="24"/>
                <w:lang w:val="ro-RO"/>
              </w:rPr>
              <w:t xml:space="preserve"> 2024 1 page (English)</w:t>
            </w:r>
          </w:p>
          <w:p w14:paraId="51B94E68" w14:textId="77777777" w:rsidR="004A3811" w:rsidRDefault="004A3811" w:rsidP="009E69AD">
            <w:pPr>
              <w:spacing w:after="0" w:line="276" w:lineRule="auto"/>
              <w:ind w:firstLine="426"/>
              <w:jc w:val="both"/>
              <w:rPr>
                <w:rFonts w:ascii="Times New Roman" w:hAnsi="Times New Roman"/>
                <w:bCs/>
                <w:sz w:val="24"/>
                <w:szCs w:val="24"/>
                <w:lang w:val="ro-RO"/>
              </w:rPr>
            </w:pPr>
            <w:r>
              <w:rPr>
                <w:rFonts w:ascii="Times New Roman" w:eastAsia="Times New Roman" w:hAnsi="Times New Roman"/>
                <w:sz w:val="23"/>
                <w:szCs w:val="23"/>
                <w:lang w:eastAsia="ru-RU"/>
              </w:rPr>
              <w:t>Researchers at the „D. Ghițu” Institute of Electronic Engineering and Nanotechnologies (IIEN) of UTM, during 2024, within the research subprograms (020201), developed an innovative technological process for obtaining nanostructured planar Ga</w:t>
            </w:r>
            <w:r>
              <w:rPr>
                <w:rFonts w:ascii="Times New Roman" w:eastAsia="Times New Roman" w:hAnsi="Times New Roman"/>
                <w:sz w:val="23"/>
                <w:szCs w:val="23"/>
                <w:vertAlign w:val="subscript"/>
                <w:lang w:eastAsia="ru-RU"/>
              </w:rPr>
              <w:t>2</w:t>
            </w:r>
            <w:r>
              <w:rPr>
                <w:rFonts w:ascii="Times New Roman" w:eastAsia="Times New Roman" w:hAnsi="Times New Roman"/>
                <w:sz w:val="23"/>
                <w:szCs w:val="23"/>
                <w:lang w:eastAsia="ru-RU"/>
              </w:rPr>
              <w:t>O</w:t>
            </w:r>
            <w:r>
              <w:rPr>
                <w:rFonts w:ascii="Times New Roman" w:eastAsia="Times New Roman" w:hAnsi="Times New Roman"/>
                <w:sz w:val="23"/>
                <w:szCs w:val="23"/>
                <w:vertAlign w:val="subscript"/>
                <w:lang w:eastAsia="ru-RU"/>
              </w:rPr>
              <w:t>3</w:t>
            </w:r>
            <w:r>
              <w:rPr>
                <w:rFonts w:ascii="Times New Roman" w:eastAsia="Times New Roman" w:hAnsi="Times New Roman"/>
                <w:sz w:val="23"/>
                <w:szCs w:val="23"/>
                <w:lang w:eastAsia="ru-RU"/>
              </w:rPr>
              <w:t xml:space="preserve"> films, both undoped and doped with Sn and Al, using aerosol deposition on Si substrates. The process uses gallium, aluminum, and tin chlorides as precursors, conducted at a substrate temperature of 480°C, with the deposition process lasting 3 minutes. After deposition, the films undergo thermal treatment at temperatures of 800°C and 930°C to improve crystallinity and material stability. Morphological and optical analyses of the films showed that doping with Al and Sn influences roughness and wettability, with the contact angle increasing with post-treatment temperature. Additionally, a dependence of the refractive index on doping and temperature was observed, providing valuable information about the opto-electronic behavior of the films. The project also implemented the RF magnetron sputtering method to obtain ZnO and Cu</w:t>
            </w:r>
            <w:r>
              <w:rPr>
                <w:rFonts w:ascii="Times New Roman" w:eastAsia="Times New Roman" w:hAnsi="Times New Roman"/>
                <w:sz w:val="23"/>
                <w:szCs w:val="23"/>
                <w:vertAlign w:val="subscript"/>
                <w:lang w:eastAsia="ru-RU"/>
              </w:rPr>
              <w:t>2</w:t>
            </w:r>
            <w:r>
              <w:rPr>
                <w:rFonts w:ascii="Times New Roman" w:eastAsia="Times New Roman" w:hAnsi="Times New Roman"/>
                <w:sz w:val="23"/>
                <w:szCs w:val="23"/>
                <w:lang w:eastAsia="ru-RU"/>
              </w:rPr>
              <w:t>O films on quartz substrates. Cu</w:t>
            </w:r>
            <w:r>
              <w:rPr>
                <w:rFonts w:ascii="Times New Roman" w:eastAsia="Times New Roman" w:hAnsi="Times New Roman"/>
                <w:sz w:val="23"/>
                <w:szCs w:val="23"/>
                <w:vertAlign w:val="subscript"/>
                <w:lang w:eastAsia="ru-RU"/>
              </w:rPr>
              <w:t>2</w:t>
            </w:r>
            <w:r>
              <w:rPr>
                <w:rFonts w:ascii="Times New Roman" w:eastAsia="Times New Roman" w:hAnsi="Times New Roman"/>
                <w:sz w:val="23"/>
                <w:szCs w:val="23"/>
                <w:lang w:eastAsia="ru-RU"/>
              </w:rPr>
              <w:t>O films were prepared using a pure copper target, and Al-doped ZnO films were obtained by sputtering a Zn</w:t>
            </w:r>
            <w:r>
              <w:rPr>
                <w:rFonts w:ascii="Times New Roman" w:eastAsia="Times New Roman" w:hAnsi="Times New Roman"/>
                <w:sz w:val="23"/>
                <w:szCs w:val="23"/>
                <w:vertAlign w:val="subscript"/>
                <w:lang w:eastAsia="ru-RU"/>
              </w:rPr>
              <w:t>0.97</w:t>
            </w:r>
            <w:r>
              <w:rPr>
                <w:rFonts w:ascii="Times New Roman" w:eastAsia="Times New Roman" w:hAnsi="Times New Roman"/>
                <w:sz w:val="23"/>
                <w:szCs w:val="23"/>
                <w:lang w:eastAsia="ru-RU"/>
              </w:rPr>
              <w:t>Al</w:t>
            </w:r>
            <w:r>
              <w:rPr>
                <w:rFonts w:ascii="Times New Roman" w:eastAsia="Times New Roman" w:hAnsi="Times New Roman"/>
                <w:sz w:val="23"/>
                <w:szCs w:val="23"/>
                <w:vertAlign w:val="subscript"/>
                <w:lang w:eastAsia="ru-RU"/>
              </w:rPr>
              <w:t>0.03</w:t>
            </w:r>
            <w:r>
              <w:rPr>
                <w:rFonts w:ascii="Times New Roman" w:eastAsia="Times New Roman" w:hAnsi="Times New Roman"/>
                <w:sz w:val="23"/>
                <w:szCs w:val="23"/>
                <w:lang w:eastAsia="ru-RU"/>
              </w:rPr>
              <w:t>O target in an argon atmosphere at a substrate temperature of 300°C. A thin TiO</w:t>
            </w:r>
            <w:r>
              <w:rPr>
                <w:rFonts w:ascii="Times New Roman" w:eastAsia="Times New Roman" w:hAnsi="Times New Roman"/>
                <w:sz w:val="23"/>
                <w:szCs w:val="23"/>
                <w:vertAlign w:val="subscript"/>
                <w:lang w:eastAsia="ru-RU"/>
              </w:rPr>
              <w:t>2</w:t>
            </w:r>
            <w:r>
              <w:rPr>
                <w:rFonts w:ascii="Times New Roman" w:eastAsia="Times New Roman" w:hAnsi="Times New Roman"/>
                <w:sz w:val="23"/>
                <w:szCs w:val="23"/>
                <w:lang w:eastAsia="ru-RU"/>
              </w:rPr>
              <w:t xml:space="preserve"> layer was applied as a buffer layer in a </w:t>
            </w:r>
            <w:proofErr w:type="spellStart"/>
            <w:proofErr w:type="gramStart"/>
            <w:r>
              <w:rPr>
                <w:rFonts w:ascii="Times New Roman" w:eastAsia="Times New Roman" w:hAnsi="Times New Roman"/>
                <w:sz w:val="23"/>
                <w:szCs w:val="23"/>
                <w:lang w:eastAsia="ru-RU"/>
              </w:rPr>
              <w:t>ZnO:Al</w:t>
            </w:r>
            <w:proofErr w:type="spellEnd"/>
            <w:proofErr w:type="gramEnd"/>
            <w:r>
              <w:rPr>
                <w:rFonts w:ascii="Times New Roman" w:eastAsia="Times New Roman" w:hAnsi="Times New Roman"/>
                <w:sz w:val="23"/>
                <w:szCs w:val="23"/>
                <w:lang w:eastAsia="ru-RU"/>
              </w:rPr>
              <w:t>/Cu</w:t>
            </w:r>
            <w:r>
              <w:rPr>
                <w:rFonts w:ascii="Times New Roman" w:eastAsia="Times New Roman" w:hAnsi="Times New Roman"/>
                <w:sz w:val="23"/>
                <w:szCs w:val="23"/>
                <w:vertAlign w:val="subscript"/>
                <w:lang w:eastAsia="ru-RU"/>
              </w:rPr>
              <w:t>2</w:t>
            </w:r>
            <w:r>
              <w:rPr>
                <w:rFonts w:ascii="Times New Roman" w:eastAsia="Times New Roman" w:hAnsi="Times New Roman"/>
                <w:sz w:val="23"/>
                <w:szCs w:val="23"/>
                <w:lang w:eastAsia="ru-RU"/>
              </w:rPr>
              <w:t xml:space="preserve">O solar cell, due to its high optical transparency and excellent charge carrier transport properties. The effect of this buffer layer on the photoelectric characteristics of the </w:t>
            </w:r>
            <w:proofErr w:type="spellStart"/>
            <w:proofErr w:type="gramStart"/>
            <w:r>
              <w:rPr>
                <w:rFonts w:ascii="Times New Roman" w:eastAsia="Times New Roman" w:hAnsi="Times New Roman"/>
                <w:sz w:val="23"/>
                <w:szCs w:val="23"/>
                <w:lang w:eastAsia="ru-RU"/>
              </w:rPr>
              <w:t>ZnO:Al</w:t>
            </w:r>
            <w:proofErr w:type="spellEnd"/>
            <w:proofErr w:type="gramEnd"/>
            <w:r>
              <w:rPr>
                <w:rFonts w:ascii="Times New Roman" w:eastAsia="Times New Roman" w:hAnsi="Times New Roman"/>
                <w:sz w:val="23"/>
                <w:szCs w:val="23"/>
                <w:lang w:eastAsia="ru-RU"/>
              </w:rPr>
              <w:t>/Cu</w:t>
            </w:r>
            <w:r>
              <w:rPr>
                <w:rFonts w:ascii="Times New Roman" w:eastAsia="Times New Roman" w:hAnsi="Times New Roman"/>
                <w:sz w:val="23"/>
                <w:szCs w:val="23"/>
                <w:vertAlign w:val="subscript"/>
                <w:lang w:eastAsia="ru-RU"/>
              </w:rPr>
              <w:t>2</w:t>
            </w:r>
            <w:r>
              <w:rPr>
                <w:rFonts w:ascii="Times New Roman" w:eastAsia="Times New Roman" w:hAnsi="Times New Roman"/>
                <w:sz w:val="23"/>
                <w:szCs w:val="23"/>
                <w:lang w:eastAsia="ru-RU"/>
              </w:rPr>
              <w:t xml:space="preserve">O heterojunction was crucial for improving the performance of solar devices. The performance of the solar cells was tested under solar illumination at 100 </w:t>
            </w:r>
            <w:proofErr w:type="spellStart"/>
            <w:r>
              <w:rPr>
                <w:rFonts w:ascii="Times New Roman" w:eastAsia="Times New Roman" w:hAnsi="Times New Roman"/>
                <w:sz w:val="23"/>
                <w:szCs w:val="23"/>
                <w:lang w:eastAsia="ru-RU"/>
              </w:rPr>
              <w:t>mW</w:t>
            </w:r>
            <w:proofErr w:type="spellEnd"/>
            <w:r>
              <w:rPr>
                <w:rFonts w:ascii="Times New Roman" w:eastAsia="Times New Roman" w:hAnsi="Times New Roman"/>
                <w:sz w:val="23"/>
                <w:szCs w:val="23"/>
                <w:lang w:eastAsia="ru-RU"/>
              </w:rPr>
              <w:t>/cm² and a temperature of 300 K, demonstrating significant improvements. Advanced materials are of particular interest because they can be nanostructured into different morphological forms, ensuring enhanced electrical conductivity and optical transparency. Among binary oxides, Ga</w:t>
            </w:r>
            <w:r>
              <w:rPr>
                <w:rFonts w:ascii="Times New Roman" w:eastAsia="Times New Roman" w:hAnsi="Times New Roman"/>
                <w:sz w:val="23"/>
                <w:szCs w:val="23"/>
                <w:vertAlign w:val="subscript"/>
                <w:lang w:eastAsia="ru-RU"/>
              </w:rPr>
              <w:t>2</w:t>
            </w:r>
            <w:r>
              <w:rPr>
                <w:rFonts w:ascii="Times New Roman" w:eastAsia="Times New Roman" w:hAnsi="Times New Roman"/>
                <w:sz w:val="23"/>
                <w:szCs w:val="23"/>
                <w:lang w:eastAsia="ru-RU"/>
              </w:rPr>
              <w:t>O</w:t>
            </w:r>
            <w:r>
              <w:rPr>
                <w:rFonts w:ascii="Times New Roman" w:eastAsia="Times New Roman" w:hAnsi="Times New Roman"/>
                <w:sz w:val="23"/>
                <w:szCs w:val="23"/>
                <w:vertAlign w:val="subscript"/>
                <w:lang w:eastAsia="ru-RU"/>
              </w:rPr>
              <w:t>3</w:t>
            </w:r>
            <w:r>
              <w:rPr>
                <w:rFonts w:ascii="Times New Roman" w:eastAsia="Times New Roman" w:hAnsi="Times New Roman"/>
                <w:sz w:val="23"/>
                <w:szCs w:val="23"/>
                <w:lang w:eastAsia="ru-RU"/>
              </w:rPr>
              <w:t xml:space="preserve">, ZnO, </w:t>
            </w:r>
            <w:proofErr w:type="spellStart"/>
            <w:r>
              <w:rPr>
                <w:rFonts w:ascii="Times New Roman" w:eastAsia="Times New Roman" w:hAnsi="Times New Roman"/>
                <w:sz w:val="23"/>
                <w:szCs w:val="23"/>
                <w:lang w:eastAsia="ru-RU"/>
              </w:rPr>
              <w:t>NiO</w:t>
            </w:r>
            <w:proofErr w:type="spellEnd"/>
            <w:r>
              <w:rPr>
                <w:rFonts w:ascii="Times New Roman" w:eastAsia="Times New Roman" w:hAnsi="Times New Roman"/>
                <w:sz w:val="23"/>
                <w:szCs w:val="23"/>
                <w:lang w:eastAsia="ru-RU"/>
              </w:rPr>
              <w:t>, TiO</w:t>
            </w:r>
            <w:r>
              <w:rPr>
                <w:rFonts w:ascii="Times New Roman" w:eastAsia="Times New Roman" w:hAnsi="Times New Roman"/>
                <w:sz w:val="23"/>
                <w:szCs w:val="23"/>
                <w:vertAlign w:val="subscript"/>
                <w:lang w:eastAsia="ru-RU"/>
              </w:rPr>
              <w:t>2</w:t>
            </w:r>
            <w:r>
              <w:rPr>
                <w:rFonts w:ascii="Times New Roman" w:eastAsia="Times New Roman" w:hAnsi="Times New Roman"/>
                <w:sz w:val="23"/>
                <w:szCs w:val="23"/>
                <w:lang w:eastAsia="ru-RU"/>
              </w:rPr>
              <w:t>, and the semiconductor GaN are of particular interest due to their wide band gaps and extensive range of applications, such as in gas sensors, biosensors, solar cells, photoreceptors, and transparent electronics. Another important part of the project was dedicated to the study of functional nanostructured materials, aiming to deeply understand and guide the main operating mechanisms. In line with the project's objectives, an „artificial neuron” was developed, presenting a functional superconducting-ferromagnetic multilayer nanostructure for non-dissipative superconducting electronics and energy-efficient applications. At the same time, b</w:t>
            </w:r>
            <w:r>
              <w:rPr>
                <w:rFonts w:ascii="Times New Roman" w:hAnsi="Times New Roman"/>
                <w:bCs/>
                <w:sz w:val="24"/>
                <w:szCs w:val="24"/>
                <w:lang w:val="ro-RO"/>
              </w:rPr>
              <w:t xml:space="preserve">y </w:t>
            </w:r>
            <w:proofErr w:type="spellStart"/>
            <w:r>
              <w:rPr>
                <w:rFonts w:ascii="Times New Roman" w:hAnsi="Times New Roman"/>
                <w:bCs/>
                <w:sz w:val="24"/>
                <w:szCs w:val="24"/>
                <w:lang w:val="ro-RO"/>
              </w:rPr>
              <w:t>the</w:t>
            </w:r>
            <w:proofErr w:type="spellEnd"/>
            <w:r>
              <w:rPr>
                <w:rFonts w:ascii="Times New Roman" w:hAnsi="Times New Roman"/>
                <w:bCs/>
                <w:sz w:val="24"/>
                <w:szCs w:val="24"/>
                <w:lang w:val="ro-RO"/>
              </w:rPr>
              <w:t xml:space="preserve"> Bridgman vertical </w:t>
            </w:r>
            <w:proofErr w:type="spellStart"/>
            <w:r>
              <w:rPr>
                <w:rFonts w:ascii="Times New Roman" w:hAnsi="Times New Roman"/>
                <w:bCs/>
                <w:sz w:val="24"/>
                <w:szCs w:val="24"/>
                <w:lang w:val="ro-RO"/>
              </w:rPr>
              <w:t>crystallization</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method</w:t>
            </w:r>
            <w:proofErr w:type="spellEnd"/>
            <w:r>
              <w:rPr>
                <w:rFonts w:ascii="Times New Roman" w:hAnsi="Times New Roman"/>
                <w:bCs/>
                <w:sz w:val="24"/>
                <w:szCs w:val="24"/>
                <w:lang w:val="ro-RO"/>
              </w:rPr>
              <w:t xml:space="preserve">, single </w:t>
            </w:r>
            <w:proofErr w:type="spellStart"/>
            <w:r>
              <w:rPr>
                <w:rFonts w:ascii="Times New Roman" w:hAnsi="Times New Roman"/>
                <w:bCs/>
                <w:sz w:val="24"/>
                <w:szCs w:val="24"/>
                <w:lang w:val="ro-RO"/>
              </w:rPr>
              <w:t>crystals</w:t>
            </w:r>
            <w:proofErr w:type="spellEnd"/>
            <w:r>
              <w:rPr>
                <w:rFonts w:ascii="Times New Roman" w:hAnsi="Times New Roman"/>
                <w:bCs/>
                <w:sz w:val="24"/>
                <w:szCs w:val="24"/>
                <w:lang w:val="ro-RO"/>
              </w:rPr>
              <w:t xml:space="preserve"> of SnSeAg</w:t>
            </w:r>
            <w:r>
              <w:rPr>
                <w:rFonts w:ascii="Times New Roman" w:hAnsi="Times New Roman"/>
                <w:bCs/>
                <w:sz w:val="24"/>
                <w:szCs w:val="24"/>
                <w:vertAlign w:val="subscript"/>
                <w:lang w:val="ro-RO"/>
              </w:rPr>
              <w:t>0.01</w:t>
            </w:r>
            <w:r>
              <w:rPr>
                <w:rFonts w:ascii="Times New Roman" w:hAnsi="Times New Roman"/>
                <w:bCs/>
                <w:sz w:val="24"/>
                <w:szCs w:val="24"/>
                <w:lang w:val="ro-RO"/>
              </w:rPr>
              <w:t xml:space="preserve"> </w:t>
            </w:r>
            <w:proofErr w:type="spellStart"/>
            <w:r>
              <w:rPr>
                <w:rFonts w:ascii="Times New Roman" w:hAnsi="Times New Roman"/>
                <w:bCs/>
                <w:sz w:val="24"/>
                <w:szCs w:val="24"/>
                <w:lang w:val="ro-RO"/>
              </w:rPr>
              <w:t>were</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obtained</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from</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which</w:t>
            </w:r>
            <w:proofErr w:type="spellEnd"/>
            <w:r>
              <w:rPr>
                <w:rFonts w:ascii="Times New Roman" w:hAnsi="Times New Roman"/>
                <w:bCs/>
                <w:sz w:val="24"/>
                <w:szCs w:val="24"/>
                <w:lang w:val="ro-RO"/>
              </w:rPr>
              <w:t xml:space="preserve"> single </w:t>
            </w:r>
            <w:proofErr w:type="spellStart"/>
            <w:r>
              <w:rPr>
                <w:rFonts w:ascii="Times New Roman" w:hAnsi="Times New Roman"/>
                <w:bCs/>
                <w:sz w:val="24"/>
                <w:szCs w:val="24"/>
                <w:lang w:val="ro-RO"/>
              </w:rPr>
              <w:t>crystal</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layers</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with</w:t>
            </w:r>
            <w:proofErr w:type="spellEnd"/>
            <w:r>
              <w:rPr>
                <w:rFonts w:ascii="Times New Roman" w:hAnsi="Times New Roman"/>
                <w:bCs/>
                <w:sz w:val="24"/>
                <w:szCs w:val="24"/>
                <w:lang w:val="ro-RO"/>
              </w:rPr>
              <w:t xml:space="preserve"> a </w:t>
            </w:r>
            <w:proofErr w:type="spellStart"/>
            <w:r>
              <w:rPr>
                <w:rFonts w:ascii="Times New Roman" w:hAnsi="Times New Roman"/>
                <w:bCs/>
                <w:sz w:val="24"/>
                <w:szCs w:val="24"/>
                <w:lang w:val="ro-RO"/>
              </w:rPr>
              <w:t>thickness</w:t>
            </w:r>
            <w:proofErr w:type="spellEnd"/>
            <w:r>
              <w:rPr>
                <w:rFonts w:ascii="Times New Roman" w:hAnsi="Times New Roman"/>
                <w:bCs/>
                <w:sz w:val="24"/>
                <w:szCs w:val="24"/>
                <w:lang w:val="ro-RO"/>
              </w:rPr>
              <w:t xml:space="preserve"> of 20-100 </w:t>
            </w:r>
            <w:proofErr w:type="spellStart"/>
            <w:r>
              <w:rPr>
                <w:rFonts w:ascii="Times New Roman" w:hAnsi="Times New Roman"/>
                <w:bCs/>
                <w:sz w:val="24"/>
                <w:szCs w:val="24"/>
                <w:lang w:val="ro-RO"/>
              </w:rPr>
              <w:t>μm</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were</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prepared</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by</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the</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exfoliation</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method</w:t>
            </w:r>
            <w:proofErr w:type="spellEnd"/>
            <w:r>
              <w:rPr>
                <w:rFonts w:ascii="Times New Roman" w:hAnsi="Times New Roman"/>
                <w:bCs/>
                <w:sz w:val="24"/>
                <w:szCs w:val="24"/>
                <w:lang w:val="ro-RO"/>
              </w:rPr>
              <w:t xml:space="preserve">. The </w:t>
            </w:r>
            <w:proofErr w:type="spellStart"/>
            <w:r>
              <w:rPr>
                <w:rFonts w:ascii="Times New Roman" w:hAnsi="Times New Roman"/>
                <w:bCs/>
                <w:sz w:val="24"/>
                <w:szCs w:val="24"/>
                <w:lang w:val="ro-RO"/>
              </w:rPr>
              <w:t>power</w:t>
            </w:r>
            <w:proofErr w:type="spellEnd"/>
            <w:r>
              <w:rPr>
                <w:rFonts w:ascii="Times New Roman" w:hAnsi="Times New Roman"/>
                <w:bCs/>
                <w:sz w:val="24"/>
                <w:szCs w:val="24"/>
                <w:lang w:val="ro-RO"/>
              </w:rPr>
              <w:t xml:space="preserve"> factor of </w:t>
            </w:r>
            <w:proofErr w:type="spellStart"/>
            <w:r>
              <w:rPr>
                <w:rFonts w:ascii="Times New Roman" w:hAnsi="Times New Roman"/>
                <w:bCs/>
                <w:sz w:val="24"/>
                <w:szCs w:val="24"/>
                <w:lang w:val="ro-RO"/>
              </w:rPr>
              <w:t>this</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sample</w:t>
            </w:r>
            <w:proofErr w:type="spellEnd"/>
            <w:r>
              <w:rPr>
                <w:rFonts w:ascii="Times New Roman" w:hAnsi="Times New Roman"/>
                <w:bCs/>
                <w:sz w:val="24"/>
                <w:szCs w:val="24"/>
                <w:lang w:val="ro-RO"/>
              </w:rPr>
              <w:t xml:space="preserve"> at room </w:t>
            </w:r>
            <w:proofErr w:type="spellStart"/>
            <w:r>
              <w:rPr>
                <w:rFonts w:ascii="Times New Roman" w:hAnsi="Times New Roman"/>
                <w:bCs/>
                <w:sz w:val="24"/>
                <w:szCs w:val="24"/>
                <w:lang w:val="ro-RO"/>
              </w:rPr>
              <w:t>temperature</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has</w:t>
            </w:r>
            <w:proofErr w:type="spellEnd"/>
            <w:r>
              <w:rPr>
                <w:rFonts w:ascii="Times New Roman" w:hAnsi="Times New Roman"/>
                <w:bCs/>
                <w:sz w:val="24"/>
                <w:szCs w:val="24"/>
                <w:lang w:val="ro-RO"/>
              </w:rPr>
              <w:t xml:space="preserve"> a </w:t>
            </w:r>
            <w:proofErr w:type="spellStart"/>
            <w:r>
              <w:rPr>
                <w:rFonts w:ascii="Times New Roman" w:hAnsi="Times New Roman"/>
                <w:bCs/>
                <w:sz w:val="24"/>
                <w:szCs w:val="24"/>
                <w:lang w:val="ro-RO"/>
              </w:rPr>
              <w:t>value</w:t>
            </w:r>
            <w:proofErr w:type="spellEnd"/>
            <w:r>
              <w:rPr>
                <w:rFonts w:ascii="Times New Roman" w:hAnsi="Times New Roman"/>
                <w:bCs/>
                <w:sz w:val="24"/>
                <w:szCs w:val="24"/>
                <w:lang w:val="ro-RO"/>
              </w:rPr>
              <w:t xml:space="preserve"> of 8.8 µW cm</w:t>
            </w:r>
            <w:r>
              <w:rPr>
                <w:rFonts w:ascii="Times New Roman" w:hAnsi="Times New Roman"/>
                <w:bCs/>
                <w:sz w:val="24"/>
                <w:szCs w:val="24"/>
                <w:vertAlign w:val="superscript"/>
                <w:lang w:val="ro-RO"/>
              </w:rPr>
              <w:t>–1</w:t>
            </w:r>
            <w:r>
              <w:rPr>
                <w:rFonts w:ascii="Times New Roman" w:hAnsi="Times New Roman"/>
                <w:bCs/>
                <w:sz w:val="24"/>
                <w:szCs w:val="24"/>
                <w:lang w:val="ro-RO"/>
              </w:rPr>
              <w:t xml:space="preserve"> K</w:t>
            </w:r>
            <w:r>
              <w:rPr>
                <w:rFonts w:ascii="Times New Roman" w:hAnsi="Times New Roman"/>
                <w:bCs/>
                <w:sz w:val="24"/>
                <w:szCs w:val="24"/>
                <w:vertAlign w:val="superscript"/>
                <w:lang w:val="ro-RO"/>
              </w:rPr>
              <w:t>–2</w:t>
            </w:r>
            <w:r>
              <w:rPr>
                <w:rFonts w:ascii="Times New Roman" w:hAnsi="Times New Roman"/>
                <w:bCs/>
                <w:sz w:val="24"/>
                <w:szCs w:val="24"/>
                <w:lang w:val="ro-RO"/>
              </w:rPr>
              <w:t xml:space="preserve">. </w:t>
            </w:r>
            <w:proofErr w:type="spellStart"/>
            <w:r>
              <w:rPr>
                <w:rFonts w:ascii="Times New Roman" w:hAnsi="Times New Roman"/>
                <w:bCs/>
                <w:sz w:val="24"/>
                <w:szCs w:val="24"/>
                <w:lang w:val="ro-RO"/>
              </w:rPr>
              <w:t>Based</w:t>
            </w:r>
            <w:proofErr w:type="spellEnd"/>
            <w:r>
              <w:rPr>
                <w:rFonts w:ascii="Times New Roman" w:hAnsi="Times New Roman"/>
                <w:bCs/>
                <w:sz w:val="24"/>
                <w:szCs w:val="24"/>
                <w:lang w:val="ro-RO"/>
              </w:rPr>
              <w:t xml:space="preserve"> on single </w:t>
            </w:r>
            <w:proofErr w:type="spellStart"/>
            <w:r>
              <w:rPr>
                <w:rFonts w:ascii="Times New Roman" w:hAnsi="Times New Roman"/>
                <w:bCs/>
                <w:sz w:val="24"/>
                <w:szCs w:val="24"/>
                <w:lang w:val="ro-RO"/>
              </w:rPr>
              <w:t>crystal</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layer</w:t>
            </w:r>
            <w:proofErr w:type="spellEnd"/>
            <w:r>
              <w:rPr>
                <w:rFonts w:ascii="Times New Roman" w:hAnsi="Times New Roman"/>
                <w:bCs/>
                <w:sz w:val="24"/>
                <w:szCs w:val="24"/>
                <w:lang w:val="ro-RO"/>
              </w:rPr>
              <w:t xml:space="preserve"> of </w:t>
            </w:r>
            <w:r>
              <w:rPr>
                <w:rFonts w:ascii="Times New Roman" w:hAnsi="Times New Roman"/>
                <w:bCs/>
                <w:i/>
                <w:sz w:val="24"/>
                <w:szCs w:val="24"/>
                <w:lang w:val="ro-RO"/>
              </w:rPr>
              <w:t>p</w:t>
            </w:r>
            <w:r>
              <w:rPr>
                <w:rFonts w:ascii="Times New Roman" w:hAnsi="Times New Roman"/>
                <w:bCs/>
                <w:sz w:val="24"/>
                <w:szCs w:val="24"/>
                <w:lang w:val="ro-RO"/>
              </w:rPr>
              <w:t>-</w:t>
            </w:r>
            <w:proofErr w:type="spellStart"/>
            <w:r>
              <w:rPr>
                <w:rFonts w:ascii="Times New Roman" w:hAnsi="Times New Roman"/>
                <w:bCs/>
                <w:sz w:val="24"/>
                <w:szCs w:val="24"/>
                <w:lang w:val="ro-RO"/>
              </w:rPr>
              <w:t>type</w:t>
            </w:r>
            <w:proofErr w:type="spellEnd"/>
            <w:r>
              <w:rPr>
                <w:rFonts w:ascii="Times New Roman" w:hAnsi="Times New Roman"/>
                <w:bCs/>
                <w:sz w:val="24"/>
                <w:szCs w:val="24"/>
                <w:lang w:val="ro-RO"/>
              </w:rPr>
              <w:t xml:space="preserve"> Bi</w:t>
            </w:r>
            <w:r>
              <w:rPr>
                <w:rFonts w:ascii="Times New Roman" w:hAnsi="Times New Roman"/>
                <w:bCs/>
                <w:sz w:val="24"/>
                <w:szCs w:val="24"/>
                <w:vertAlign w:val="subscript"/>
                <w:lang w:val="ro-RO"/>
              </w:rPr>
              <w:t>2</w:t>
            </w:r>
            <w:r>
              <w:rPr>
                <w:rFonts w:ascii="Times New Roman" w:hAnsi="Times New Roman"/>
                <w:bCs/>
                <w:sz w:val="24"/>
                <w:szCs w:val="24"/>
                <w:lang w:val="ro-RO"/>
              </w:rPr>
              <w:t>Te</w:t>
            </w:r>
            <w:r>
              <w:rPr>
                <w:rFonts w:ascii="Times New Roman" w:hAnsi="Times New Roman"/>
                <w:bCs/>
                <w:sz w:val="24"/>
                <w:szCs w:val="24"/>
                <w:vertAlign w:val="subscript"/>
                <w:lang w:val="ro-RO"/>
              </w:rPr>
              <w:t>3</w:t>
            </w:r>
            <w:r>
              <w:rPr>
                <w:rFonts w:ascii="Times New Roman" w:hAnsi="Times New Roman"/>
                <w:bCs/>
                <w:sz w:val="24"/>
                <w:szCs w:val="24"/>
                <w:lang w:val="ro-RO"/>
              </w:rPr>
              <w:t xml:space="preserve"> </w:t>
            </w:r>
            <w:proofErr w:type="spellStart"/>
            <w:r>
              <w:rPr>
                <w:rFonts w:ascii="Times New Roman" w:hAnsi="Times New Roman"/>
                <w:bCs/>
                <w:sz w:val="24"/>
                <w:szCs w:val="24"/>
                <w:lang w:val="ro-RO"/>
              </w:rPr>
              <w:t>and</w:t>
            </w:r>
            <w:proofErr w:type="spellEnd"/>
            <w:r>
              <w:rPr>
                <w:rFonts w:ascii="Times New Roman" w:hAnsi="Times New Roman"/>
                <w:bCs/>
                <w:sz w:val="24"/>
                <w:szCs w:val="24"/>
                <w:lang w:val="ro-RO"/>
              </w:rPr>
              <w:t xml:space="preserve"> </w:t>
            </w:r>
            <w:r>
              <w:rPr>
                <w:rFonts w:ascii="Times New Roman" w:hAnsi="Times New Roman"/>
                <w:bCs/>
                <w:i/>
                <w:sz w:val="24"/>
                <w:szCs w:val="24"/>
                <w:lang w:val="ro-RO"/>
              </w:rPr>
              <w:t>n</w:t>
            </w:r>
            <w:r>
              <w:rPr>
                <w:rFonts w:ascii="Times New Roman" w:hAnsi="Times New Roman"/>
                <w:bCs/>
                <w:sz w:val="24"/>
                <w:szCs w:val="24"/>
                <w:lang w:val="ro-RO"/>
              </w:rPr>
              <w:t>-</w:t>
            </w:r>
            <w:proofErr w:type="spellStart"/>
            <w:r>
              <w:rPr>
                <w:rFonts w:ascii="Times New Roman" w:hAnsi="Times New Roman"/>
                <w:bCs/>
                <w:sz w:val="24"/>
                <w:szCs w:val="24"/>
                <w:lang w:val="ro-RO"/>
              </w:rPr>
              <w:t>type</w:t>
            </w:r>
            <w:proofErr w:type="spellEnd"/>
            <w:r>
              <w:rPr>
                <w:rFonts w:ascii="Times New Roman" w:hAnsi="Times New Roman"/>
                <w:bCs/>
                <w:sz w:val="24"/>
                <w:szCs w:val="24"/>
                <w:lang w:val="ro-RO"/>
              </w:rPr>
              <w:t xml:space="preserve"> Bi</w:t>
            </w:r>
            <w:r>
              <w:rPr>
                <w:rFonts w:ascii="Times New Roman" w:hAnsi="Times New Roman"/>
                <w:bCs/>
                <w:sz w:val="24"/>
                <w:szCs w:val="24"/>
                <w:vertAlign w:val="subscript"/>
                <w:lang w:val="ro-RO"/>
              </w:rPr>
              <w:t>0.83</w:t>
            </w:r>
            <w:r>
              <w:rPr>
                <w:rFonts w:ascii="Times New Roman" w:hAnsi="Times New Roman"/>
                <w:bCs/>
                <w:sz w:val="24"/>
                <w:szCs w:val="24"/>
                <w:lang w:val="ro-RO"/>
              </w:rPr>
              <w:t>Sb</w:t>
            </w:r>
            <w:r>
              <w:rPr>
                <w:rFonts w:ascii="Times New Roman" w:hAnsi="Times New Roman"/>
                <w:bCs/>
                <w:sz w:val="24"/>
                <w:szCs w:val="24"/>
                <w:vertAlign w:val="subscript"/>
                <w:lang w:val="ro-RO"/>
              </w:rPr>
              <w:t>0.17</w:t>
            </w:r>
            <w:r>
              <w:rPr>
                <w:rFonts w:ascii="Times New Roman" w:hAnsi="Times New Roman"/>
                <w:bCs/>
                <w:sz w:val="24"/>
                <w:szCs w:val="24"/>
                <w:lang w:val="ro-RO"/>
              </w:rPr>
              <w:t xml:space="preserve"> </w:t>
            </w:r>
            <w:proofErr w:type="spellStart"/>
            <w:r>
              <w:rPr>
                <w:rFonts w:ascii="Times New Roman" w:hAnsi="Times New Roman"/>
                <w:bCs/>
                <w:sz w:val="24"/>
                <w:szCs w:val="24"/>
                <w:lang w:val="ro-RO"/>
              </w:rPr>
              <w:t>foil</w:t>
            </w:r>
            <w:proofErr w:type="spellEnd"/>
            <w:r>
              <w:rPr>
                <w:rFonts w:ascii="Times New Roman" w:hAnsi="Times New Roman"/>
                <w:bCs/>
                <w:sz w:val="24"/>
                <w:szCs w:val="24"/>
                <w:lang w:val="ro-RO"/>
              </w:rPr>
              <w:t xml:space="preserve">, a </w:t>
            </w:r>
            <w:proofErr w:type="spellStart"/>
            <w:r>
              <w:rPr>
                <w:rFonts w:ascii="Times New Roman" w:hAnsi="Times New Roman"/>
                <w:bCs/>
                <w:sz w:val="24"/>
                <w:szCs w:val="24"/>
                <w:lang w:val="ro-RO"/>
              </w:rPr>
              <w:t>miniature</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cooling</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device</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with</w:t>
            </w:r>
            <w:proofErr w:type="spellEnd"/>
            <w:r>
              <w:rPr>
                <w:rFonts w:ascii="Times New Roman" w:hAnsi="Times New Roman"/>
                <w:bCs/>
                <w:sz w:val="24"/>
                <w:szCs w:val="24"/>
                <w:lang w:val="ro-RO"/>
              </w:rPr>
              <w:t xml:space="preserve"> Δ</w:t>
            </w:r>
            <w:r>
              <w:rPr>
                <w:rFonts w:ascii="Times New Roman" w:hAnsi="Times New Roman"/>
                <w:bCs/>
                <w:i/>
                <w:sz w:val="24"/>
                <w:szCs w:val="24"/>
                <w:lang w:val="ro-RO"/>
              </w:rPr>
              <w:t>T</w:t>
            </w:r>
            <w:r>
              <w:rPr>
                <w:rFonts w:ascii="Times New Roman" w:hAnsi="Times New Roman"/>
                <w:bCs/>
                <w:sz w:val="24"/>
                <w:szCs w:val="24"/>
                <w:lang w:val="ro-RO"/>
              </w:rPr>
              <w:t xml:space="preserve"> = 10 K at 300 K </w:t>
            </w:r>
            <w:proofErr w:type="spellStart"/>
            <w:r>
              <w:rPr>
                <w:rFonts w:ascii="Times New Roman" w:hAnsi="Times New Roman"/>
                <w:bCs/>
                <w:sz w:val="24"/>
                <w:szCs w:val="24"/>
                <w:lang w:val="ro-RO"/>
              </w:rPr>
              <w:t>has</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been</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designed</w:t>
            </w:r>
            <w:proofErr w:type="spellEnd"/>
            <w:r>
              <w:rPr>
                <w:rFonts w:ascii="Times New Roman" w:hAnsi="Times New Roman"/>
                <w:bCs/>
                <w:sz w:val="24"/>
                <w:szCs w:val="24"/>
                <w:lang w:val="ro-RO"/>
              </w:rPr>
              <w:t xml:space="preserve">. The </w:t>
            </w:r>
            <w:proofErr w:type="spellStart"/>
            <w:r>
              <w:rPr>
                <w:rFonts w:ascii="Times New Roman" w:hAnsi="Times New Roman"/>
                <w:bCs/>
                <w:sz w:val="24"/>
                <w:szCs w:val="24"/>
                <w:lang w:val="ro-RO"/>
              </w:rPr>
              <w:t>use</w:t>
            </w:r>
            <w:proofErr w:type="spellEnd"/>
            <w:r>
              <w:rPr>
                <w:rFonts w:ascii="Times New Roman" w:hAnsi="Times New Roman"/>
                <w:bCs/>
                <w:sz w:val="24"/>
                <w:szCs w:val="24"/>
                <w:lang w:val="ro-RO"/>
              </w:rPr>
              <w:t xml:space="preserve"> of </w:t>
            </w:r>
            <w:proofErr w:type="spellStart"/>
            <w:r>
              <w:rPr>
                <w:rFonts w:ascii="Times New Roman" w:hAnsi="Times New Roman"/>
                <w:bCs/>
                <w:sz w:val="24"/>
                <w:szCs w:val="24"/>
                <w:lang w:val="ro-RO"/>
              </w:rPr>
              <w:t>such</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miniature</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cooling</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devices</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will</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improve</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the</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functionality</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and</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expand</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the</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range</w:t>
            </w:r>
            <w:proofErr w:type="spellEnd"/>
            <w:r>
              <w:rPr>
                <w:rFonts w:ascii="Times New Roman" w:hAnsi="Times New Roman"/>
                <w:bCs/>
                <w:sz w:val="24"/>
                <w:szCs w:val="24"/>
                <w:lang w:val="ro-RO"/>
              </w:rPr>
              <w:t xml:space="preserve"> of </w:t>
            </w:r>
            <w:proofErr w:type="spellStart"/>
            <w:r>
              <w:rPr>
                <w:rFonts w:ascii="Times New Roman" w:hAnsi="Times New Roman"/>
                <w:bCs/>
                <w:sz w:val="24"/>
                <w:szCs w:val="24"/>
                <w:lang w:val="ro-RO"/>
              </w:rPr>
              <w:t>miniaturization</w:t>
            </w:r>
            <w:proofErr w:type="spellEnd"/>
            <w:r>
              <w:rPr>
                <w:rFonts w:ascii="Times New Roman" w:hAnsi="Times New Roman"/>
                <w:bCs/>
                <w:sz w:val="24"/>
                <w:szCs w:val="24"/>
                <w:lang w:val="ro-RO"/>
              </w:rPr>
              <w:t xml:space="preserve"> of modern electronic </w:t>
            </w:r>
            <w:proofErr w:type="spellStart"/>
            <w:r>
              <w:rPr>
                <w:rFonts w:ascii="Times New Roman" w:hAnsi="Times New Roman"/>
                <w:bCs/>
                <w:sz w:val="24"/>
                <w:szCs w:val="24"/>
                <w:lang w:val="ro-RO"/>
              </w:rPr>
              <w:t>components</w:t>
            </w:r>
            <w:proofErr w:type="spellEnd"/>
            <w:r>
              <w:rPr>
                <w:rFonts w:ascii="Times New Roman" w:hAnsi="Times New Roman"/>
                <w:bCs/>
                <w:sz w:val="24"/>
                <w:szCs w:val="24"/>
                <w:lang w:val="ro-RO"/>
              </w:rPr>
              <w:t xml:space="preserve">. A </w:t>
            </w:r>
            <w:proofErr w:type="spellStart"/>
            <w:r>
              <w:rPr>
                <w:rFonts w:ascii="Times New Roman" w:hAnsi="Times New Roman"/>
                <w:bCs/>
                <w:sz w:val="24"/>
                <w:szCs w:val="24"/>
                <w:lang w:val="ro-RO"/>
              </w:rPr>
              <w:t>technology</w:t>
            </w:r>
            <w:proofErr w:type="spellEnd"/>
            <w:r>
              <w:rPr>
                <w:rFonts w:ascii="Times New Roman" w:hAnsi="Times New Roman"/>
                <w:bCs/>
                <w:sz w:val="24"/>
                <w:szCs w:val="24"/>
                <w:lang w:val="ro-RO"/>
              </w:rPr>
              <w:t xml:space="preserve"> for </w:t>
            </w:r>
            <w:proofErr w:type="spellStart"/>
            <w:r>
              <w:rPr>
                <w:rFonts w:ascii="Times New Roman" w:hAnsi="Times New Roman"/>
                <w:bCs/>
                <w:sz w:val="24"/>
                <w:szCs w:val="24"/>
                <w:lang w:val="ro-RO"/>
              </w:rPr>
              <w:t>producing</w:t>
            </w:r>
            <w:proofErr w:type="spellEnd"/>
            <w:r>
              <w:rPr>
                <w:rFonts w:ascii="Times New Roman" w:hAnsi="Times New Roman"/>
                <w:bCs/>
                <w:sz w:val="24"/>
                <w:szCs w:val="24"/>
                <w:lang w:val="ro-RO"/>
              </w:rPr>
              <w:t xml:space="preserve"> Bi-Sn </w:t>
            </w:r>
            <w:proofErr w:type="spellStart"/>
            <w:r>
              <w:rPr>
                <w:rFonts w:ascii="Times New Roman" w:hAnsi="Times New Roman"/>
                <w:bCs/>
                <w:sz w:val="24"/>
                <w:szCs w:val="24"/>
                <w:lang w:val="ro-RO"/>
              </w:rPr>
              <w:t>films</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with</w:t>
            </w:r>
            <w:proofErr w:type="spellEnd"/>
            <w:r>
              <w:rPr>
                <w:rFonts w:ascii="Times New Roman" w:hAnsi="Times New Roman"/>
                <w:bCs/>
                <w:sz w:val="24"/>
                <w:szCs w:val="24"/>
                <w:lang w:val="ro-RO"/>
              </w:rPr>
              <w:t xml:space="preserve"> a </w:t>
            </w:r>
            <w:proofErr w:type="spellStart"/>
            <w:r>
              <w:rPr>
                <w:rFonts w:ascii="Times New Roman" w:hAnsi="Times New Roman"/>
                <w:bCs/>
                <w:sz w:val="24"/>
                <w:szCs w:val="24"/>
                <w:lang w:val="ro-RO"/>
              </w:rPr>
              <w:t>thickness</w:t>
            </w:r>
            <w:proofErr w:type="spellEnd"/>
            <w:r>
              <w:rPr>
                <w:rFonts w:ascii="Times New Roman" w:hAnsi="Times New Roman"/>
                <w:bCs/>
                <w:sz w:val="24"/>
                <w:szCs w:val="24"/>
                <w:lang w:val="ro-RO"/>
              </w:rPr>
              <w:t xml:space="preserve"> of 0.1-5.0 </w:t>
            </w:r>
            <w:proofErr w:type="spellStart"/>
            <w:r>
              <w:rPr>
                <w:rFonts w:ascii="Times New Roman" w:hAnsi="Times New Roman"/>
                <w:bCs/>
                <w:sz w:val="24"/>
                <w:szCs w:val="24"/>
                <w:lang w:val="ro-RO"/>
              </w:rPr>
              <w:t>μm</w:t>
            </w:r>
            <w:proofErr w:type="spellEnd"/>
            <w:r>
              <w:rPr>
                <w:rFonts w:ascii="Times New Roman" w:hAnsi="Times New Roman"/>
                <w:bCs/>
                <w:sz w:val="24"/>
                <w:szCs w:val="24"/>
                <w:lang w:val="ro-RO"/>
              </w:rPr>
              <w:t xml:space="preserve"> on a mica </w:t>
            </w:r>
            <w:proofErr w:type="spellStart"/>
            <w:r>
              <w:rPr>
                <w:rFonts w:ascii="Times New Roman" w:hAnsi="Times New Roman"/>
                <w:bCs/>
                <w:sz w:val="24"/>
                <w:szCs w:val="24"/>
                <w:lang w:val="ro-RO"/>
              </w:rPr>
              <w:t>substrate</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by</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thermal</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evaporation</w:t>
            </w:r>
            <w:proofErr w:type="spellEnd"/>
            <w:r>
              <w:rPr>
                <w:rFonts w:ascii="Times New Roman" w:hAnsi="Times New Roman"/>
                <w:bCs/>
                <w:sz w:val="24"/>
                <w:szCs w:val="24"/>
                <w:lang w:val="ro-RO"/>
              </w:rPr>
              <w:t xml:space="preserve"> in vacuum </w:t>
            </w:r>
            <w:proofErr w:type="spellStart"/>
            <w:r>
              <w:rPr>
                <w:rFonts w:ascii="Times New Roman" w:hAnsi="Times New Roman"/>
                <w:bCs/>
                <w:sz w:val="24"/>
                <w:szCs w:val="24"/>
                <w:lang w:val="ro-RO"/>
              </w:rPr>
              <w:t>was</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developed</w:t>
            </w:r>
            <w:proofErr w:type="spellEnd"/>
            <w:r>
              <w:rPr>
                <w:rFonts w:ascii="Times New Roman" w:hAnsi="Times New Roman"/>
                <w:bCs/>
                <w:sz w:val="24"/>
                <w:szCs w:val="24"/>
                <w:lang w:val="ro-RO"/>
              </w:rPr>
              <w:t xml:space="preserve">. The </w:t>
            </w:r>
            <w:proofErr w:type="spellStart"/>
            <w:r>
              <w:rPr>
                <w:rFonts w:ascii="Times New Roman" w:hAnsi="Times New Roman"/>
                <w:bCs/>
                <w:sz w:val="24"/>
                <w:szCs w:val="24"/>
                <w:lang w:val="ro-RO"/>
              </w:rPr>
              <w:t>possibility</w:t>
            </w:r>
            <w:proofErr w:type="spellEnd"/>
            <w:r>
              <w:rPr>
                <w:rFonts w:ascii="Times New Roman" w:hAnsi="Times New Roman"/>
                <w:bCs/>
                <w:sz w:val="24"/>
                <w:szCs w:val="24"/>
                <w:lang w:val="ro-RO"/>
              </w:rPr>
              <w:t xml:space="preserve"> of </w:t>
            </w:r>
            <w:proofErr w:type="spellStart"/>
            <w:r>
              <w:rPr>
                <w:rFonts w:ascii="Times New Roman" w:hAnsi="Times New Roman"/>
                <w:bCs/>
                <w:sz w:val="24"/>
                <w:szCs w:val="24"/>
                <w:lang w:val="ro-RO"/>
              </w:rPr>
              <w:t>recrystallization</w:t>
            </w:r>
            <w:proofErr w:type="spellEnd"/>
            <w:r>
              <w:rPr>
                <w:rFonts w:ascii="Times New Roman" w:hAnsi="Times New Roman"/>
                <w:bCs/>
                <w:sz w:val="24"/>
                <w:szCs w:val="24"/>
                <w:lang w:val="ro-RO"/>
              </w:rPr>
              <w:t xml:space="preserve"> of Bi-Sn </w:t>
            </w:r>
            <w:proofErr w:type="spellStart"/>
            <w:r>
              <w:rPr>
                <w:rFonts w:ascii="Times New Roman" w:hAnsi="Times New Roman"/>
                <w:bCs/>
                <w:sz w:val="24"/>
                <w:szCs w:val="24"/>
                <w:lang w:val="ro-RO"/>
              </w:rPr>
              <w:t>films</w:t>
            </w:r>
            <w:proofErr w:type="spellEnd"/>
            <w:r>
              <w:rPr>
                <w:rFonts w:ascii="Times New Roman" w:hAnsi="Times New Roman"/>
                <w:bCs/>
                <w:sz w:val="24"/>
                <w:szCs w:val="24"/>
                <w:lang w:val="ro-RO"/>
              </w:rPr>
              <w:t xml:space="preserve"> in a </w:t>
            </w:r>
            <w:proofErr w:type="spellStart"/>
            <w:r>
              <w:rPr>
                <w:rFonts w:ascii="Times New Roman" w:hAnsi="Times New Roman"/>
                <w:bCs/>
                <w:sz w:val="24"/>
                <w:szCs w:val="24"/>
                <w:lang w:val="ro-RO"/>
              </w:rPr>
              <w:t>strong</w:t>
            </w:r>
            <w:proofErr w:type="spellEnd"/>
            <w:r>
              <w:rPr>
                <w:rFonts w:ascii="Times New Roman" w:hAnsi="Times New Roman"/>
                <w:bCs/>
                <w:sz w:val="24"/>
                <w:szCs w:val="24"/>
                <w:lang w:val="ro-RO"/>
              </w:rPr>
              <w:t xml:space="preserve"> electric </w:t>
            </w:r>
            <w:proofErr w:type="spellStart"/>
            <w:r>
              <w:rPr>
                <w:rFonts w:ascii="Times New Roman" w:hAnsi="Times New Roman"/>
                <w:bCs/>
                <w:sz w:val="24"/>
                <w:szCs w:val="24"/>
                <w:lang w:val="ro-RO"/>
              </w:rPr>
              <w:t>field</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to</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obtain</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films</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with</w:t>
            </w:r>
            <w:proofErr w:type="spellEnd"/>
            <w:r>
              <w:rPr>
                <w:rFonts w:ascii="Times New Roman" w:hAnsi="Times New Roman"/>
                <w:bCs/>
                <w:sz w:val="24"/>
                <w:szCs w:val="24"/>
                <w:lang w:val="ro-RO"/>
              </w:rPr>
              <w:t xml:space="preserve"> a </w:t>
            </w:r>
            <w:proofErr w:type="spellStart"/>
            <w:r>
              <w:rPr>
                <w:rFonts w:ascii="Times New Roman" w:hAnsi="Times New Roman"/>
                <w:bCs/>
                <w:sz w:val="24"/>
                <w:szCs w:val="24"/>
                <w:lang w:val="ro-RO"/>
              </w:rPr>
              <w:t>given</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orientation</w:t>
            </w:r>
            <w:proofErr w:type="spellEnd"/>
            <w:r>
              <w:rPr>
                <w:rFonts w:ascii="Times New Roman" w:hAnsi="Times New Roman"/>
                <w:bCs/>
                <w:sz w:val="24"/>
                <w:szCs w:val="24"/>
                <w:lang w:val="ro-RO"/>
              </w:rPr>
              <w:t xml:space="preserve"> of </w:t>
            </w:r>
            <w:proofErr w:type="spellStart"/>
            <w:r>
              <w:rPr>
                <w:rFonts w:ascii="Times New Roman" w:hAnsi="Times New Roman"/>
                <w:bCs/>
                <w:sz w:val="24"/>
                <w:szCs w:val="24"/>
                <w:lang w:val="ro-RO"/>
              </w:rPr>
              <w:t>the</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crystallographic</w:t>
            </w:r>
            <w:proofErr w:type="spellEnd"/>
            <w:r>
              <w:rPr>
                <w:rFonts w:ascii="Times New Roman" w:hAnsi="Times New Roman"/>
                <w:bCs/>
                <w:sz w:val="24"/>
                <w:szCs w:val="24"/>
                <w:lang w:val="ro-RO"/>
              </w:rPr>
              <w:t xml:space="preserve"> axis </w:t>
            </w:r>
            <w:r>
              <w:rPr>
                <w:rFonts w:ascii="Times New Roman" w:hAnsi="Times New Roman"/>
                <w:bCs/>
                <w:i/>
                <w:sz w:val="24"/>
                <w:szCs w:val="24"/>
                <w:lang w:val="ro-RO"/>
              </w:rPr>
              <w:t>C</w:t>
            </w:r>
            <w:r>
              <w:rPr>
                <w:rFonts w:ascii="Times New Roman" w:hAnsi="Times New Roman"/>
                <w:bCs/>
                <w:i/>
                <w:sz w:val="24"/>
                <w:szCs w:val="24"/>
                <w:vertAlign w:val="subscript"/>
                <w:lang w:val="ro-RO"/>
              </w:rPr>
              <w:t>3</w:t>
            </w:r>
            <w:r>
              <w:rPr>
                <w:rFonts w:ascii="Times New Roman" w:hAnsi="Times New Roman"/>
                <w:bCs/>
                <w:sz w:val="24"/>
                <w:szCs w:val="24"/>
                <w:lang w:val="ro-RO"/>
              </w:rPr>
              <w:t xml:space="preserve"> for </w:t>
            </w:r>
            <w:proofErr w:type="spellStart"/>
            <w:r>
              <w:rPr>
                <w:rFonts w:ascii="Times New Roman" w:hAnsi="Times New Roman"/>
                <w:bCs/>
                <w:sz w:val="24"/>
                <w:szCs w:val="24"/>
                <w:lang w:val="ro-RO"/>
              </w:rPr>
              <w:t>their</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subsequent</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use</w:t>
            </w:r>
            <w:proofErr w:type="spellEnd"/>
            <w:r>
              <w:rPr>
                <w:rFonts w:ascii="Times New Roman" w:hAnsi="Times New Roman"/>
                <w:bCs/>
                <w:sz w:val="24"/>
                <w:szCs w:val="24"/>
                <w:lang w:val="ro-RO"/>
              </w:rPr>
              <w:t xml:space="preserve"> in </w:t>
            </w:r>
            <w:proofErr w:type="spellStart"/>
            <w:r>
              <w:rPr>
                <w:rFonts w:ascii="Times New Roman" w:hAnsi="Times New Roman"/>
                <w:bCs/>
                <w:sz w:val="24"/>
                <w:szCs w:val="24"/>
                <w:lang w:val="ro-RO"/>
              </w:rPr>
              <w:t>anisotropic</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heat</w:t>
            </w:r>
            <w:proofErr w:type="spellEnd"/>
            <w:r>
              <w:rPr>
                <w:rFonts w:ascii="Times New Roman" w:hAnsi="Times New Roman"/>
                <w:bCs/>
                <w:sz w:val="24"/>
                <w:szCs w:val="24"/>
                <w:lang w:val="ro-RO"/>
              </w:rPr>
              <w:t xml:space="preserve"> flux </w:t>
            </w:r>
            <w:proofErr w:type="spellStart"/>
            <w:r>
              <w:rPr>
                <w:rFonts w:ascii="Times New Roman" w:hAnsi="Times New Roman"/>
                <w:bCs/>
                <w:sz w:val="24"/>
                <w:szCs w:val="24"/>
                <w:lang w:val="ro-RO"/>
              </w:rPr>
              <w:t>sensors</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has</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been</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experimentally</w:t>
            </w:r>
            <w:proofErr w:type="spellEnd"/>
            <w:r>
              <w:rPr>
                <w:rFonts w:ascii="Times New Roman" w:hAnsi="Times New Roman"/>
                <w:bCs/>
                <w:sz w:val="24"/>
                <w:szCs w:val="24"/>
                <w:lang w:val="ro-RO"/>
              </w:rPr>
              <w:t xml:space="preserve"> </w:t>
            </w:r>
            <w:proofErr w:type="spellStart"/>
            <w:r>
              <w:rPr>
                <w:rFonts w:ascii="Times New Roman" w:hAnsi="Times New Roman"/>
                <w:bCs/>
                <w:sz w:val="24"/>
                <w:szCs w:val="24"/>
                <w:lang w:val="ro-RO"/>
              </w:rPr>
              <w:t>proven</w:t>
            </w:r>
            <w:proofErr w:type="spellEnd"/>
            <w:r>
              <w:rPr>
                <w:rFonts w:ascii="Times New Roman" w:hAnsi="Times New Roman"/>
                <w:bCs/>
                <w:sz w:val="24"/>
                <w:szCs w:val="24"/>
                <w:lang w:val="ro-RO"/>
              </w:rPr>
              <w:t>.</w:t>
            </w:r>
          </w:p>
        </w:tc>
      </w:tr>
    </w:tbl>
    <w:p w14:paraId="598B44F9" w14:textId="77777777" w:rsidR="004A3811" w:rsidRDefault="004A3811" w:rsidP="004A3811">
      <w:pPr>
        <w:spacing w:after="0" w:line="276" w:lineRule="auto"/>
        <w:rPr>
          <w:rFonts w:ascii="Times New Roman" w:hAnsi="Times New Roman"/>
          <w:sz w:val="24"/>
          <w:szCs w:val="24"/>
          <w:lang w:val="ro-RO"/>
        </w:rPr>
      </w:pPr>
    </w:p>
    <w:p w14:paraId="4EE1F0F4" w14:textId="77777777" w:rsidR="004A3811" w:rsidRDefault="004A3811" w:rsidP="004A3811">
      <w:pPr>
        <w:spacing w:after="0" w:line="276" w:lineRule="auto"/>
        <w:rPr>
          <w:rFonts w:ascii="Times New Roman" w:hAnsi="Times New Roman"/>
          <w:sz w:val="24"/>
          <w:szCs w:val="24"/>
          <w:lang w:val="ro-RO"/>
        </w:rPr>
      </w:pPr>
    </w:p>
    <w:p w14:paraId="4CE59B14" w14:textId="77777777" w:rsidR="004A3811" w:rsidRDefault="004A3811" w:rsidP="004A3811">
      <w:pPr>
        <w:spacing w:after="0" w:line="276" w:lineRule="auto"/>
        <w:rPr>
          <w:rFonts w:ascii="Times New Roman" w:hAnsi="Times New Roman"/>
          <w:sz w:val="24"/>
          <w:szCs w:val="24"/>
          <w:lang w:val="ro-RO"/>
        </w:rPr>
      </w:pPr>
    </w:p>
    <w:p w14:paraId="1F7B3153" w14:textId="77777777" w:rsidR="004A3811" w:rsidRDefault="004A3811" w:rsidP="004A3811">
      <w:pPr>
        <w:spacing w:after="0" w:line="276" w:lineRule="auto"/>
        <w:rPr>
          <w:rFonts w:ascii="Times New Roman" w:hAnsi="Times New Roman"/>
          <w:sz w:val="24"/>
          <w:szCs w:val="24"/>
          <w:lang w:val="ro-RO"/>
        </w:rPr>
      </w:pPr>
    </w:p>
    <w:p w14:paraId="541FF593" w14:textId="77777777" w:rsidR="004A3811" w:rsidRDefault="004A3811" w:rsidP="004A3811">
      <w:pPr>
        <w:spacing w:after="0" w:line="276" w:lineRule="auto"/>
        <w:rPr>
          <w:rFonts w:ascii="Times New Roman" w:hAnsi="Times New Roman"/>
          <w:sz w:val="24"/>
          <w:szCs w:val="24"/>
          <w:lang w:val="ro-RO"/>
        </w:rPr>
      </w:pPr>
    </w:p>
    <w:p w14:paraId="691CD99F" w14:textId="77777777" w:rsidR="004A3811" w:rsidRDefault="004A3811" w:rsidP="004A3811">
      <w:pPr>
        <w:spacing w:after="0" w:line="276" w:lineRule="auto"/>
        <w:rPr>
          <w:rFonts w:ascii="Times New Roman" w:hAnsi="Times New Roman"/>
          <w:sz w:val="24"/>
          <w:szCs w:val="24"/>
          <w:lang w:val="ro-RO"/>
        </w:rPr>
      </w:pPr>
    </w:p>
    <w:p w14:paraId="12D5A512" w14:textId="77777777" w:rsidR="004A3811" w:rsidRDefault="004A3811" w:rsidP="004A3811">
      <w:pPr>
        <w:spacing w:after="0" w:line="276" w:lineRule="auto"/>
        <w:rPr>
          <w:rFonts w:ascii="Times New Roman" w:hAnsi="Times New Roman"/>
          <w:sz w:val="24"/>
          <w:szCs w:val="24"/>
          <w:lang w:val="ro-RO"/>
        </w:rPr>
      </w:pPr>
    </w:p>
    <w:p w14:paraId="292A6421" w14:textId="77777777" w:rsidR="004A3811" w:rsidRDefault="004A3811" w:rsidP="004A3811">
      <w:pPr>
        <w:spacing w:after="0" w:line="276" w:lineRule="auto"/>
        <w:rPr>
          <w:rFonts w:ascii="Times New Roman" w:hAnsi="Times New Roman"/>
          <w:sz w:val="24"/>
          <w:szCs w:val="24"/>
          <w:lang w:val="ro-RO"/>
        </w:rPr>
      </w:pPr>
    </w:p>
    <w:p w14:paraId="5A500F7E" w14:textId="77777777" w:rsidR="004A3811" w:rsidRDefault="004A3811" w:rsidP="004A3811">
      <w:pPr>
        <w:spacing w:after="0" w:line="276" w:lineRule="auto"/>
        <w:rPr>
          <w:rFonts w:ascii="Times New Roman" w:hAnsi="Times New Roman"/>
          <w:sz w:val="24"/>
          <w:szCs w:val="24"/>
          <w:lang w:val="ro-RO"/>
        </w:rPr>
      </w:pPr>
    </w:p>
    <w:p w14:paraId="4C6F35E1" w14:textId="77777777" w:rsidR="004A3811" w:rsidRDefault="004A3811" w:rsidP="004A3811">
      <w:pPr>
        <w:spacing w:after="0" w:line="276" w:lineRule="auto"/>
        <w:rPr>
          <w:rFonts w:ascii="Times New Roman" w:hAnsi="Times New Roman"/>
          <w:sz w:val="24"/>
          <w:szCs w:val="24"/>
          <w:lang w:val="ro-RO"/>
        </w:rPr>
      </w:pPr>
    </w:p>
    <w:p w14:paraId="6172E229" w14:textId="77777777" w:rsidR="004A3811" w:rsidRDefault="004A3811" w:rsidP="004A3811">
      <w:pPr>
        <w:spacing w:after="0" w:line="276" w:lineRule="auto"/>
        <w:rPr>
          <w:rFonts w:ascii="Times New Roman" w:hAnsi="Times New Roman"/>
          <w:sz w:val="24"/>
          <w:szCs w:val="24"/>
          <w:lang w:val="ro-RO"/>
        </w:rPr>
      </w:pPr>
    </w:p>
    <w:p w14:paraId="0F5B2E8A" w14:textId="77777777" w:rsidR="004A3811" w:rsidRDefault="004A3811" w:rsidP="004A3811">
      <w:pPr>
        <w:spacing w:after="0" w:line="276" w:lineRule="auto"/>
        <w:rPr>
          <w:rFonts w:ascii="Times New Roman" w:hAnsi="Times New Roman"/>
          <w:sz w:val="24"/>
          <w:szCs w:val="24"/>
          <w:lang w:val="ro-RO"/>
        </w:rPr>
      </w:pPr>
    </w:p>
    <w:p w14:paraId="38153056" w14:textId="77777777" w:rsidR="004A3811" w:rsidRDefault="004A3811" w:rsidP="004A3811">
      <w:pPr>
        <w:spacing w:after="0" w:line="276" w:lineRule="auto"/>
        <w:rPr>
          <w:rFonts w:ascii="Times New Roman" w:hAnsi="Times New Roman"/>
          <w:sz w:val="24"/>
          <w:szCs w:val="24"/>
          <w:lang w:val="ro-RO"/>
        </w:rPr>
      </w:pPr>
    </w:p>
    <w:p w14:paraId="1FEC22AB" w14:textId="77777777" w:rsidR="004A3811" w:rsidRDefault="004A3811" w:rsidP="004A3811">
      <w:pPr>
        <w:spacing w:after="0" w:line="276" w:lineRule="auto"/>
        <w:rPr>
          <w:rFonts w:ascii="Times New Roman" w:hAnsi="Times New Roman"/>
          <w:sz w:val="24"/>
          <w:szCs w:val="24"/>
          <w:lang w:val="ro-RO"/>
        </w:rPr>
      </w:pPr>
    </w:p>
    <w:p w14:paraId="40FAC247" w14:textId="77777777" w:rsidR="004A3811" w:rsidRDefault="004A3811" w:rsidP="004A3811">
      <w:pPr>
        <w:spacing w:after="0" w:line="276" w:lineRule="auto"/>
        <w:rPr>
          <w:rFonts w:ascii="Times New Roman" w:hAnsi="Times New Roman"/>
          <w:sz w:val="24"/>
          <w:szCs w:val="24"/>
          <w:lang w:val="ro-RO"/>
        </w:rPr>
      </w:pPr>
    </w:p>
    <w:p w14:paraId="6EFBF48F" w14:textId="77777777" w:rsidR="004A3811" w:rsidRDefault="004A3811" w:rsidP="004A3811">
      <w:pPr>
        <w:spacing w:after="0" w:line="276" w:lineRule="auto"/>
        <w:rPr>
          <w:rFonts w:ascii="Times New Roman" w:hAnsi="Times New Roman"/>
          <w:sz w:val="24"/>
          <w:szCs w:val="24"/>
          <w:lang w:val="ro-RO"/>
        </w:rPr>
      </w:pPr>
    </w:p>
    <w:p w14:paraId="52E1F8D3" w14:textId="77777777" w:rsidR="004A3811" w:rsidRDefault="004A3811" w:rsidP="004A3811">
      <w:pPr>
        <w:spacing w:after="0" w:line="276" w:lineRule="auto"/>
        <w:rPr>
          <w:rFonts w:ascii="Times New Roman" w:hAnsi="Times New Roman"/>
          <w:sz w:val="24"/>
          <w:szCs w:val="24"/>
          <w:lang w:val="ro-RO"/>
        </w:rPr>
      </w:pPr>
    </w:p>
    <w:p w14:paraId="42139FA1" w14:textId="77777777" w:rsidR="004A3811" w:rsidRDefault="004A3811" w:rsidP="004A3811">
      <w:pPr>
        <w:spacing w:after="0" w:line="276" w:lineRule="auto"/>
        <w:rPr>
          <w:rFonts w:ascii="Times New Roman" w:hAnsi="Times New Roman"/>
          <w:sz w:val="24"/>
          <w:szCs w:val="24"/>
          <w:lang w:val="ro-RO"/>
        </w:rPr>
      </w:pPr>
    </w:p>
    <w:p w14:paraId="05DFA953" w14:textId="77777777" w:rsidR="004A3811" w:rsidRDefault="004A3811" w:rsidP="004A3811">
      <w:pPr>
        <w:spacing w:after="0" w:line="276" w:lineRule="auto"/>
        <w:rPr>
          <w:rFonts w:ascii="Times New Roman" w:hAnsi="Times New Roman"/>
          <w:sz w:val="24"/>
          <w:szCs w:val="24"/>
          <w:lang w:val="ro-RO"/>
        </w:rPr>
      </w:pPr>
    </w:p>
    <w:p w14:paraId="706F93B7" w14:textId="77777777" w:rsidR="004A3811" w:rsidRDefault="004A3811" w:rsidP="004A3811">
      <w:pPr>
        <w:spacing w:after="0" w:line="276" w:lineRule="auto"/>
        <w:rPr>
          <w:rFonts w:ascii="Times New Roman" w:hAnsi="Times New Roman"/>
          <w:sz w:val="24"/>
          <w:szCs w:val="24"/>
          <w:lang w:val="ro-RO"/>
        </w:rPr>
      </w:pPr>
    </w:p>
    <w:p w14:paraId="0382C706" w14:textId="77777777" w:rsidR="004A3811" w:rsidRDefault="004A3811" w:rsidP="004A3811">
      <w:pPr>
        <w:spacing w:after="0" w:line="276" w:lineRule="auto"/>
        <w:rPr>
          <w:rFonts w:ascii="Times New Roman" w:hAnsi="Times New Roman"/>
          <w:sz w:val="24"/>
          <w:szCs w:val="24"/>
          <w:lang w:val="ro-RO"/>
        </w:rPr>
      </w:pPr>
    </w:p>
    <w:p w14:paraId="4B19E840" w14:textId="77777777" w:rsidR="004A3811" w:rsidRDefault="004A3811" w:rsidP="004A3811">
      <w:pPr>
        <w:spacing w:after="0" w:line="276" w:lineRule="auto"/>
        <w:rPr>
          <w:rFonts w:ascii="Times New Roman" w:hAnsi="Times New Roman"/>
          <w:sz w:val="24"/>
          <w:szCs w:val="24"/>
          <w:lang w:val="ro-RO"/>
        </w:rPr>
      </w:pPr>
    </w:p>
    <w:p w14:paraId="3BEFCC7F" w14:textId="77777777" w:rsidR="004A3811" w:rsidRDefault="004A3811" w:rsidP="004A3811">
      <w:pPr>
        <w:spacing w:after="0" w:line="276" w:lineRule="auto"/>
        <w:rPr>
          <w:rFonts w:ascii="Times New Roman" w:hAnsi="Times New Roman"/>
          <w:sz w:val="24"/>
          <w:szCs w:val="24"/>
          <w:lang w:val="ro-RO"/>
        </w:rPr>
      </w:pPr>
    </w:p>
    <w:p w14:paraId="7984F787" w14:textId="77777777" w:rsidR="004A3811" w:rsidRDefault="004A3811" w:rsidP="004A3811">
      <w:pPr>
        <w:spacing w:after="0" w:line="276" w:lineRule="auto"/>
        <w:rPr>
          <w:rFonts w:ascii="Times New Roman" w:hAnsi="Times New Roman"/>
          <w:sz w:val="24"/>
          <w:szCs w:val="24"/>
          <w:lang w:val="ro-RO"/>
        </w:rPr>
      </w:pPr>
    </w:p>
    <w:p w14:paraId="7D18FC9C" w14:textId="77777777" w:rsidR="004A3811" w:rsidRDefault="004A3811" w:rsidP="004A3811">
      <w:pPr>
        <w:spacing w:after="0" w:line="276" w:lineRule="auto"/>
        <w:rPr>
          <w:rFonts w:ascii="Times New Roman" w:hAnsi="Times New Roman"/>
          <w:sz w:val="24"/>
          <w:szCs w:val="24"/>
          <w:lang w:val="ro-RO"/>
        </w:rPr>
      </w:pPr>
    </w:p>
    <w:p w14:paraId="429FF591" w14:textId="77777777" w:rsidR="004A3811" w:rsidRDefault="004A3811" w:rsidP="004A3811">
      <w:pPr>
        <w:spacing w:after="0" w:line="276" w:lineRule="auto"/>
        <w:rPr>
          <w:rFonts w:ascii="Times New Roman" w:hAnsi="Times New Roman"/>
          <w:sz w:val="24"/>
          <w:szCs w:val="24"/>
          <w:lang w:val="ro-RO"/>
        </w:rPr>
      </w:pPr>
    </w:p>
    <w:p w14:paraId="0D9C9020" w14:textId="77777777" w:rsidR="004A3811" w:rsidRDefault="004A3811" w:rsidP="004A3811">
      <w:pPr>
        <w:spacing w:after="0" w:line="276" w:lineRule="auto"/>
        <w:rPr>
          <w:rFonts w:ascii="Times New Roman" w:hAnsi="Times New Roman"/>
          <w:sz w:val="24"/>
          <w:szCs w:val="24"/>
          <w:lang w:val="ro-RO"/>
        </w:rPr>
      </w:pPr>
    </w:p>
    <w:p w14:paraId="4A51C3F0" w14:textId="77777777" w:rsidR="004A3811" w:rsidRDefault="004A3811" w:rsidP="004A3811">
      <w:pPr>
        <w:spacing w:after="0" w:line="276" w:lineRule="auto"/>
        <w:rPr>
          <w:rFonts w:ascii="Times New Roman" w:hAnsi="Times New Roman"/>
          <w:color w:val="FF0000"/>
          <w:sz w:val="24"/>
          <w:szCs w:val="24"/>
          <w:lang w:val="ro-RO"/>
        </w:rPr>
      </w:pPr>
      <w:r>
        <w:rPr>
          <w:rFonts w:ascii="Times New Roman" w:hAnsi="Times New Roman"/>
          <w:sz w:val="24"/>
          <w:szCs w:val="24"/>
          <w:lang w:val="ro-RO"/>
        </w:rPr>
        <w:t xml:space="preserve">Coordonatorul subprogramului                             </w:t>
      </w:r>
    </w:p>
    <w:p w14:paraId="3DD69D63" w14:textId="77777777" w:rsidR="004A3811" w:rsidRDefault="004A3811" w:rsidP="004A3811">
      <w:pPr>
        <w:spacing w:after="120" w:line="276" w:lineRule="auto"/>
        <w:rPr>
          <w:rFonts w:ascii="Times New Roman" w:hAnsi="Times New Roman"/>
          <w:strike/>
          <w:szCs w:val="24"/>
          <w:lang w:val="ro-RO"/>
        </w:rPr>
      </w:pPr>
      <w:r>
        <w:rPr>
          <w:rFonts w:ascii="Times New Roman" w:hAnsi="Times New Roman"/>
          <w:sz w:val="24"/>
          <w:szCs w:val="24"/>
          <w:lang w:val="ro-RO"/>
        </w:rPr>
        <w:t>de cercetare</w:t>
      </w:r>
      <w:r>
        <w:rPr>
          <w:rFonts w:ascii="Times New Roman" w:hAnsi="Times New Roman"/>
          <w:color w:val="FF0000"/>
          <w:sz w:val="24"/>
          <w:szCs w:val="24"/>
          <w:lang w:val="ro-RO"/>
        </w:rPr>
        <w:t xml:space="preserve"> </w:t>
      </w:r>
      <w:r>
        <w:rPr>
          <w:rFonts w:ascii="Times New Roman" w:hAnsi="Times New Roman"/>
          <w:color w:val="FF0000"/>
          <w:sz w:val="24"/>
          <w:szCs w:val="24"/>
          <w:lang w:val="ro-RO"/>
        </w:rPr>
        <w:tab/>
      </w:r>
      <w:r>
        <w:rPr>
          <w:rFonts w:ascii="Times New Roman" w:hAnsi="Times New Roman"/>
          <w:color w:val="FF0000"/>
          <w:sz w:val="24"/>
          <w:szCs w:val="24"/>
          <w:lang w:val="ro-RO"/>
        </w:rPr>
        <w:tab/>
      </w:r>
      <w:r>
        <w:rPr>
          <w:rFonts w:ascii="Times New Roman" w:hAnsi="Times New Roman"/>
          <w:color w:val="FF0000"/>
          <w:sz w:val="24"/>
          <w:szCs w:val="24"/>
          <w:lang w:val="ro-RO"/>
        </w:rPr>
        <w:tab/>
        <w:t xml:space="preserve">           </w:t>
      </w:r>
      <w:r>
        <w:rPr>
          <w:rFonts w:ascii="Times New Roman" w:hAnsi="Times New Roman"/>
          <w:color w:val="FF0000"/>
          <w:sz w:val="24"/>
          <w:szCs w:val="24"/>
          <w:lang w:val="ro-RO"/>
        </w:rPr>
        <w:tab/>
      </w:r>
      <w:r>
        <w:rPr>
          <w:rFonts w:ascii="Times New Roman" w:hAnsi="Times New Roman"/>
          <w:color w:val="FF0000"/>
          <w:sz w:val="24"/>
          <w:szCs w:val="24"/>
          <w:lang w:val="ro-RO"/>
        </w:rPr>
        <w:tab/>
        <w:t xml:space="preserve">  </w:t>
      </w:r>
      <w:r w:rsidRPr="005B3A9D">
        <w:rPr>
          <w:rFonts w:ascii="Times New Roman" w:hAnsi="Times New Roman"/>
          <w:sz w:val="24"/>
          <w:szCs w:val="24"/>
          <w:u w:val="single"/>
          <w:lang w:val="ro-RO"/>
        </w:rPr>
        <w:t>COJOCARU Victor</w:t>
      </w:r>
      <w:r>
        <w:rPr>
          <w:rFonts w:ascii="Times New Roman" w:hAnsi="Times New Roman"/>
          <w:sz w:val="24"/>
          <w:szCs w:val="24"/>
          <w:lang w:val="ro-RO"/>
        </w:rPr>
        <w:t xml:space="preserve">          ________</w:t>
      </w:r>
      <w:r>
        <w:rPr>
          <w:rFonts w:ascii="Times New Roman" w:hAnsi="Times New Roman"/>
          <w:color w:val="FF0000"/>
          <w:sz w:val="24"/>
          <w:szCs w:val="24"/>
          <w:lang w:val="ro-RO"/>
        </w:rPr>
        <w:tab/>
      </w:r>
      <w:r>
        <w:rPr>
          <w:rFonts w:ascii="Times New Roman" w:hAnsi="Times New Roman"/>
          <w:color w:val="FF0000"/>
          <w:sz w:val="24"/>
          <w:szCs w:val="24"/>
          <w:lang w:val="ro-RO"/>
        </w:rPr>
        <w:tab/>
      </w:r>
      <w:r>
        <w:rPr>
          <w:rFonts w:ascii="Times New Roman" w:hAnsi="Times New Roman"/>
          <w:color w:val="FF0000"/>
          <w:sz w:val="24"/>
          <w:szCs w:val="24"/>
          <w:lang w:val="ro-RO"/>
        </w:rPr>
        <w:tab/>
        <w:t xml:space="preserve">                   </w:t>
      </w:r>
      <w:r>
        <w:rPr>
          <w:rFonts w:ascii="Times New Roman" w:hAnsi="Times New Roman"/>
          <w:color w:val="FF0000"/>
          <w:sz w:val="24"/>
          <w:szCs w:val="24"/>
          <w:lang w:val="ro-RO"/>
        </w:rPr>
        <w:tab/>
      </w:r>
      <w:r>
        <w:rPr>
          <w:rFonts w:ascii="Times New Roman" w:hAnsi="Times New Roman"/>
          <w:color w:val="FF0000"/>
          <w:sz w:val="24"/>
          <w:szCs w:val="24"/>
          <w:lang w:val="ro-RO"/>
        </w:rPr>
        <w:tab/>
      </w:r>
      <w:r>
        <w:rPr>
          <w:rFonts w:ascii="Times New Roman" w:hAnsi="Times New Roman"/>
          <w:color w:val="FF0000"/>
          <w:sz w:val="24"/>
          <w:szCs w:val="24"/>
          <w:lang w:val="ro-RO"/>
        </w:rPr>
        <w:tab/>
        <w:t xml:space="preserve">               </w:t>
      </w:r>
      <w:r>
        <w:rPr>
          <w:rFonts w:ascii="Times New Roman" w:hAnsi="Times New Roman"/>
          <w:szCs w:val="24"/>
          <w:lang w:val="ro-RO"/>
        </w:rPr>
        <w:t>(numele, prenumele)             (semnătura)</w:t>
      </w:r>
      <w:r>
        <w:rPr>
          <w:rFonts w:ascii="Times New Roman" w:hAnsi="Times New Roman"/>
          <w:strike/>
          <w:szCs w:val="24"/>
          <w:lang w:val="ro-RO"/>
        </w:rPr>
        <w:t xml:space="preserve"> </w:t>
      </w:r>
    </w:p>
    <w:p w14:paraId="6D60B894" w14:textId="77777777" w:rsidR="004A3811" w:rsidRDefault="004A3811" w:rsidP="004A3811">
      <w:pPr>
        <w:spacing w:after="120" w:line="276" w:lineRule="auto"/>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xml:space="preserve">Data: _________________ </w:t>
      </w:r>
    </w:p>
    <w:p w14:paraId="3295E8E6" w14:textId="77777777" w:rsidR="004A3811" w:rsidRDefault="004A3811" w:rsidP="004A3811">
      <w:pPr>
        <w:spacing w:after="120" w:line="276" w:lineRule="auto"/>
        <w:jc w:val="both"/>
        <w:rPr>
          <w:rFonts w:ascii="Times New Roman" w:hAnsi="Times New Roman"/>
          <w:b/>
          <w:i/>
          <w:sz w:val="24"/>
          <w:szCs w:val="24"/>
          <w:lang w:val="ro-RO"/>
        </w:rPr>
      </w:pPr>
      <w:r>
        <w:rPr>
          <w:rFonts w:ascii="Times New Roman" w:hAnsi="Times New Roman"/>
          <w:b/>
          <w:i/>
          <w:sz w:val="24"/>
          <w:szCs w:val="24"/>
          <w:u w:val="single"/>
          <w:lang w:val="ro-RO"/>
        </w:rPr>
        <w:t>Notă:</w:t>
      </w:r>
      <w:r>
        <w:rPr>
          <w:rFonts w:ascii="Times New Roman" w:hAnsi="Times New Roman"/>
          <w:b/>
          <w:i/>
          <w:sz w:val="24"/>
          <w:szCs w:val="24"/>
          <w:lang w:val="ro-RO"/>
        </w:rPr>
        <w:t xml:space="preserve"> Rezumatul va fi publicat în acces deschis pe pagina web oficială a AȘM, însoțite de avizul Biroului Secției de științe a AȘM.</w:t>
      </w:r>
    </w:p>
    <w:p w14:paraId="50B10061" w14:textId="30D7EB25" w:rsidR="002C693E" w:rsidRPr="004A3811" w:rsidRDefault="004A3811" w:rsidP="004A3811">
      <w:pPr>
        <w:spacing w:after="120" w:line="276" w:lineRule="auto"/>
        <w:jc w:val="both"/>
        <w:rPr>
          <w:rFonts w:ascii="Times New Roman" w:hAnsi="Times New Roman"/>
          <w:b/>
          <w:i/>
          <w:sz w:val="24"/>
          <w:szCs w:val="24"/>
          <w:lang w:val="ro-RO"/>
        </w:rPr>
      </w:pPr>
      <w:r>
        <w:rPr>
          <w:rFonts w:ascii="Times New Roman" w:hAnsi="Times New Roman"/>
          <w:b/>
          <w:i/>
          <w:sz w:val="24"/>
          <w:szCs w:val="24"/>
          <w:lang w:val="ro-RO"/>
        </w:rPr>
        <w:t>Rapoartele care nu vor conține rezumatele perfectate conform cerințelor nu vor fi audiate.</w:t>
      </w:r>
    </w:p>
    <w:sectPr w:rsidR="002C693E" w:rsidRPr="004A3811" w:rsidSect="004A3811">
      <w:pgSz w:w="12240" w:h="15840" w:code="1"/>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11"/>
    <w:rsid w:val="00263D61"/>
    <w:rsid w:val="002C693E"/>
    <w:rsid w:val="002F074D"/>
    <w:rsid w:val="004A3811"/>
    <w:rsid w:val="004F2056"/>
    <w:rsid w:val="007229CC"/>
    <w:rsid w:val="00723148"/>
    <w:rsid w:val="007D4925"/>
    <w:rsid w:val="0086504D"/>
    <w:rsid w:val="0091579F"/>
    <w:rsid w:val="00940FB0"/>
    <w:rsid w:val="0096554C"/>
    <w:rsid w:val="009C4A64"/>
    <w:rsid w:val="009E0496"/>
    <w:rsid w:val="00AE4677"/>
    <w:rsid w:val="00CE5CB0"/>
    <w:rsid w:val="00D25AAE"/>
    <w:rsid w:val="00D51A5F"/>
    <w:rsid w:val="00F23381"/>
    <w:rsid w:val="00F27F57"/>
    <w:rsid w:val="00FE6E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B65F"/>
  <w15:chartTrackingRefBased/>
  <w15:docId w15:val="{8370C6BF-0A1E-4B3E-8C45-941645B8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11"/>
    <w:pPr>
      <w:suppressAutoHyphens/>
    </w:pPr>
    <w:rPr>
      <w:rFonts w:ascii="Calibri" w:eastAsia="Calibri" w:hAnsi="Calibri" w:cs="Times New Roman"/>
      <w:lang w:val="en-US"/>
    </w:rPr>
  </w:style>
  <w:style w:type="paragraph" w:styleId="Heading1">
    <w:name w:val="heading 1"/>
    <w:basedOn w:val="Normal"/>
    <w:next w:val="Normal"/>
    <w:link w:val="Heading1Char"/>
    <w:uiPriority w:val="9"/>
    <w:qFormat/>
    <w:rsid w:val="004A3811"/>
    <w:pPr>
      <w:keepNext/>
      <w:keepLines/>
      <w:suppressAutoHyphens w:val="0"/>
      <w:spacing w:before="360" w:after="80"/>
      <w:outlineLvl w:val="0"/>
    </w:pPr>
    <w:rPr>
      <w:rFonts w:asciiTheme="majorHAnsi" w:eastAsiaTheme="majorEastAsia" w:hAnsiTheme="majorHAnsi" w:cstheme="majorBidi"/>
      <w:color w:val="2F5496" w:themeColor="accent1" w:themeShade="BF"/>
      <w:sz w:val="40"/>
      <w:szCs w:val="40"/>
      <w:lang w:val="ro-RO"/>
    </w:rPr>
  </w:style>
  <w:style w:type="paragraph" w:styleId="Heading2">
    <w:name w:val="heading 2"/>
    <w:basedOn w:val="Normal"/>
    <w:next w:val="Normal"/>
    <w:link w:val="Heading2Char"/>
    <w:uiPriority w:val="9"/>
    <w:semiHidden/>
    <w:unhideWhenUsed/>
    <w:qFormat/>
    <w:rsid w:val="004A3811"/>
    <w:pPr>
      <w:keepNext/>
      <w:keepLines/>
      <w:suppressAutoHyphens w:val="0"/>
      <w:spacing w:before="160" w:after="80"/>
      <w:outlineLvl w:val="1"/>
    </w:pPr>
    <w:rPr>
      <w:rFonts w:asciiTheme="majorHAnsi" w:eastAsiaTheme="majorEastAsia" w:hAnsiTheme="majorHAnsi" w:cstheme="majorBidi"/>
      <w:color w:val="2F5496" w:themeColor="accent1" w:themeShade="BF"/>
      <w:sz w:val="32"/>
      <w:szCs w:val="32"/>
      <w:lang w:val="ro-RO"/>
    </w:rPr>
  </w:style>
  <w:style w:type="paragraph" w:styleId="Heading3">
    <w:name w:val="heading 3"/>
    <w:basedOn w:val="Normal"/>
    <w:next w:val="Normal"/>
    <w:link w:val="Heading3Char"/>
    <w:uiPriority w:val="9"/>
    <w:semiHidden/>
    <w:unhideWhenUsed/>
    <w:qFormat/>
    <w:rsid w:val="004A3811"/>
    <w:pPr>
      <w:keepNext/>
      <w:keepLines/>
      <w:suppressAutoHyphens w:val="0"/>
      <w:spacing w:before="160" w:after="80"/>
      <w:outlineLvl w:val="2"/>
    </w:pPr>
    <w:rPr>
      <w:rFonts w:asciiTheme="minorHAnsi" w:eastAsiaTheme="majorEastAsia" w:hAnsiTheme="minorHAnsi" w:cstheme="majorBidi"/>
      <w:color w:val="2F5496" w:themeColor="accent1" w:themeShade="BF"/>
      <w:sz w:val="28"/>
      <w:szCs w:val="28"/>
      <w:lang w:val="ro-RO"/>
    </w:rPr>
  </w:style>
  <w:style w:type="paragraph" w:styleId="Heading4">
    <w:name w:val="heading 4"/>
    <w:basedOn w:val="Normal"/>
    <w:next w:val="Normal"/>
    <w:link w:val="Heading4Char"/>
    <w:uiPriority w:val="9"/>
    <w:semiHidden/>
    <w:unhideWhenUsed/>
    <w:qFormat/>
    <w:rsid w:val="004A3811"/>
    <w:pPr>
      <w:keepNext/>
      <w:keepLines/>
      <w:suppressAutoHyphens w:val="0"/>
      <w:spacing w:before="80" w:after="40"/>
      <w:outlineLvl w:val="3"/>
    </w:pPr>
    <w:rPr>
      <w:rFonts w:asciiTheme="minorHAnsi" w:eastAsiaTheme="majorEastAsia" w:hAnsiTheme="minorHAnsi" w:cstheme="majorBidi"/>
      <w:i/>
      <w:iCs/>
      <w:color w:val="2F5496" w:themeColor="accent1" w:themeShade="BF"/>
      <w:lang w:val="ro-RO"/>
    </w:rPr>
  </w:style>
  <w:style w:type="paragraph" w:styleId="Heading5">
    <w:name w:val="heading 5"/>
    <w:basedOn w:val="Normal"/>
    <w:next w:val="Normal"/>
    <w:link w:val="Heading5Char"/>
    <w:uiPriority w:val="9"/>
    <w:semiHidden/>
    <w:unhideWhenUsed/>
    <w:qFormat/>
    <w:rsid w:val="004A3811"/>
    <w:pPr>
      <w:keepNext/>
      <w:keepLines/>
      <w:suppressAutoHyphens w:val="0"/>
      <w:spacing w:before="80" w:after="40"/>
      <w:outlineLvl w:val="4"/>
    </w:pPr>
    <w:rPr>
      <w:rFonts w:asciiTheme="minorHAnsi" w:eastAsiaTheme="majorEastAsia" w:hAnsiTheme="minorHAnsi" w:cstheme="majorBidi"/>
      <w:color w:val="2F5496" w:themeColor="accent1" w:themeShade="BF"/>
      <w:lang w:val="ro-RO"/>
    </w:rPr>
  </w:style>
  <w:style w:type="paragraph" w:styleId="Heading6">
    <w:name w:val="heading 6"/>
    <w:basedOn w:val="Normal"/>
    <w:next w:val="Normal"/>
    <w:link w:val="Heading6Char"/>
    <w:uiPriority w:val="9"/>
    <w:semiHidden/>
    <w:unhideWhenUsed/>
    <w:qFormat/>
    <w:rsid w:val="004A3811"/>
    <w:pPr>
      <w:keepNext/>
      <w:keepLines/>
      <w:suppressAutoHyphens w:val="0"/>
      <w:spacing w:before="40" w:after="0"/>
      <w:outlineLvl w:val="5"/>
    </w:pPr>
    <w:rPr>
      <w:rFonts w:asciiTheme="minorHAnsi" w:eastAsiaTheme="majorEastAsia" w:hAnsiTheme="minorHAnsi" w:cstheme="majorBidi"/>
      <w:i/>
      <w:iCs/>
      <w:color w:val="595959" w:themeColor="text1" w:themeTint="A6"/>
      <w:lang w:val="ro-RO"/>
    </w:rPr>
  </w:style>
  <w:style w:type="paragraph" w:styleId="Heading7">
    <w:name w:val="heading 7"/>
    <w:basedOn w:val="Normal"/>
    <w:next w:val="Normal"/>
    <w:link w:val="Heading7Char"/>
    <w:uiPriority w:val="9"/>
    <w:semiHidden/>
    <w:unhideWhenUsed/>
    <w:qFormat/>
    <w:rsid w:val="004A3811"/>
    <w:pPr>
      <w:keepNext/>
      <w:keepLines/>
      <w:suppressAutoHyphens w:val="0"/>
      <w:spacing w:before="40" w:after="0"/>
      <w:outlineLvl w:val="6"/>
    </w:pPr>
    <w:rPr>
      <w:rFonts w:asciiTheme="minorHAnsi" w:eastAsiaTheme="majorEastAsia" w:hAnsiTheme="minorHAnsi" w:cstheme="majorBidi"/>
      <w:color w:val="595959" w:themeColor="text1" w:themeTint="A6"/>
      <w:lang w:val="ro-RO"/>
    </w:rPr>
  </w:style>
  <w:style w:type="paragraph" w:styleId="Heading8">
    <w:name w:val="heading 8"/>
    <w:basedOn w:val="Normal"/>
    <w:next w:val="Normal"/>
    <w:link w:val="Heading8Char"/>
    <w:uiPriority w:val="9"/>
    <w:semiHidden/>
    <w:unhideWhenUsed/>
    <w:qFormat/>
    <w:rsid w:val="004A3811"/>
    <w:pPr>
      <w:keepNext/>
      <w:keepLines/>
      <w:suppressAutoHyphens w:val="0"/>
      <w:spacing w:after="0"/>
      <w:outlineLvl w:val="7"/>
    </w:pPr>
    <w:rPr>
      <w:rFonts w:asciiTheme="minorHAnsi" w:eastAsiaTheme="majorEastAsia" w:hAnsiTheme="minorHAnsi" w:cstheme="majorBidi"/>
      <w:i/>
      <w:iCs/>
      <w:color w:val="272727" w:themeColor="text1" w:themeTint="D8"/>
      <w:lang w:val="ro-RO"/>
    </w:rPr>
  </w:style>
  <w:style w:type="paragraph" w:styleId="Heading9">
    <w:name w:val="heading 9"/>
    <w:basedOn w:val="Normal"/>
    <w:next w:val="Normal"/>
    <w:link w:val="Heading9Char"/>
    <w:uiPriority w:val="9"/>
    <w:semiHidden/>
    <w:unhideWhenUsed/>
    <w:qFormat/>
    <w:rsid w:val="004A3811"/>
    <w:pPr>
      <w:keepNext/>
      <w:keepLines/>
      <w:suppressAutoHyphens w:val="0"/>
      <w:spacing w:after="0"/>
      <w:outlineLvl w:val="8"/>
    </w:pPr>
    <w:rPr>
      <w:rFonts w:asciiTheme="minorHAnsi" w:eastAsiaTheme="majorEastAsia" w:hAnsiTheme="minorHAnsi" w:cstheme="majorBidi"/>
      <w:color w:val="272727" w:themeColor="text1" w:themeTint="D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8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8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8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8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8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8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8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8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811"/>
    <w:rPr>
      <w:rFonts w:eastAsiaTheme="majorEastAsia" w:cstheme="majorBidi"/>
      <w:color w:val="272727" w:themeColor="text1" w:themeTint="D8"/>
    </w:rPr>
  </w:style>
  <w:style w:type="paragraph" w:styleId="Title">
    <w:name w:val="Title"/>
    <w:basedOn w:val="Normal"/>
    <w:next w:val="Normal"/>
    <w:link w:val="TitleChar"/>
    <w:uiPriority w:val="10"/>
    <w:qFormat/>
    <w:rsid w:val="004A3811"/>
    <w:pPr>
      <w:suppressAutoHyphens w:val="0"/>
      <w:spacing w:after="80" w:line="240" w:lineRule="auto"/>
      <w:contextualSpacing/>
    </w:pPr>
    <w:rPr>
      <w:rFonts w:asciiTheme="majorHAnsi" w:eastAsiaTheme="majorEastAsia" w:hAnsiTheme="majorHAnsi" w:cstheme="majorBidi"/>
      <w:spacing w:val="-10"/>
      <w:kern w:val="28"/>
      <w:sz w:val="56"/>
      <w:szCs w:val="56"/>
      <w:lang w:val="ro-RO"/>
    </w:rPr>
  </w:style>
  <w:style w:type="character" w:customStyle="1" w:styleId="TitleChar">
    <w:name w:val="Title Char"/>
    <w:basedOn w:val="DefaultParagraphFont"/>
    <w:link w:val="Title"/>
    <w:uiPriority w:val="10"/>
    <w:rsid w:val="004A38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811"/>
    <w:pPr>
      <w:numPr>
        <w:ilvl w:val="1"/>
      </w:numPr>
      <w:suppressAutoHyphens w:val="0"/>
    </w:pPr>
    <w:rPr>
      <w:rFonts w:asciiTheme="minorHAnsi" w:eastAsiaTheme="majorEastAsia" w:hAnsiTheme="minorHAnsi" w:cstheme="majorBidi"/>
      <w:color w:val="595959" w:themeColor="text1" w:themeTint="A6"/>
      <w:spacing w:val="15"/>
      <w:sz w:val="28"/>
      <w:szCs w:val="28"/>
      <w:lang w:val="ro-RO"/>
    </w:rPr>
  </w:style>
  <w:style w:type="character" w:customStyle="1" w:styleId="SubtitleChar">
    <w:name w:val="Subtitle Char"/>
    <w:basedOn w:val="DefaultParagraphFont"/>
    <w:link w:val="Subtitle"/>
    <w:uiPriority w:val="11"/>
    <w:rsid w:val="004A38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811"/>
    <w:pPr>
      <w:suppressAutoHyphens w:val="0"/>
      <w:spacing w:before="160"/>
      <w:jc w:val="center"/>
    </w:pPr>
    <w:rPr>
      <w:rFonts w:asciiTheme="minorHAnsi" w:eastAsiaTheme="minorHAnsi" w:hAnsiTheme="minorHAnsi" w:cstheme="minorBidi"/>
      <w:i/>
      <w:iCs/>
      <w:color w:val="404040" w:themeColor="text1" w:themeTint="BF"/>
      <w:lang w:val="ro-RO"/>
    </w:rPr>
  </w:style>
  <w:style w:type="character" w:customStyle="1" w:styleId="QuoteChar">
    <w:name w:val="Quote Char"/>
    <w:basedOn w:val="DefaultParagraphFont"/>
    <w:link w:val="Quote"/>
    <w:uiPriority w:val="29"/>
    <w:rsid w:val="004A3811"/>
    <w:rPr>
      <w:i/>
      <w:iCs/>
      <w:color w:val="404040" w:themeColor="text1" w:themeTint="BF"/>
    </w:rPr>
  </w:style>
  <w:style w:type="paragraph" w:styleId="ListParagraph">
    <w:name w:val="List Paragraph"/>
    <w:basedOn w:val="Normal"/>
    <w:uiPriority w:val="34"/>
    <w:qFormat/>
    <w:rsid w:val="004A3811"/>
    <w:pPr>
      <w:suppressAutoHyphens w:val="0"/>
      <w:ind w:left="720"/>
      <w:contextualSpacing/>
    </w:pPr>
    <w:rPr>
      <w:rFonts w:asciiTheme="minorHAnsi" w:eastAsiaTheme="minorHAnsi" w:hAnsiTheme="minorHAnsi" w:cstheme="minorBidi"/>
      <w:lang w:val="ro-RO"/>
    </w:rPr>
  </w:style>
  <w:style w:type="character" w:styleId="IntenseEmphasis">
    <w:name w:val="Intense Emphasis"/>
    <w:basedOn w:val="DefaultParagraphFont"/>
    <w:uiPriority w:val="21"/>
    <w:qFormat/>
    <w:rsid w:val="004A3811"/>
    <w:rPr>
      <w:i/>
      <w:iCs/>
      <w:color w:val="2F5496" w:themeColor="accent1" w:themeShade="BF"/>
    </w:rPr>
  </w:style>
  <w:style w:type="paragraph" w:styleId="IntenseQuote">
    <w:name w:val="Intense Quote"/>
    <w:basedOn w:val="Normal"/>
    <w:next w:val="Normal"/>
    <w:link w:val="IntenseQuoteChar"/>
    <w:uiPriority w:val="30"/>
    <w:qFormat/>
    <w:rsid w:val="004A3811"/>
    <w:pPr>
      <w:pBdr>
        <w:top w:val="single" w:sz="4" w:space="10" w:color="2F5496" w:themeColor="accent1" w:themeShade="BF"/>
        <w:bottom w:val="single" w:sz="4" w:space="10" w:color="2F5496" w:themeColor="accent1" w:themeShade="BF"/>
      </w:pBdr>
      <w:suppressAutoHyphens w:val="0"/>
      <w:spacing w:before="360" w:after="360"/>
      <w:ind w:left="864" w:right="864"/>
      <w:jc w:val="center"/>
    </w:pPr>
    <w:rPr>
      <w:rFonts w:asciiTheme="minorHAnsi" w:eastAsiaTheme="minorHAnsi" w:hAnsiTheme="minorHAnsi" w:cstheme="minorBidi"/>
      <w:i/>
      <w:iCs/>
      <w:color w:val="2F5496" w:themeColor="accent1" w:themeShade="BF"/>
      <w:lang w:val="ro-RO"/>
    </w:rPr>
  </w:style>
  <w:style w:type="character" w:customStyle="1" w:styleId="IntenseQuoteChar">
    <w:name w:val="Intense Quote Char"/>
    <w:basedOn w:val="DefaultParagraphFont"/>
    <w:link w:val="IntenseQuote"/>
    <w:uiPriority w:val="30"/>
    <w:rsid w:val="004A3811"/>
    <w:rPr>
      <w:i/>
      <w:iCs/>
      <w:color w:val="2F5496" w:themeColor="accent1" w:themeShade="BF"/>
    </w:rPr>
  </w:style>
  <w:style w:type="character" w:styleId="IntenseReference">
    <w:name w:val="Intense Reference"/>
    <w:basedOn w:val="DefaultParagraphFont"/>
    <w:uiPriority w:val="32"/>
    <w:qFormat/>
    <w:rsid w:val="004A3811"/>
    <w:rPr>
      <w:b/>
      <w:bCs/>
      <w:smallCaps/>
      <w:color w:val="2F5496" w:themeColor="accent1" w:themeShade="BF"/>
      <w:spacing w:val="5"/>
    </w:rPr>
  </w:style>
  <w:style w:type="character" w:customStyle="1" w:styleId="NoSpacingChar">
    <w:name w:val="No Spacing Char"/>
    <w:link w:val="NoSpacing"/>
    <w:uiPriority w:val="1"/>
    <w:qFormat/>
    <w:locked/>
    <w:rsid w:val="004A3811"/>
    <w:rPr>
      <w:rFonts w:ascii="Microsoft Sans Serif" w:eastAsia="Microsoft Sans Serif" w:hAnsi="Microsoft Sans Serif" w:cs="Microsoft Sans Serif"/>
      <w:color w:val="000000"/>
      <w:sz w:val="24"/>
      <w:szCs w:val="24"/>
      <w:lang w:eastAsia="ro-RO" w:bidi="ro-RO"/>
    </w:rPr>
  </w:style>
  <w:style w:type="paragraph" w:styleId="NoSpacing">
    <w:name w:val="No Spacing"/>
    <w:link w:val="NoSpacingChar"/>
    <w:uiPriority w:val="1"/>
    <w:qFormat/>
    <w:rsid w:val="004A3811"/>
    <w:pPr>
      <w:widowControl w:val="0"/>
      <w:suppressAutoHyphens/>
      <w:spacing w:after="0" w:line="240" w:lineRule="auto"/>
    </w:pPr>
    <w:rPr>
      <w:rFonts w:ascii="Microsoft Sans Serif" w:eastAsia="Microsoft Sans Serif" w:hAnsi="Microsoft Sans Serif" w:cs="Microsoft Sans Serif"/>
      <w:color w:val="000000"/>
      <w:sz w:val="24"/>
      <w:szCs w:val="24"/>
      <w:lang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1214</Words>
  <Characters>7046</Characters>
  <Application>Microsoft Office Word</Application>
  <DocSecurity>0</DocSecurity>
  <Lines>58</Lines>
  <Paragraphs>16</Paragraphs>
  <ScaleCrop>false</ScaleCrop>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dc:creator>
  <cp:keywords/>
  <dc:description/>
  <cp:lastModifiedBy>Eduard</cp:lastModifiedBy>
  <cp:revision>1</cp:revision>
  <dcterms:created xsi:type="dcterms:W3CDTF">2025-01-30T12:44:00Z</dcterms:created>
  <dcterms:modified xsi:type="dcterms:W3CDTF">2025-01-30T12:46:00Z</dcterms:modified>
</cp:coreProperties>
</file>