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2290" w14:textId="77777777" w:rsidR="00BA0DF5" w:rsidRPr="00565B10" w:rsidRDefault="00BA0DF5" w:rsidP="008E28FF">
      <w:pPr>
        <w:keepNext/>
        <w:spacing w:after="120" w:line="240" w:lineRule="auto"/>
        <w:jc w:val="center"/>
        <w:outlineLvl w:val="0"/>
        <w:rPr>
          <w:rFonts w:ascii="Times New Roman" w:hAnsi="Times New Roman"/>
          <w:b/>
          <w:bCs/>
          <w:kern w:val="32"/>
          <w:sz w:val="24"/>
          <w:szCs w:val="24"/>
          <w:lang w:val="ro-RO"/>
        </w:rPr>
      </w:pPr>
      <w:bookmarkStart w:id="0" w:name="_Toc358014122"/>
      <w:r w:rsidRPr="00565B10">
        <w:rPr>
          <w:rFonts w:ascii="Times New Roman" w:hAnsi="Times New Roman"/>
          <w:b/>
          <w:bCs/>
          <w:kern w:val="32"/>
          <w:sz w:val="24"/>
          <w:szCs w:val="24"/>
          <w:lang w:val="ro-RO"/>
        </w:rPr>
        <w:t>Rezumatul activită</w:t>
      </w:r>
      <w:r w:rsidR="00D61877" w:rsidRPr="00565B10">
        <w:rPr>
          <w:rFonts w:ascii="Times New Roman" w:hAnsi="Times New Roman"/>
          <w:b/>
          <w:bCs/>
          <w:kern w:val="32"/>
          <w:sz w:val="24"/>
          <w:szCs w:val="24"/>
          <w:lang w:val="ro-RO"/>
        </w:rPr>
        <w:t>ț</w:t>
      </w:r>
      <w:r w:rsidRPr="00565B10">
        <w:rPr>
          <w:rFonts w:ascii="Times New Roman" w:hAnsi="Times New Roman"/>
          <w:b/>
          <w:bCs/>
          <w:kern w:val="32"/>
          <w:sz w:val="24"/>
          <w:szCs w:val="24"/>
          <w:lang w:val="ro-RO"/>
        </w:rPr>
        <w:t xml:space="preserve">ii </w:t>
      </w:r>
      <w:r w:rsidR="00D61877" w:rsidRPr="00565B10">
        <w:rPr>
          <w:rFonts w:ascii="Times New Roman" w:hAnsi="Times New Roman"/>
          <w:b/>
          <w:bCs/>
          <w:kern w:val="32"/>
          <w:sz w:val="24"/>
          <w:szCs w:val="24"/>
          <w:lang w:val="ro-RO"/>
        </w:rPr>
        <w:t>ș</w:t>
      </w:r>
      <w:r w:rsidRPr="00565B10">
        <w:rPr>
          <w:rFonts w:ascii="Times New Roman" w:hAnsi="Times New Roman"/>
          <w:b/>
          <w:bCs/>
          <w:kern w:val="32"/>
          <w:sz w:val="24"/>
          <w:szCs w:val="24"/>
          <w:lang w:val="ro-RO"/>
        </w:rPr>
        <w:t>i a rezultatelor ob</w:t>
      </w:r>
      <w:r w:rsidR="00D61877" w:rsidRPr="00565B10">
        <w:rPr>
          <w:rFonts w:ascii="Times New Roman" w:hAnsi="Times New Roman"/>
          <w:b/>
          <w:bCs/>
          <w:kern w:val="32"/>
          <w:sz w:val="24"/>
          <w:szCs w:val="24"/>
          <w:lang w:val="ro-RO"/>
        </w:rPr>
        <w:t>ț</w:t>
      </w:r>
      <w:r w:rsidRPr="00565B10">
        <w:rPr>
          <w:rFonts w:ascii="Times New Roman" w:hAnsi="Times New Roman"/>
          <w:b/>
          <w:bCs/>
          <w:kern w:val="32"/>
          <w:sz w:val="24"/>
          <w:szCs w:val="24"/>
          <w:lang w:val="ro-RO"/>
        </w:rPr>
        <w:t xml:space="preserve">inute în </w:t>
      </w:r>
      <w:r w:rsidR="009010C6" w:rsidRPr="00565B10">
        <w:rPr>
          <w:rFonts w:ascii="Times New Roman" w:hAnsi="Times New Roman"/>
          <w:b/>
          <w:color w:val="000000"/>
          <w:kern w:val="32"/>
          <w:sz w:val="24"/>
          <w:szCs w:val="24"/>
          <w:lang w:val="ro-RO"/>
        </w:rPr>
        <w:t>subprogram</w:t>
      </w:r>
      <w:r w:rsidRPr="00565B10">
        <w:rPr>
          <w:rFonts w:ascii="Times New Roman" w:hAnsi="Times New Roman"/>
          <w:b/>
          <w:bCs/>
          <w:kern w:val="32"/>
          <w:sz w:val="24"/>
          <w:szCs w:val="24"/>
          <w:lang w:val="ro-RO"/>
        </w:rPr>
        <w:t xml:space="preserve"> în anul 202</w:t>
      </w:r>
      <w:r w:rsidR="009010C6" w:rsidRPr="00565B10">
        <w:rPr>
          <w:rFonts w:ascii="Times New Roman" w:hAnsi="Times New Roman"/>
          <w:b/>
          <w:bCs/>
          <w:kern w:val="32"/>
          <w:sz w:val="24"/>
          <w:szCs w:val="24"/>
          <w:lang w:val="ro-RO"/>
        </w:rPr>
        <w:t>4</w:t>
      </w:r>
    </w:p>
    <w:p w14:paraId="04C4E587" w14:textId="57FFB8E2" w:rsidR="00FE6BF1" w:rsidRPr="003120FE" w:rsidRDefault="00B35DEB" w:rsidP="008E28FF">
      <w:pPr>
        <w:pStyle w:val="Frspaiere"/>
        <w:jc w:val="center"/>
        <w:rPr>
          <w:rFonts w:ascii="Times New Roman" w:hAnsi="Times New Roman"/>
          <w:b/>
          <w:color w:val="auto"/>
        </w:rPr>
      </w:pPr>
      <w:r w:rsidRPr="003120FE">
        <w:rPr>
          <w:rFonts w:ascii="Times New Roman" w:hAnsi="Times New Roman"/>
          <w:b/>
          <w:color w:val="auto"/>
        </w:rPr>
        <w:t>METODE FIZICE AVANSATE ȘI TEHNOLOGII BAZATE PE UAV PENTRU MONITORIZARE COMPLEXĂ, EVALUARE ȘI MODELARE</w:t>
      </w:r>
    </w:p>
    <w:p w14:paraId="10A61F26" w14:textId="77777777" w:rsidR="00FE6BF1" w:rsidRPr="003120FE" w:rsidRDefault="00FE6BF1" w:rsidP="00FE6BF1">
      <w:pPr>
        <w:pStyle w:val="Frspaiere"/>
        <w:spacing w:line="276" w:lineRule="auto"/>
        <w:jc w:val="center"/>
        <w:rPr>
          <w:rFonts w:ascii="Times New Roman" w:hAnsi="Times New Roman"/>
          <w:bCs/>
          <w:iCs/>
          <w:color w:val="auto"/>
          <w:szCs w:val="32"/>
        </w:rPr>
      </w:pPr>
      <w:r w:rsidRPr="003120FE">
        <w:rPr>
          <w:rFonts w:ascii="Times New Roman" w:hAnsi="Times New Roman"/>
          <w:bCs/>
          <w:iCs/>
          <w:color w:val="auto"/>
          <w:szCs w:val="32"/>
        </w:rPr>
        <w:t xml:space="preserve">(denumirea </w:t>
      </w:r>
      <w:r w:rsidR="009010C6" w:rsidRPr="003120FE">
        <w:rPr>
          <w:rFonts w:ascii="Times New Roman" w:hAnsi="Times New Roman"/>
          <w:bCs/>
          <w:iCs/>
          <w:color w:val="auto"/>
          <w:szCs w:val="32"/>
        </w:rPr>
        <w:t>subprogram</w:t>
      </w:r>
      <w:r w:rsidRPr="003120FE">
        <w:rPr>
          <w:rFonts w:ascii="Times New Roman" w:hAnsi="Times New Roman"/>
          <w:bCs/>
          <w:iCs/>
          <w:color w:val="auto"/>
          <w:szCs w:val="32"/>
        </w:rPr>
        <w:t>ului)</w:t>
      </w:r>
    </w:p>
    <w:p w14:paraId="05F4113A" w14:textId="7F45918B" w:rsidR="003120FE" w:rsidRPr="003120FE" w:rsidRDefault="00FE6BF1" w:rsidP="003120FE">
      <w:pPr>
        <w:spacing w:after="0" w:line="360" w:lineRule="auto"/>
        <w:rPr>
          <w:rFonts w:ascii="Times New Roman" w:hAnsi="Times New Roman"/>
          <w:b/>
          <w:sz w:val="24"/>
          <w:szCs w:val="24"/>
          <w:lang w:val="ro-RO"/>
        </w:rPr>
      </w:pPr>
      <w:r w:rsidRPr="003120FE">
        <w:rPr>
          <w:rFonts w:ascii="Times New Roman" w:hAnsi="Times New Roman"/>
          <w:bCs/>
          <w:sz w:val="24"/>
          <w:szCs w:val="24"/>
          <w:lang w:val="ro-RO"/>
        </w:rPr>
        <w:t>C</w:t>
      </w:r>
      <w:r w:rsidR="009010C6" w:rsidRPr="003120FE">
        <w:rPr>
          <w:rFonts w:ascii="Times New Roman" w:hAnsi="Times New Roman"/>
          <w:bCs/>
          <w:sz w:val="24"/>
          <w:szCs w:val="24"/>
          <w:lang w:val="ro-RO"/>
        </w:rPr>
        <w:t>odu</w:t>
      </w:r>
      <w:r w:rsidRPr="003120FE">
        <w:rPr>
          <w:rFonts w:ascii="Times New Roman" w:hAnsi="Times New Roman"/>
          <w:bCs/>
          <w:sz w:val="24"/>
          <w:szCs w:val="24"/>
          <w:lang w:val="ro-RO"/>
        </w:rPr>
        <w:t xml:space="preserve">l </w:t>
      </w:r>
      <w:r w:rsidR="009010C6" w:rsidRPr="003120FE">
        <w:rPr>
          <w:rFonts w:ascii="Times New Roman" w:hAnsi="Times New Roman"/>
          <w:bCs/>
          <w:color w:val="000000"/>
          <w:kern w:val="32"/>
          <w:sz w:val="24"/>
          <w:szCs w:val="24"/>
          <w:lang w:val="ro-RO"/>
        </w:rPr>
        <w:t>subprogram</w:t>
      </w:r>
      <w:r w:rsidRPr="003120FE">
        <w:rPr>
          <w:rFonts w:ascii="Times New Roman" w:hAnsi="Times New Roman"/>
          <w:bCs/>
          <w:sz w:val="24"/>
          <w:szCs w:val="24"/>
          <w:lang w:val="ro-RO"/>
        </w:rPr>
        <w:t xml:space="preserve">ului </w:t>
      </w:r>
      <w:r w:rsidR="00B35DEB" w:rsidRPr="003120FE">
        <w:rPr>
          <w:rFonts w:ascii="Times New Roman" w:hAnsi="Times New Roman"/>
          <w:b/>
          <w:sz w:val="24"/>
          <w:szCs w:val="24"/>
          <w:lang w:val="ro-RO"/>
        </w:rPr>
        <w:t>011210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317BA0" w:rsidRPr="00565B10" w14:paraId="182D3030" w14:textId="77777777" w:rsidTr="003120FE">
        <w:tc>
          <w:tcPr>
            <w:tcW w:w="5000" w:type="pct"/>
            <w:shd w:val="clear" w:color="auto" w:fill="auto"/>
          </w:tcPr>
          <w:p w14:paraId="03636BDA" w14:textId="43BB35E2" w:rsidR="00317BA0" w:rsidRPr="008E28FF" w:rsidRDefault="00533B1A" w:rsidP="003120FE">
            <w:pPr>
              <w:spacing w:after="0" w:line="240" w:lineRule="auto"/>
              <w:jc w:val="both"/>
              <w:rPr>
                <w:rFonts w:ascii="Times New Roman" w:hAnsi="Times New Roman"/>
                <w:color w:val="1F1F1F"/>
                <w:lang w:val="ro-RO"/>
              </w:rPr>
            </w:pPr>
            <w:r w:rsidRPr="00565B10">
              <w:rPr>
                <w:rFonts w:ascii="Times New Roman" w:hAnsi="Times New Roman"/>
                <w:bCs/>
                <w:color w:val="000000"/>
                <w:kern w:val="32"/>
                <w:lang w:val="ro-RO"/>
              </w:rPr>
              <w:t xml:space="preserve">Colectarea poluanților din aer prin utilizarea dispozitivului nostru prototip brevetat a fost urmată de analizele acestora bazate pe măsurătorile spectrale de fluorescență efectuate pentru trei probe colectate pe substraturi de cuarț și pe suprafața unei plăci </w:t>
            </w:r>
            <w:proofErr w:type="spellStart"/>
            <w:r w:rsidRPr="00565B10">
              <w:rPr>
                <w:rFonts w:ascii="Times New Roman" w:hAnsi="Times New Roman"/>
                <w:bCs/>
                <w:color w:val="000000"/>
                <w:kern w:val="32"/>
                <w:lang w:val="ro-RO"/>
              </w:rPr>
              <w:t>monocristaline</w:t>
            </w:r>
            <w:proofErr w:type="spellEnd"/>
            <w:r w:rsidRPr="00565B10">
              <w:rPr>
                <w:rFonts w:ascii="Times New Roman" w:hAnsi="Times New Roman"/>
                <w:bCs/>
                <w:color w:val="000000"/>
                <w:kern w:val="32"/>
                <w:lang w:val="ro-RO"/>
              </w:rPr>
              <w:t xml:space="preserve"> (opace) de siliciu. Sunt prezentate rezultatele pentru particulele de ardere din evacuarea motorinei, inclusiv o comparație cu analiza poluanților atmosferici pentru microparticule colectate pe strada A. Mateevici 60 din orașul Chișinău în orele de vârf. Valoarea aplicativă a metodei propuse reprezintă posibilitatea de a studia direct microparticulele solide din aer colectate pe diferite substraturi și este potrivită pentru studierea poluării aerului pe suprafețe mari și la diferite altitudini prin utilizarea vehiculelor aeriene fără pilot (UAV). Rezultatele spectroscopiei de fluorescență cu microparticule indică faptul că particulele individuale prezintă spectre de fluorescență compozite [</w:t>
            </w:r>
            <w:proofErr w:type="spellStart"/>
            <w:r w:rsidRPr="00565B10">
              <w:rPr>
                <w:rFonts w:ascii="Times New Roman" w:hAnsi="Times New Roman"/>
                <w:bCs/>
                <w:color w:val="000000"/>
                <w:kern w:val="32"/>
                <w:lang w:val="ro-RO"/>
              </w:rPr>
              <w:t>Discov</w:t>
            </w:r>
            <w:proofErr w:type="spellEnd"/>
            <w:r w:rsidRPr="00565B10">
              <w:rPr>
                <w:rFonts w:ascii="Times New Roman" w:hAnsi="Times New Roman"/>
                <w:bCs/>
                <w:color w:val="000000"/>
                <w:kern w:val="32"/>
                <w:lang w:val="ro-RO"/>
              </w:rPr>
              <w:t xml:space="preserve">. </w:t>
            </w:r>
            <w:proofErr w:type="spellStart"/>
            <w:r w:rsidRPr="00565B10">
              <w:rPr>
                <w:rFonts w:ascii="Times New Roman" w:hAnsi="Times New Roman"/>
                <w:bCs/>
                <w:color w:val="000000"/>
                <w:kern w:val="32"/>
                <w:lang w:val="ro-RO"/>
              </w:rPr>
              <w:t>Environ</w:t>
            </w:r>
            <w:proofErr w:type="spellEnd"/>
            <w:r w:rsidRPr="00565B10">
              <w:rPr>
                <w:rFonts w:ascii="Times New Roman" w:hAnsi="Times New Roman"/>
                <w:bCs/>
                <w:color w:val="000000"/>
                <w:kern w:val="32"/>
                <w:lang w:val="ro-RO"/>
              </w:rPr>
              <w:t xml:space="preserve"> 2, 37 (2024)]. Senzorii </w:t>
            </w:r>
            <w:proofErr w:type="spellStart"/>
            <w:r w:rsidRPr="00565B10">
              <w:rPr>
                <w:rFonts w:ascii="Times New Roman" w:hAnsi="Times New Roman"/>
                <w:bCs/>
                <w:color w:val="000000"/>
                <w:kern w:val="32"/>
                <w:lang w:val="ro-RO"/>
              </w:rPr>
              <w:t>multispectrali</w:t>
            </w:r>
            <w:proofErr w:type="spellEnd"/>
            <w:r w:rsidRPr="00565B10">
              <w:rPr>
                <w:rFonts w:ascii="Times New Roman" w:hAnsi="Times New Roman"/>
                <w:bCs/>
                <w:color w:val="000000"/>
                <w:kern w:val="32"/>
                <w:lang w:val="ro-RO"/>
              </w:rPr>
              <w:t xml:space="preserve"> s-au dovedit a fi eficienți în identificarea diferitelor componente ale mediului, prezentând oportunități de aplicare interdisciplinară a acestora în menținerea și îmbunătățirea utilizării durabile a resurselor naturale. Principalele rezultate obținute includ: 1) Integrarea platformei </w:t>
            </w:r>
            <w:proofErr w:type="spellStart"/>
            <w:r w:rsidRPr="00565B10">
              <w:rPr>
                <w:rFonts w:ascii="Times New Roman" w:hAnsi="Times New Roman"/>
                <w:bCs/>
                <w:color w:val="000000"/>
                <w:kern w:val="32"/>
                <w:lang w:val="ro-RO"/>
              </w:rPr>
              <w:t>eALERT</w:t>
            </w:r>
            <w:proofErr w:type="spellEnd"/>
            <w:r w:rsidRPr="00565B10">
              <w:rPr>
                <w:rFonts w:ascii="Times New Roman" w:hAnsi="Times New Roman"/>
                <w:bCs/>
                <w:color w:val="000000"/>
                <w:kern w:val="32"/>
                <w:lang w:val="ro-RO"/>
              </w:rPr>
              <w:t xml:space="preserve"> pentru monitorizarea în timp real a mediului și avertizare instantanee și a tehnologiei </w:t>
            </w:r>
            <w:proofErr w:type="spellStart"/>
            <w:r w:rsidRPr="00565B10">
              <w:rPr>
                <w:rFonts w:ascii="Times New Roman" w:hAnsi="Times New Roman"/>
                <w:bCs/>
                <w:color w:val="000000"/>
                <w:kern w:val="32"/>
                <w:lang w:val="ro-RO"/>
              </w:rPr>
              <w:t>LiDAR</w:t>
            </w:r>
            <w:proofErr w:type="spellEnd"/>
            <w:r w:rsidRPr="00565B10">
              <w:rPr>
                <w:rFonts w:ascii="Times New Roman" w:hAnsi="Times New Roman"/>
                <w:bCs/>
                <w:color w:val="000000"/>
                <w:kern w:val="32"/>
                <w:lang w:val="ro-RO"/>
              </w:rPr>
              <w:t xml:space="preserve"> într-o platformă complexă, avansată de monitorizare și supraveghere; 2) Dezvoltarea tehnologiilor fizice cu aplicații UAV în monitorizarea și analiza cantitativă precisă a infrastructurilor critice; 3) Aplicația software utilizată în conexiune cu stația de măsurare bazată pe UAV pentru modelarea computațională a factorilor de mediu, ceea ce facilitează analiza și interpretarea rezultatelor monitorizării [ICERS 33-36 (2024)].</w:t>
            </w:r>
            <w:r w:rsidR="00D1304D" w:rsidRPr="00565B10">
              <w:rPr>
                <w:rFonts w:ascii="Times New Roman" w:hAnsi="Times New Roman"/>
                <w:bCs/>
                <w:color w:val="000000"/>
                <w:kern w:val="32"/>
                <w:lang w:val="ro-RO"/>
              </w:rPr>
              <w:t xml:space="preserve"> </w:t>
            </w:r>
            <w:r w:rsidR="000111E2" w:rsidRPr="008E28FF">
              <w:rPr>
                <w:rFonts w:ascii="Times New Roman" w:hAnsi="Times New Roman"/>
                <w:color w:val="1F1F1F"/>
                <w:lang w:val="ro-RO"/>
              </w:rPr>
              <w:t>S</w:t>
            </w:r>
            <w:r w:rsidR="00F37186" w:rsidRPr="008E28FF">
              <w:rPr>
                <w:rFonts w:ascii="Times New Roman" w:hAnsi="Times New Roman"/>
                <w:color w:val="1F1F1F"/>
                <w:lang w:val="ro-RO"/>
              </w:rPr>
              <w:t xml:space="preserve">unt studiate </w:t>
            </w:r>
            <w:r w:rsidR="000111E2" w:rsidRPr="008E28FF">
              <w:rPr>
                <w:rFonts w:ascii="Times New Roman" w:hAnsi="Times New Roman"/>
                <w:color w:val="1F1F1F"/>
                <w:lang w:val="ro-RO"/>
              </w:rPr>
              <w:t>proprietățile</w:t>
            </w:r>
            <w:r w:rsidR="00F37186" w:rsidRPr="008E28FF">
              <w:rPr>
                <w:rFonts w:ascii="Times New Roman" w:hAnsi="Times New Roman"/>
                <w:color w:val="1F1F1F"/>
                <w:lang w:val="ro-RO"/>
              </w:rPr>
              <w:t xml:space="preserve"> </w:t>
            </w:r>
            <w:proofErr w:type="spellStart"/>
            <w:r w:rsidR="000111E2" w:rsidRPr="008E28FF">
              <w:rPr>
                <w:rFonts w:ascii="Times New Roman" w:hAnsi="Times New Roman"/>
                <w:color w:val="1F1F1F"/>
                <w:lang w:val="ro-RO"/>
              </w:rPr>
              <w:t>nanofirelor</w:t>
            </w:r>
            <w:proofErr w:type="spellEnd"/>
            <w:r w:rsidR="000111E2" w:rsidRPr="008E28FF">
              <w:rPr>
                <w:rFonts w:ascii="Times New Roman" w:hAnsi="Times New Roman"/>
                <w:color w:val="1F1F1F"/>
                <w:lang w:val="ro-RO"/>
              </w:rPr>
              <w:t>/</w:t>
            </w:r>
            <w:proofErr w:type="spellStart"/>
            <w:r w:rsidR="00151654" w:rsidRPr="00151654">
              <w:rPr>
                <w:rFonts w:ascii="Times New Roman" w:hAnsi="Times New Roman"/>
                <w:color w:val="1F1F1F"/>
              </w:rPr>
              <w:t>nanolame</w:t>
            </w:r>
            <w:r w:rsidR="00151654">
              <w:rPr>
                <w:rFonts w:ascii="Times New Roman" w:hAnsi="Times New Roman"/>
                <w:color w:val="1F1F1F"/>
              </w:rPr>
              <w:t>lor</w:t>
            </w:r>
            <w:proofErr w:type="spellEnd"/>
            <w:r w:rsidR="00151654" w:rsidRPr="00151654">
              <w:rPr>
                <w:rFonts w:ascii="Times New Roman" w:hAnsi="Times New Roman"/>
                <w:color w:val="1F1F1F"/>
              </w:rPr>
              <w:t xml:space="preserve"> </w:t>
            </w:r>
            <w:r w:rsidR="000111E2" w:rsidRPr="008E28FF">
              <w:rPr>
                <w:rFonts w:ascii="Times New Roman" w:hAnsi="Times New Roman"/>
                <w:color w:val="1F1F1F"/>
                <w:lang w:val="ro-RO"/>
              </w:rPr>
              <w:t>β-Ga</w:t>
            </w:r>
            <w:r w:rsidR="000111E2" w:rsidRPr="008E28FF">
              <w:rPr>
                <w:rFonts w:ascii="Times New Roman" w:hAnsi="Times New Roman"/>
                <w:color w:val="1F1F1F"/>
                <w:vertAlign w:val="subscript"/>
                <w:lang w:val="ro-RO"/>
              </w:rPr>
              <w:t>2</w:t>
            </w:r>
            <w:r w:rsidR="000111E2" w:rsidRPr="008E28FF">
              <w:rPr>
                <w:rFonts w:ascii="Times New Roman" w:hAnsi="Times New Roman"/>
                <w:color w:val="1F1F1F"/>
                <w:lang w:val="ro-RO"/>
              </w:rPr>
              <w:t>O</w:t>
            </w:r>
            <w:r w:rsidR="000111E2" w:rsidRPr="008E28FF">
              <w:rPr>
                <w:rFonts w:ascii="Times New Roman" w:hAnsi="Times New Roman"/>
                <w:color w:val="1F1F1F"/>
                <w:vertAlign w:val="subscript"/>
                <w:lang w:val="ro-RO"/>
              </w:rPr>
              <w:t>3</w:t>
            </w:r>
            <w:r w:rsidR="000111E2" w:rsidRPr="008E28FF">
              <w:rPr>
                <w:rFonts w:ascii="Times New Roman" w:hAnsi="Times New Roman"/>
                <w:color w:val="1F1F1F"/>
                <w:lang w:val="ro-RO"/>
              </w:rPr>
              <w:t xml:space="preserve"> dopat</w:t>
            </w:r>
            <w:r w:rsidR="00F37186" w:rsidRPr="008E28FF">
              <w:rPr>
                <w:rFonts w:ascii="Times New Roman" w:hAnsi="Times New Roman"/>
                <w:color w:val="1F1F1F"/>
                <w:lang w:val="ro-RO"/>
              </w:rPr>
              <w:t>e</w:t>
            </w:r>
            <w:r w:rsidR="000111E2" w:rsidRPr="008E28FF">
              <w:rPr>
                <w:rFonts w:ascii="Times New Roman" w:hAnsi="Times New Roman"/>
                <w:color w:val="1F1F1F"/>
                <w:lang w:val="ro-RO"/>
              </w:rPr>
              <w:t xml:space="preserve"> cu Mn (Ga</w:t>
            </w:r>
            <w:r w:rsidR="000111E2" w:rsidRPr="008E28FF">
              <w:rPr>
                <w:rFonts w:ascii="Times New Roman" w:hAnsi="Times New Roman"/>
                <w:color w:val="1F1F1F"/>
                <w:vertAlign w:val="subscript"/>
                <w:lang w:val="ro-RO"/>
              </w:rPr>
              <w:t>2</w:t>
            </w:r>
            <w:r w:rsidR="000111E2" w:rsidRPr="008E28FF">
              <w:rPr>
                <w:rFonts w:ascii="Times New Roman" w:hAnsi="Times New Roman"/>
                <w:color w:val="1F1F1F"/>
                <w:lang w:val="ro-RO"/>
              </w:rPr>
              <w:t>O</w:t>
            </w:r>
            <w:r w:rsidR="000111E2" w:rsidRPr="008E28FF">
              <w:rPr>
                <w:rFonts w:ascii="Times New Roman" w:hAnsi="Times New Roman"/>
                <w:color w:val="1F1F1F"/>
                <w:vertAlign w:val="subscript"/>
                <w:lang w:val="ro-RO"/>
              </w:rPr>
              <w:t>3</w:t>
            </w:r>
            <w:r w:rsidR="000111E2" w:rsidRPr="008E28FF">
              <w:rPr>
                <w:rFonts w:ascii="Times New Roman" w:hAnsi="Times New Roman"/>
                <w:color w:val="1F1F1F"/>
                <w:lang w:val="ro-RO"/>
              </w:rPr>
              <w:t xml:space="preserve">:Mn) pe substrat </w:t>
            </w:r>
            <w:proofErr w:type="spellStart"/>
            <w:r w:rsidR="000111E2" w:rsidRPr="008E28FF">
              <w:rPr>
                <w:rFonts w:ascii="Times New Roman" w:hAnsi="Times New Roman"/>
                <w:color w:val="1F1F1F"/>
                <w:lang w:val="ro-RO"/>
              </w:rPr>
              <w:t>GaS</w:t>
            </w:r>
            <w:proofErr w:type="spellEnd"/>
            <w:r w:rsidR="000111E2" w:rsidRPr="008E28FF">
              <w:rPr>
                <w:rFonts w:ascii="Times New Roman" w:hAnsi="Times New Roman"/>
                <w:color w:val="1F1F1F"/>
                <w:lang w:val="ro-RO"/>
              </w:rPr>
              <w:t xml:space="preserve"> dopat cu Mn (</w:t>
            </w:r>
            <w:proofErr w:type="spellStart"/>
            <w:r w:rsidR="000111E2" w:rsidRPr="008E28FF">
              <w:rPr>
                <w:rFonts w:ascii="Times New Roman" w:hAnsi="Times New Roman"/>
                <w:color w:val="1F1F1F"/>
                <w:lang w:val="ro-RO"/>
              </w:rPr>
              <w:t>GaS:Mn</w:t>
            </w:r>
            <w:proofErr w:type="spellEnd"/>
            <w:r w:rsidR="000111E2" w:rsidRPr="008E28FF">
              <w:rPr>
                <w:rFonts w:ascii="Times New Roman" w:hAnsi="Times New Roman"/>
                <w:color w:val="1F1F1F"/>
                <w:lang w:val="ro-RO"/>
              </w:rPr>
              <w:t xml:space="preserve">) și </w:t>
            </w:r>
            <w:proofErr w:type="spellStart"/>
            <w:r w:rsidR="000111E2" w:rsidRPr="008E28FF">
              <w:rPr>
                <w:rFonts w:ascii="Times New Roman" w:hAnsi="Times New Roman"/>
                <w:color w:val="1F1F1F"/>
                <w:lang w:val="ro-RO"/>
              </w:rPr>
              <w:t>GaSe</w:t>
            </w:r>
            <w:proofErr w:type="spellEnd"/>
            <w:r w:rsidR="000111E2" w:rsidRPr="008E28FF">
              <w:rPr>
                <w:rFonts w:ascii="Times New Roman" w:hAnsi="Times New Roman"/>
                <w:color w:val="1F1F1F"/>
                <w:lang w:val="ro-RO"/>
              </w:rPr>
              <w:t xml:space="preserve"> dopat cu Eu. S</w:t>
            </w:r>
            <w:r w:rsidR="00F37186" w:rsidRPr="008E28FF">
              <w:rPr>
                <w:rFonts w:ascii="Times New Roman" w:hAnsi="Times New Roman"/>
                <w:color w:val="1F1F1F"/>
                <w:lang w:val="ro-RO"/>
              </w:rPr>
              <w:t>-</w:t>
            </w:r>
            <w:r w:rsidR="000111E2" w:rsidRPr="008E28FF">
              <w:rPr>
                <w:rFonts w:ascii="Times New Roman" w:hAnsi="Times New Roman"/>
                <w:color w:val="1F1F1F"/>
                <w:lang w:val="ro-RO"/>
              </w:rPr>
              <w:t xml:space="preserve">a obținut un </w:t>
            </w:r>
            <w:r w:rsidR="00F37186" w:rsidRPr="008E28FF">
              <w:rPr>
                <w:rFonts w:ascii="Times New Roman" w:hAnsi="Times New Roman"/>
                <w:color w:val="1F1F1F"/>
                <w:lang w:val="ro-RO"/>
              </w:rPr>
              <w:t xml:space="preserve">nou </w:t>
            </w:r>
            <w:r w:rsidR="000111E2" w:rsidRPr="008E28FF">
              <w:rPr>
                <w:rFonts w:ascii="Times New Roman" w:hAnsi="Times New Roman"/>
                <w:color w:val="1F1F1F"/>
                <w:lang w:val="ro-RO"/>
              </w:rPr>
              <w:t xml:space="preserve">material </w:t>
            </w:r>
            <w:proofErr w:type="spellStart"/>
            <w:r w:rsidR="000111E2" w:rsidRPr="008E28FF">
              <w:rPr>
                <w:rFonts w:ascii="Times New Roman" w:hAnsi="Times New Roman"/>
                <w:color w:val="1F1F1F"/>
                <w:lang w:val="ro-RO"/>
              </w:rPr>
              <w:t>nanocompozit</w:t>
            </w:r>
            <w:proofErr w:type="spellEnd"/>
            <w:r w:rsidR="000111E2" w:rsidRPr="008E28FF">
              <w:rPr>
                <w:rFonts w:ascii="Times New Roman" w:hAnsi="Times New Roman"/>
                <w:color w:val="1F1F1F"/>
                <w:lang w:val="ro-RO"/>
              </w:rPr>
              <w:t xml:space="preserve"> pe bază de cristalite Ga</w:t>
            </w:r>
            <w:r w:rsidR="000111E2" w:rsidRPr="008E28FF">
              <w:rPr>
                <w:rFonts w:ascii="Times New Roman" w:hAnsi="Times New Roman"/>
                <w:color w:val="1F1F1F"/>
                <w:vertAlign w:val="subscript"/>
                <w:lang w:val="ro-RO"/>
              </w:rPr>
              <w:t>2</w:t>
            </w:r>
            <w:r w:rsidR="000111E2" w:rsidRPr="008E28FF">
              <w:rPr>
                <w:rFonts w:ascii="Times New Roman" w:hAnsi="Times New Roman"/>
                <w:color w:val="1F1F1F"/>
                <w:lang w:val="ro-RO"/>
              </w:rPr>
              <w:t>Se</w:t>
            </w:r>
            <w:r w:rsidR="000111E2" w:rsidRPr="008E28FF">
              <w:rPr>
                <w:rFonts w:ascii="Times New Roman" w:hAnsi="Times New Roman"/>
                <w:color w:val="1F1F1F"/>
                <w:vertAlign w:val="subscript"/>
                <w:lang w:val="ro-RO"/>
              </w:rPr>
              <w:t>3</w:t>
            </w:r>
            <w:r w:rsidR="000111E2" w:rsidRPr="008E28FF">
              <w:rPr>
                <w:rFonts w:ascii="Times New Roman" w:hAnsi="Times New Roman"/>
                <w:color w:val="1F1F1F"/>
                <w:lang w:val="ro-RO"/>
              </w:rPr>
              <w:t xml:space="preserve"> și β-Ga</w:t>
            </w:r>
            <w:r w:rsidR="000111E2" w:rsidRPr="008E28FF">
              <w:rPr>
                <w:rFonts w:ascii="Times New Roman" w:hAnsi="Times New Roman"/>
                <w:color w:val="1F1F1F"/>
                <w:vertAlign w:val="subscript"/>
                <w:lang w:val="ro-RO"/>
              </w:rPr>
              <w:t>2</w:t>
            </w:r>
            <w:r w:rsidR="000111E2" w:rsidRPr="008E28FF">
              <w:rPr>
                <w:rFonts w:ascii="Times New Roman" w:hAnsi="Times New Roman"/>
                <w:color w:val="1F1F1F"/>
                <w:lang w:val="ro-RO"/>
              </w:rPr>
              <w:t>O</w:t>
            </w:r>
            <w:r w:rsidR="000111E2" w:rsidRPr="008E28FF">
              <w:rPr>
                <w:rFonts w:ascii="Times New Roman" w:hAnsi="Times New Roman"/>
                <w:color w:val="1F1F1F"/>
                <w:vertAlign w:val="subscript"/>
                <w:lang w:val="ro-RO"/>
              </w:rPr>
              <w:t>3</w:t>
            </w:r>
            <w:r w:rsidR="00C053C2" w:rsidRPr="008E28FF">
              <w:rPr>
                <w:rFonts w:ascii="Times New Roman" w:hAnsi="Times New Roman"/>
                <w:color w:val="1F1F1F"/>
                <w:vertAlign w:val="subscript"/>
                <w:lang w:val="ro-RO"/>
              </w:rPr>
              <w:t xml:space="preserve"> </w:t>
            </w:r>
            <w:r w:rsidR="00C053C2" w:rsidRPr="008E28FF">
              <w:rPr>
                <w:rFonts w:ascii="Times New Roman" w:hAnsi="Times New Roman"/>
                <w:color w:val="1F1F1F"/>
                <w:lang w:val="ro-RO"/>
              </w:rPr>
              <w:t xml:space="preserve"> p</w:t>
            </w:r>
            <w:r w:rsidR="000111E2" w:rsidRPr="008E28FF">
              <w:rPr>
                <w:rFonts w:ascii="Times New Roman" w:hAnsi="Times New Roman"/>
                <w:color w:val="1F1F1F"/>
                <w:lang w:val="ro-RO"/>
              </w:rPr>
              <w:t>rin tratament</w:t>
            </w:r>
            <w:r w:rsidR="00C053C2" w:rsidRPr="008E28FF">
              <w:rPr>
                <w:rFonts w:ascii="Times New Roman" w:hAnsi="Times New Roman"/>
                <w:color w:val="1F1F1F"/>
                <w:lang w:val="ro-RO"/>
              </w:rPr>
              <w:t>ul</w:t>
            </w:r>
            <w:r w:rsidR="000111E2" w:rsidRPr="008E28FF">
              <w:rPr>
                <w:rFonts w:ascii="Times New Roman" w:hAnsi="Times New Roman"/>
                <w:color w:val="1F1F1F"/>
                <w:lang w:val="ro-RO"/>
              </w:rPr>
              <w:t xml:space="preserve"> termic a</w:t>
            </w:r>
            <w:r w:rsidR="00C053C2" w:rsidRPr="008E28FF">
              <w:rPr>
                <w:rFonts w:ascii="Times New Roman" w:hAnsi="Times New Roman"/>
                <w:color w:val="1F1F1F"/>
                <w:lang w:val="ro-RO"/>
              </w:rPr>
              <w:t>l</w:t>
            </w:r>
            <w:r w:rsidR="000111E2" w:rsidRPr="008E28FF">
              <w:rPr>
                <w:rFonts w:ascii="Times New Roman" w:hAnsi="Times New Roman"/>
                <w:color w:val="1F1F1F"/>
                <w:lang w:val="ro-RO"/>
              </w:rPr>
              <w:t xml:space="preserve"> plăcilor</w:t>
            </w:r>
            <w:r w:rsidR="00C053C2" w:rsidRPr="008E28FF">
              <w:rPr>
                <w:rFonts w:ascii="Times New Roman" w:hAnsi="Times New Roman"/>
                <w:color w:val="1F1F1F"/>
                <w:lang w:val="ro-RO"/>
              </w:rPr>
              <w:t xml:space="preserve"> cristaline</w:t>
            </w:r>
            <w:r w:rsidR="000111E2" w:rsidRPr="008E28FF">
              <w:rPr>
                <w:rFonts w:ascii="Times New Roman" w:hAnsi="Times New Roman"/>
                <w:color w:val="1F1F1F"/>
                <w:lang w:val="ro-RO"/>
              </w:rPr>
              <w:t xml:space="preserve"> de </w:t>
            </w:r>
            <w:proofErr w:type="spellStart"/>
            <w:r w:rsidR="000111E2" w:rsidRPr="008E28FF">
              <w:rPr>
                <w:rFonts w:ascii="Times New Roman" w:hAnsi="Times New Roman"/>
                <w:color w:val="1F1F1F"/>
                <w:lang w:val="ro-RO"/>
              </w:rPr>
              <w:t>GaSe</w:t>
            </w:r>
            <w:proofErr w:type="spellEnd"/>
            <w:r w:rsidR="000111E2" w:rsidRPr="008E28FF">
              <w:rPr>
                <w:rFonts w:ascii="Times New Roman" w:hAnsi="Times New Roman"/>
                <w:color w:val="1F1F1F"/>
                <w:lang w:val="ro-RO"/>
              </w:rPr>
              <w:t xml:space="preserve"> la 900 ℃ timp de 30 min. La creșterea temperaturii în timpul tratamentului termic la 850 °C și 920 °C, suprafața probelor de β-</w:t>
            </w:r>
            <w:proofErr w:type="spellStart"/>
            <w:r w:rsidR="000111E2" w:rsidRPr="008E28FF">
              <w:rPr>
                <w:rFonts w:ascii="Times New Roman" w:hAnsi="Times New Roman"/>
                <w:color w:val="1F1F1F"/>
                <w:lang w:val="ro-RO"/>
              </w:rPr>
              <w:t>GaS:Mn</w:t>
            </w:r>
            <w:proofErr w:type="spellEnd"/>
            <w:r w:rsidR="000111E2" w:rsidRPr="008E28FF">
              <w:rPr>
                <w:rFonts w:ascii="Times New Roman" w:hAnsi="Times New Roman"/>
                <w:color w:val="1F1F1F"/>
                <w:lang w:val="ro-RO"/>
              </w:rPr>
              <w:t xml:space="preserve"> și </w:t>
            </w:r>
            <w:proofErr w:type="spellStart"/>
            <w:r w:rsidR="000111E2" w:rsidRPr="008E28FF">
              <w:rPr>
                <w:rFonts w:ascii="Times New Roman" w:hAnsi="Times New Roman"/>
                <w:color w:val="1F1F1F"/>
                <w:lang w:val="ro-RO"/>
              </w:rPr>
              <w:t>GaSe:Eu</w:t>
            </w:r>
            <w:proofErr w:type="spellEnd"/>
            <w:r w:rsidR="000111E2" w:rsidRPr="008E28FF">
              <w:rPr>
                <w:rFonts w:ascii="Times New Roman" w:hAnsi="Times New Roman"/>
                <w:color w:val="1F1F1F"/>
                <w:lang w:val="ro-RO"/>
              </w:rPr>
              <w:t xml:space="preserve"> se transformă într-un strat de </w:t>
            </w:r>
            <w:proofErr w:type="spellStart"/>
            <w:r w:rsidR="000111E2" w:rsidRPr="008E28FF">
              <w:rPr>
                <w:rFonts w:ascii="Times New Roman" w:hAnsi="Times New Roman"/>
                <w:color w:val="1F1F1F"/>
                <w:lang w:val="ro-RO"/>
              </w:rPr>
              <w:t>nanofire</w:t>
            </w:r>
            <w:proofErr w:type="spellEnd"/>
            <w:r w:rsidR="000111E2" w:rsidRPr="008E28FF">
              <w:rPr>
                <w:rFonts w:ascii="Times New Roman" w:hAnsi="Times New Roman"/>
                <w:color w:val="1F1F1F"/>
                <w:lang w:val="ro-RO"/>
              </w:rPr>
              <w:t>/</w:t>
            </w:r>
            <w:proofErr w:type="spellStart"/>
            <w:r w:rsidR="00151654" w:rsidRPr="00151654">
              <w:rPr>
                <w:rFonts w:ascii="Times New Roman" w:hAnsi="Times New Roman"/>
                <w:color w:val="1F1F1F"/>
              </w:rPr>
              <w:t>nanolame</w:t>
            </w:r>
            <w:proofErr w:type="spellEnd"/>
            <w:r w:rsidR="00151654">
              <w:rPr>
                <w:rFonts w:ascii="Times New Roman" w:hAnsi="Times New Roman"/>
                <w:color w:val="1F1F1F"/>
              </w:rPr>
              <w:t xml:space="preserve"> </w:t>
            </w:r>
            <w:r w:rsidR="000111E2" w:rsidRPr="008E28FF">
              <w:rPr>
                <w:rFonts w:ascii="Times New Roman" w:hAnsi="Times New Roman"/>
                <w:color w:val="1F1F1F"/>
                <w:lang w:val="ro-RO"/>
              </w:rPr>
              <w:t>de β-Ga</w:t>
            </w:r>
            <w:r w:rsidR="000111E2" w:rsidRPr="008E28FF">
              <w:rPr>
                <w:rFonts w:ascii="Times New Roman" w:hAnsi="Times New Roman"/>
                <w:color w:val="1F1F1F"/>
                <w:vertAlign w:val="subscript"/>
                <w:lang w:val="ro-RO"/>
              </w:rPr>
              <w:t>2</w:t>
            </w:r>
            <w:r w:rsidR="000111E2" w:rsidRPr="008E28FF">
              <w:rPr>
                <w:rFonts w:ascii="Times New Roman" w:hAnsi="Times New Roman"/>
                <w:color w:val="1F1F1F"/>
                <w:lang w:val="ro-RO"/>
              </w:rPr>
              <w:t>O</w:t>
            </w:r>
            <w:r w:rsidR="000111E2" w:rsidRPr="008E28FF">
              <w:rPr>
                <w:rFonts w:ascii="Times New Roman" w:hAnsi="Times New Roman"/>
                <w:color w:val="1F1F1F"/>
                <w:vertAlign w:val="subscript"/>
                <w:lang w:val="ro-RO"/>
              </w:rPr>
              <w:t>3</w:t>
            </w:r>
            <w:r w:rsidR="000111E2" w:rsidRPr="008E28FF">
              <w:rPr>
                <w:rFonts w:ascii="Times New Roman" w:hAnsi="Times New Roman"/>
                <w:color w:val="1F1F1F"/>
                <w:lang w:val="ro-RO"/>
              </w:rPr>
              <w:t>:Mn, β-Ga</w:t>
            </w:r>
            <w:r w:rsidR="000111E2" w:rsidRPr="008E28FF">
              <w:rPr>
                <w:rFonts w:ascii="Times New Roman" w:hAnsi="Times New Roman"/>
                <w:color w:val="1F1F1F"/>
                <w:vertAlign w:val="subscript"/>
                <w:lang w:val="ro-RO"/>
              </w:rPr>
              <w:t>2</w:t>
            </w:r>
            <w:r w:rsidR="000111E2" w:rsidRPr="008E28FF">
              <w:rPr>
                <w:rFonts w:ascii="Times New Roman" w:hAnsi="Times New Roman"/>
                <w:color w:val="1F1F1F"/>
                <w:lang w:val="ro-RO"/>
              </w:rPr>
              <w:t>O</w:t>
            </w:r>
            <w:r w:rsidR="000111E2" w:rsidRPr="008E28FF">
              <w:rPr>
                <w:rFonts w:ascii="Times New Roman" w:hAnsi="Times New Roman"/>
                <w:color w:val="1F1F1F"/>
                <w:vertAlign w:val="subscript"/>
                <w:lang w:val="ro-RO"/>
              </w:rPr>
              <w:t>3</w:t>
            </w:r>
            <w:r w:rsidR="000111E2" w:rsidRPr="008E28FF">
              <w:rPr>
                <w:rFonts w:ascii="Times New Roman" w:hAnsi="Times New Roman"/>
                <w:color w:val="1F1F1F"/>
                <w:lang w:val="ro-RO"/>
              </w:rPr>
              <w:t xml:space="preserve">:Eu cu banda interzisă de 4,5 eV. Fotoluminescența verde-portocalie intensă este cauzată de tranzițiile electronice din cadrul </w:t>
            </w:r>
            <w:r w:rsidR="008E28FF" w:rsidRPr="008E28FF">
              <w:rPr>
                <w:rFonts w:ascii="Times New Roman" w:hAnsi="Times New Roman"/>
                <w:color w:val="1F1F1F"/>
                <w:lang w:val="ro-RO"/>
              </w:rPr>
              <w:t xml:space="preserve">ionilor </w:t>
            </w:r>
            <w:r w:rsidR="000111E2" w:rsidRPr="008E28FF">
              <w:rPr>
                <w:rFonts w:ascii="Times New Roman" w:hAnsi="Times New Roman"/>
                <w:color w:val="1F1F1F"/>
                <w:lang w:val="ro-RO"/>
              </w:rPr>
              <w:t>Mn</w:t>
            </w:r>
            <w:r w:rsidR="000111E2" w:rsidRPr="008E28FF">
              <w:rPr>
                <w:rFonts w:ascii="Times New Roman" w:hAnsi="Times New Roman"/>
                <w:color w:val="1F1F1F"/>
                <w:vertAlign w:val="superscript"/>
                <w:lang w:val="ro-RO"/>
              </w:rPr>
              <w:t>2+</w:t>
            </w:r>
            <w:r w:rsidR="000111E2" w:rsidRPr="008E28FF">
              <w:rPr>
                <w:rFonts w:ascii="Times New Roman" w:hAnsi="Times New Roman"/>
                <w:color w:val="1F1F1F"/>
                <w:lang w:val="ro-RO"/>
              </w:rPr>
              <w:t xml:space="preserve"> și</w:t>
            </w:r>
            <w:r w:rsidR="008E28FF" w:rsidRPr="008E28FF">
              <w:rPr>
                <w:rFonts w:ascii="Times New Roman" w:hAnsi="Times New Roman"/>
                <w:color w:val="1F1F1F"/>
                <w:lang w:val="ro-RO"/>
              </w:rPr>
              <w:t xml:space="preserve"> </w:t>
            </w:r>
            <w:r w:rsidR="000111E2" w:rsidRPr="008E28FF">
              <w:rPr>
                <w:rFonts w:ascii="Times New Roman" w:hAnsi="Times New Roman"/>
                <w:color w:val="1F1F1F"/>
                <w:lang w:val="ro-RO"/>
              </w:rPr>
              <w:t>Eu</w:t>
            </w:r>
            <w:r w:rsidR="000111E2" w:rsidRPr="008E28FF">
              <w:rPr>
                <w:rFonts w:ascii="Times New Roman" w:hAnsi="Times New Roman"/>
                <w:color w:val="1F1F1F"/>
                <w:vertAlign w:val="superscript"/>
                <w:lang w:val="ro-RO"/>
              </w:rPr>
              <w:t>2+</w:t>
            </w:r>
            <w:r w:rsidR="008E28FF" w:rsidRPr="008E28FF">
              <w:rPr>
                <w:rFonts w:ascii="Times New Roman" w:hAnsi="Times New Roman"/>
                <w:color w:val="1F1F1F"/>
                <w:lang w:val="ro-RO"/>
              </w:rPr>
              <w:t>/</w:t>
            </w:r>
            <w:r w:rsidR="000111E2" w:rsidRPr="008E28FF">
              <w:rPr>
                <w:rFonts w:ascii="Times New Roman" w:hAnsi="Times New Roman"/>
                <w:color w:val="1F1F1F"/>
                <w:lang w:val="ro-RO"/>
              </w:rPr>
              <w:t>Eu</w:t>
            </w:r>
            <w:r w:rsidR="000111E2" w:rsidRPr="008E28FF">
              <w:rPr>
                <w:rFonts w:ascii="Times New Roman" w:hAnsi="Times New Roman"/>
                <w:color w:val="1F1F1F"/>
                <w:vertAlign w:val="superscript"/>
                <w:lang w:val="ro-RO"/>
              </w:rPr>
              <w:t>3+</w:t>
            </w:r>
            <w:r w:rsidR="008E28FF" w:rsidRPr="008E28FF">
              <w:rPr>
                <w:rFonts w:ascii="Times New Roman" w:hAnsi="Times New Roman"/>
                <w:color w:val="1F1F1F"/>
                <w:lang w:val="ro-RO"/>
              </w:rPr>
              <w:t xml:space="preserve"> </w:t>
            </w:r>
            <w:r w:rsidR="008E28FF" w:rsidRPr="008E28FF">
              <w:rPr>
                <w:rFonts w:ascii="Times New Roman" w:hAnsi="Times New Roman"/>
                <w:color w:val="222222"/>
                <w:shd w:val="clear" w:color="auto" w:fill="FFFFFF"/>
              </w:rPr>
              <w:t xml:space="preserve">[MSSP 172, 108040 (2024)]. </w:t>
            </w:r>
            <w:r w:rsidR="000111E2" w:rsidRPr="008E28FF">
              <w:rPr>
                <w:rFonts w:ascii="Times New Roman" w:hAnsi="Times New Roman"/>
                <w:color w:val="1F1F1F"/>
                <w:lang w:val="ro-RO"/>
              </w:rPr>
              <w:t xml:space="preserve">Straturile </w:t>
            </w:r>
            <w:proofErr w:type="spellStart"/>
            <w:r w:rsidR="000111E2" w:rsidRPr="008E28FF">
              <w:rPr>
                <w:rFonts w:ascii="Times New Roman" w:hAnsi="Times New Roman"/>
                <w:color w:val="1F1F1F"/>
                <w:lang w:val="ro-RO"/>
              </w:rPr>
              <w:t>nanocompozite</w:t>
            </w:r>
            <w:proofErr w:type="spellEnd"/>
            <w:r w:rsidR="000111E2" w:rsidRPr="008E28FF">
              <w:rPr>
                <w:rFonts w:ascii="Times New Roman" w:hAnsi="Times New Roman"/>
                <w:color w:val="1F1F1F"/>
                <w:lang w:val="ro-RO"/>
              </w:rPr>
              <w:t xml:space="preserve"> Ga</w:t>
            </w:r>
            <w:r w:rsidR="000111E2" w:rsidRPr="008E28FF">
              <w:rPr>
                <w:rFonts w:ascii="Times New Roman" w:hAnsi="Times New Roman"/>
                <w:color w:val="1F1F1F"/>
                <w:vertAlign w:val="subscript"/>
                <w:lang w:val="ro-RO"/>
              </w:rPr>
              <w:t>2</w:t>
            </w:r>
            <w:r w:rsidR="000111E2" w:rsidRPr="008E28FF">
              <w:rPr>
                <w:rFonts w:ascii="Times New Roman" w:hAnsi="Times New Roman"/>
                <w:color w:val="1F1F1F"/>
                <w:lang w:val="ro-RO"/>
              </w:rPr>
              <w:t>Se</w:t>
            </w:r>
            <w:r w:rsidR="000111E2" w:rsidRPr="008E28FF">
              <w:rPr>
                <w:rFonts w:ascii="Times New Roman" w:hAnsi="Times New Roman"/>
                <w:color w:val="1F1F1F"/>
                <w:vertAlign w:val="subscript"/>
                <w:lang w:val="ro-RO"/>
              </w:rPr>
              <w:t>3</w:t>
            </w:r>
            <w:r w:rsidR="000111E2" w:rsidRPr="008E28FF">
              <w:rPr>
                <w:rFonts w:ascii="Times New Roman" w:hAnsi="Times New Roman"/>
                <w:color w:val="1F1F1F"/>
                <w:lang w:val="ro-RO"/>
              </w:rPr>
              <w:t>/Ga</w:t>
            </w:r>
            <w:r w:rsidR="000111E2" w:rsidRPr="008E28FF">
              <w:rPr>
                <w:rFonts w:ascii="Times New Roman" w:hAnsi="Times New Roman"/>
                <w:color w:val="1F1F1F"/>
                <w:vertAlign w:val="subscript"/>
                <w:lang w:val="ro-RO"/>
              </w:rPr>
              <w:t>2</w:t>
            </w:r>
            <w:r w:rsidR="000111E2" w:rsidRPr="008E28FF">
              <w:rPr>
                <w:rFonts w:ascii="Times New Roman" w:hAnsi="Times New Roman"/>
                <w:color w:val="1F1F1F"/>
                <w:lang w:val="ro-RO"/>
              </w:rPr>
              <w:t>O</w:t>
            </w:r>
            <w:r w:rsidR="000111E2" w:rsidRPr="008E28FF">
              <w:rPr>
                <w:rFonts w:ascii="Times New Roman" w:hAnsi="Times New Roman"/>
                <w:color w:val="1F1F1F"/>
                <w:vertAlign w:val="subscript"/>
                <w:lang w:val="ro-RO"/>
              </w:rPr>
              <w:t>3</w:t>
            </w:r>
            <w:r w:rsidR="000111E2" w:rsidRPr="008E28FF">
              <w:rPr>
                <w:rFonts w:ascii="Times New Roman" w:hAnsi="Times New Roman"/>
                <w:color w:val="1F1F1F"/>
                <w:lang w:val="ro-RO"/>
              </w:rPr>
              <w:t xml:space="preserve"> și β-Ga</w:t>
            </w:r>
            <w:r w:rsidR="000111E2" w:rsidRPr="008E28FF">
              <w:rPr>
                <w:rFonts w:ascii="Times New Roman" w:hAnsi="Times New Roman"/>
                <w:color w:val="1F1F1F"/>
                <w:vertAlign w:val="subscript"/>
                <w:lang w:val="ro-RO"/>
              </w:rPr>
              <w:t>2</w:t>
            </w:r>
            <w:r w:rsidR="000111E2" w:rsidRPr="008E28FF">
              <w:rPr>
                <w:rFonts w:ascii="Times New Roman" w:hAnsi="Times New Roman"/>
                <w:color w:val="1F1F1F"/>
                <w:lang w:val="ro-RO"/>
              </w:rPr>
              <w:t>O</w:t>
            </w:r>
            <w:r w:rsidR="000111E2" w:rsidRPr="008E28FF">
              <w:rPr>
                <w:rFonts w:ascii="Times New Roman" w:hAnsi="Times New Roman"/>
                <w:color w:val="1F1F1F"/>
                <w:vertAlign w:val="subscript"/>
                <w:lang w:val="ro-RO"/>
              </w:rPr>
              <w:t>3</w:t>
            </w:r>
            <w:r w:rsidR="000111E2" w:rsidRPr="008E28FF">
              <w:rPr>
                <w:rFonts w:ascii="Times New Roman" w:hAnsi="Times New Roman"/>
                <w:color w:val="1F1F1F"/>
                <w:lang w:val="ro-RO"/>
              </w:rPr>
              <w:t xml:space="preserve"> prezintă fotosensibilitate ridicată în regiunile verde-roșu și UV-C ale spectrului, care corespund regiunii benzii de absorbție a ozonului (O</w:t>
            </w:r>
            <w:r w:rsidR="000111E2" w:rsidRPr="008E28FF">
              <w:rPr>
                <w:rFonts w:ascii="Times New Roman" w:hAnsi="Times New Roman"/>
                <w:color w:val="1F1F1F"/>
                <w:vertAlign w:val="subscript"/>
                <w:lang w:val="ro-RO"/>
              </w:rPr>
              <w:t>3</w:t>
            </w:r>
            <w:r w:rsidR="000111E2" w:rsidRPr="008E28FF">
              <w:rPr>
                <w:rFonts w:ascii="Times New Roman" w:hAnsi="Times New Roman"/>
                <w:color w:val="1F1F1F"/>
                <w:lang w:val="ro-RO"/>
              </w:rPr>
              <w:t>) din aer</w:t>
            </w:r>
            <w:r w:rsidR="00F37186" w:rsidRPr="008E28FF">
              <w:rPr>
                <w:rFonts w:ascii="Times New Roman" w:hAnsi="Times New Roman"/>
              </w:rPr>
              <w:t xml:space="preserve"> [Materials </w:t>
            </w:r>
            <w:r w:rsidR="00F37186" w:rsidRPr="00CF1DC7">
              <w:rPr>
                <w:rFonts w:ascii="Times New Roman" w:hAnsi="Times New Roman"/>
              </w:rPr>
              <w:t>17(2), 405</w:t>
            </w:r>
            <w:r w:rsidR="00F37186" w:rsidRPr="008E28FF">
              <w:rPr>
                <w:rFonts w:ascii="Times New Roman" w:hAnsi="Times New Roman"/>
              </w:rPr>
              <w:t xml:space="preserve"> (2024)]</w:t>
            </w:r>
            <w:r w:rsidR="008E28FF" w:rsidRPr="008E28FF">
              <w:rPr>
                <w:rFonts w:ascii="Times New Roman" w:hAnsi="Times New Roman"/>
              </w:rPr>
              <w:t xml:space="preserve">. </w:t>
            </w:r>
            <w:r w:rsidRPr="008E28FF">
              <w:rPr>
                <w:rFonts w:ascii="Times New Roman" w:hAnsi="Times New Roman"/>
                <w:bCs/>
                <w:color w:val="000000"/>
                <w:kern w:val="32"/>
                <w:lang w:val="ro-RO"/>
              </w:rPr>
              <w:t>I</w:t>
            </w:r>
            <w:r w:rsidRPr="00565B10">
              <w:rPr>
                <w:rFonts w:ascii="Times New Roman" w:hAnsi="Times New Roman"/>
                <w:bCs/>
                <w:color w:val="000000"/>
                <w:kern w:val="32"/>
                <w:lang w:val="ro-RO"/>
              </w:rPr>
              <w:t>nven</w:t>
            </w:r>
            <w:r w:rsidR="001A169B" w:rsidRPr="00565B10">
              <w:rPr>
                <w:rFonts w:ascii="Times New Roman" w:hAnsi="Times New Roman"/>
                <w:bCs/>
                <w:color w:val="000000"/>
                <w:kern w:val="32"/>
                <w:lang w:val="ro-RO"/>
              </w:rPr>
              <w:t>ț</w:t>
            </w:r>
            <w:r w:rsidRPr="00565B10">
              <w:rPr>
                <w:rFonts w:ascii="Times New Roman" w:hAnsi="Times New Roman"/>
                <w:bCs/>
                <w:color w:val="000000"/>
                <w:kern w:val="32"/>
                <w:lang w:val="ro-RO"/>
              </w:rPr>
              <w:t xml:space="preserve">ia brevetată se referă la un dispozitiv </w:t>
            </w:r>
            <w:r w:rsidR="00F834BE">
              <w:rPr>
                <w:rFonts w:ascii="Times New Roman" w:hAnsi="Times New Roman"/>
                <w:bCs/>
                <w:color w:val="000000"/>
                <w:kern w:val="32"/>
                <w:lang w:val="ro-RO"/>
              </w:rPr>
              <w:t>ș</w:t>
            </w:r>
            <w:r w:rsidRPr="00565B10">
              <w:rPr>
                <w:rFonts w:ascii="Times New Roman" w:hAnsi="Times New Roman"/>
                <w:bCs/>
                <w:color w:val="000000"/>
                <w:kern w:val="32"/>
                <w:lang w:val="ro-RO"/>
              </w:rPr>
              <w:t>i un procedeu de colectare a particulelor solide de poluan</w:t>
            </w:r>
            <w:r w:rsidR="001A169B" w:rsidRPr="00565B10">
              <w:rPr>
                <w:rFonts w:ascii="Times New Roman" w:hAnsi="Times New Roman"/>
                <w:bCs/>
                <w:color w:val="000000"/>
                <w:kern w:val="32"/>
                <w:lang w:val="ro-RO"/>
              </w:rPr>
              <w:t>ț</w:t>
            </w:r>
            <w:r w:rsidRPr="00565B10">
              <w:rPr>
                <w:rFonts w:ascii="Times New Roman" w:hAnsi="Times New Roman"/>
                <w:bCs/>
                <w:color w:val="000000"/>
                <w:kern w:val="32"/>
                <w:lang w:val="ro-RO"/>
              </w:rPr>
              <w:t xml:space="preserve">i din aer cu dimensiuni </w:t>
            </w:r>
            <w:proofErr w:type="spellStart"/>
            <w:r w:rsidRPr="00565B10">
              <w:rPr>
                <w:rFonts w:ascii="Times New Roman" w:hAnsi="Times New Roman"/>
                <w:bCs/>
                <w:color w:val="000000"/>
                <w:kern w:val="32"/>
                <w:lang w:val="ro-RO"/>
              </w:rPr>
              <w:t>nano</w:t>
            </w:r>
            <w:proofErr w:type="spellEnd"/>
            <w:r w:rsidRPr="00565B10">
              <w:rPr>
                <w:rFonts w:ascii="Times New Roman" w:hAnsi="Times New Roman"/>
                <w:bCs/>
                <w:color w:val="000000"/>
                <w:kern w:val="32"/>
                <w:lang w:val="ro-RO"/>
              </w:rPr>
              <w:t xml:space="preserve">- </w:t>
            </w:r>
            <w:r w:rsidR="001A169B" w:rsidRPr="00565B10">
              <w:rPr>
                <w:rFonts w:ascii="Times New Roman" w:hAnsi="Times New Roman"/>
                <w:bCs/>
                <w:color w:val="000000"/>
                <w:kern w:val="32"/>
                <w:lang w:val="ro-RO"/>
              </w:rPr>
              <w:t>ș</w:t>
            </w:r>
            <w:r w:rsidRPr="00565B10">
              <w:rPr>
                <w:rFonts w:ascii="Times New Roman" w:hAnsi="Times New Roman"/>
                <w:bCs/>
                <w:color w:val="000000"/>
                <w:kern w:val="32"/>
                <w:lang w:val="ro-RO"/>
              </w:rPr>
              <w:t>i micrometrice pentru studierea compozi</w:t>
            </w:r>
            <w:r w:rsidR="001A169B" w:rsidRPr="00565B10">
              <w:rPr>
                <w:rFonts w:ascii="Times New Roman" w:hAnsi="Times New Roman"/>
                <w:bCs/>
                <w:color w:val="000000"/>
                <w:kern w:val="32"/>
                <w:lang w:val="ro-RO"/>
              </w:rPr>
              <w:t>ț</w:t>
            </w:r>
            <w:r w:rsidRPr="00565B10">
              <w:rPr>
                <w:rFonts w:ascii="Times New Roman" w:hAnsi="Times New Roman"/>
                <w:bCs/>
                <w:color w:val="000000"/>
                <w:kern w:val="32"/>
                <w:lang w:val="ro-RO"/>
              </w:rPr>
              <w:t>iei</w:t>
            </w:r>
            <w:r w:rsidR="001A169B" w:rsidRPr="00565B10">
              <w:rPr>
                <w:rFonts w:ascii="Times New Roman" w:hAnsi="Times New Roman"/>
                <w:bCs/>
                <w:color w:val="000000"/>
                <w:kern w:val="32"/>
                <w:lang w:val="ro-RO"/>
              </w:rPr>
              <w:t xml:space="preserve"> </w:t>
            </w:r>
            <w:r w:rsidRPr="00565B10">
              <w:rPr>
                <w:rFonts w:ascii="Times New Roman" w:hAnsi="Times New Roman"/>
                <w:bCs/>
                <w:color w:val="000000"/>
                <w:kern w:val="32"/>
                <w:lang w:val="ro-RO"/>
              </w:rPr>
              <w:t xml:space="preserve">acestora, </w:t>
            </w:r>
            <w:r w:rsidR="001A169B" w:rsidRPr="00565B10">
              <w:rPr>
                <w:rFonts w:ascii="Times New Roman" w:hAnsi="Times New Roman"/>
                <w:bCs/>
                <w:color w:val="000000"/>
                <w:kern w:val="32"/>
                <w:lang w:val="ro-RO"/>
              </w:rPr>
              <w:t>ș</w:t>
            </w:r>
            <w:r w:rsidRPr="00565B10">
              <w:rPr>
                <w:rFonts w:ascii="Times New Roman" w:hAnsi="Times New Roman"/>
                <w:bCs/>
                <w:color w:val="000000"/>
                <w:kern w:val="32"/>
                <w:lang w:val="ro-RO"/>
              </w:rPr>
              <w:t xml:space="preserve">i anume pentru identificarea factorilor care poluează atmosfera </w:t>
            </w:r>
            <w:r w:rsidR="00151654">
              <w:rPr>
                <w:rFonts w:ascii="Times New Roman" w:hAnsi="Times New Roman"/>
                <w:bCs/>
                <w:color w:val="000000"/>
                <w:kern w:val="32"/>
                <w:lang w:val="ro-RO"/>
              </w:rPr>
              <w:t>ș</w:t>
            </w:r>
            <w:r w:rsidRPr="00565B10">
              <w:rPr>
                <w:rFonts w:ascii="Times New Roman" w:hAnsi="Times New Roman"/>
                <w:bCs/>
                <w:color w:val="000000"/>
                <w:kern w:val="32"/>
                <w:lang w:val="ro-RO"/>
              </w:rPr>
              <w:t>i poate fi utilizată pentru monitorizarea calit</w:t>
            </w:r>
            <w:r w:rsidR="001A169B" w:rsidRPr="00565B10">
              <w:rPr>
                <w:rFonts w:ascii="Times New Roman" w:hAnsi="Times New Roman"/>
                <w:bCs/>
                <w:color w:val="000000"/>
                <w:kern w:val="32"/>
                <w:lang w:val="ro-RO"/>
              </w:rPr>
              <w:t>ăț</w:t>
            </w:r>
            <w:r w:rsidRPr="00565B10">
              <w:rPr>
                <w:rFonts w:ascii="Times New Roman" w:hAnsi="Times New Roman"/>
                <w:bCs/>
                <w:color w:val="000000"/>
                <w:kern w:val="32"/>
                <w:lang w:val="ro-RO"/>
              </w:rPr>
              <w:t xml:space="preserve">ii mediului ambiant </w:t>
            </w:r>
            <w:r w:rsidR="00317BA0" w:rsidRPr="00565B10">
              <w:rPr>
                <w:rFonts w:ascii="Times New Roman" w:hAnsi="Times New Roman"/>
                <w:bCs/>
                <w:color w:val="000000"/>
                <w:kern w:val="32"/>
                <w:lang w:val="ro-RO"/>
              </w:rPr>
              <w:t>[</w:t>
            </w:r>
            <w:r w:rsidR="001A169B" w:rsidRPr="00565B10">
              <w:rPr>
                <w:rFonts w:ascii="Times New Roman" w:hAnsi="Times New Roman"/>
                <w:bCs/>
                <w:color w:val="000000"/>
                <w:kern w:val="32"/>
                <w:lang w:val="ro-RO"/>
              </w:rPr>
              <w:t xml:space="preserve">Brevetul de invenție nr. 1706 </w:t>
            </w:r>
            <w:r w:rsidRPr="00565B10">
              <w:rPr>
                <w:rFonts w:ascii="Times New Roman" w:hAnsi="Times New Roman"/>
                <w:bCs/>
                <w:color w:val="000000"/>
                <w:kern w:val="32"/>
                <w:lang w:val="ro-RO"/>
              </w:rPr>
              <w:t>din</w:t>
            </w:r>
            <w:r w:rsidR="00317BA0" w:rsidRPr="00565B10">
              <w:rPr>
                <w:rFonts w:ascii="Times New Roman" w:hAnsi="Times New Roman"/>
                <w:bCs/>
                <w:color w:val="000000"/>
                <w:kern w:val="32"/>
                <w:lang w:val="ro-RO"/>
              </w:rPr>
              <w:t xml:space="preserve"> 29.02.2024].</w:t>
            </w:r>
            <w:r w:rsidR="00D1304D" w:rsidRPr="00565B10">
              <w:rPr>
                <w:rFonts w:ascii="Times New Roman" w:hAnsi="Times New Roman"/>
                <w:bCs/>
                <w:color w:val="000000"/>
                <w:kern w:val="32"/>
                <w:lang w:val="ro-RO"/>
              </w:rPr>
              <w:t xml:space="preserve"> </w:t>
            </w:r>
            <w:r w:rsidR="00AF1BD9" w:rsidRPr="00565B10">
              <w:rPr>
                <w:rFonts w:ascii="Times New Roman" w:hAnsi="Times New Roman"/>
                <w:bCs/>
                <w:color w:val="000000"/>
                <w:kern w:val="32"/>
                <w:lang w:val="ro-RO"/>
              </w:rPr>
              <w:t xml:space="preserve">A fost organizată ediția a V-a a Conferinței </w:t>
            </w:r>
            <w:proofErr w:type="spellStart"/>
            <w:r w:rsidR="00AF1BD9" w:rsidRPr="00565B10">
              <w:rPr>
                <w:rFonts w:ascii="Times New Roman" w:hAnsi="Times New Roman"/>
                <w:bCs/>
                <w:color w:val="000000"/>
                <w:kern w:val="32"/>
                <w:lang w:val="ro-RO"/>
              </w:rPr>
              <w:t>științifico</w:t>
            </w:r>
            <w:proofErr w:type="spellEnd"/>
            <w:r w:rsidR="00AF1BD9" w:rsidRPr="00565B10">
              <w:rPr>
                <w:rFonts w:ascii="Times New Roman" w:hAnsi="Times New Roman"/>
                <w:bCs/>
                <w:color w:val="000000"/>
                <w:kern w:val="32"/>
                <w:lang w:val="ro-RO"/>
              </w:rPr>
              <w:t xml:space="preserve">-practice „Tehnologii fizice avansate cu aplicarea UVS în monitorizarea și modelarea factorilor de mediu” pe 8 noiembrie 2024, cu prezentarea dinamicii factorilor de mediu, a tehnologiilor inteligente de ultimă generație în monitorizarea și modelarea factorilor de mediu, precum și în prognozarea hazardurilor naturale și antropogene periculoase. Este permanent actualizat site-ul laboratorului și sunt publicate online materialele de diseminare, </w:t>
            </w:r>
            <w:hyperlink r:id="rId8" w:history="1">
              <w:r w:rsidR="00AF1BD9" w:rsidRPr="00565B10">
                <w:rPr>
                  <w:rStyle w:val="Hyperlink"/>
                  <w:rFonts w:ascii="Times New Roman" w:hAnsi="Times New Roman"/>
                  <w:bCs/>
                  <w:kern w:val="32"/>
                  <w:lang w:val="ro-RO"/>
                </w:rPr>
                <w:t>http://ephysimlab.usm.md/</w:t>
              </w:r>
            </w:hyperlink>
            <w:r w:rsidR="00AF1BD9" w:rsidRPr="00565B10">
              <w:rPr>
                <w:rFonts w:ascii="Times New Roman" w:hAnsi="Times New Roman"/>
                <w:bCs/>
                <w:color w:val="000000"/>
                <w:kern w:val="32"/>
                <w:lang w:val="ro-RO"/>
              </w:rPr>
              <w:t>. Rezultatele cercetărilor sunt preze</w:t>
            </w:r>
            <w:r w:rsidR="00AF1BD9" w:rsidRPr="00904A37">
              <w:rPr>
                <w:rFonts w:ascii="Times New Roman" w:hAnsi="Times New Roman"/>
                <w:bCs/>
                <w:color w:val="000000" w:themeColor="text1"/>
                <w:kern w:val="32"/>
                <w:lang w:val="ro-RO"/>
              </w:rPr>
              <w:t>ntate în 1</w:t>
            </w:r>
            <w:r w:rsidR="00CF72CE" w:rsidRPr="00904A37">
              <w:rPr>
                <w:rFonts w:ascii="Times New Roman" w:hAnsi="Times New Roman"/>
                <w:bCs/>
                <w:color w:val="000000" w:themeColor="text1"/>
                <w:kern w:val="32"/>
                <w:lang w:val="ro-RO"/>
              </w:rPr>
              <w:t xml:space="preserve">6 </w:t>
            </w:r>
            <w:r w:rsidR="00AF1BD9" w:rsidRPr="00904A37">
              <w:rPr>
                <w:rFonts w:ascii="Times New Roman" w:hAnsi="Times New Roman"/>
                <w:bCs/>
                <w:color w:val="000000" w:themeColor="text1"/>
                <w:kern w:val="32"/>
                <w:lang w:val="ro-RO"/>
              </w:rPr>
              <w:t xml:space="preserve">publicații, dintre care 3 articole publicate în reviste din bazele de date Web of </w:t>
            </w:r>
            <w:proofErr w:type="spellStart"/>
            <w:r w:rsidR="00AF1BD9" w:rsidRPr="00904A37">
              <w:rPr>
                <w:rFonts w:ascii="Times New Roman" w:hAnsi="Times New Roman"/>
                <w:bCs/>
                <w:color w:val="000000" w:themeColor="text1"/>
                <w:kern w:val="32"/>
                <w:lang w:val="ro-RO"/>
              </w:rPr>
              <w:t>Science</w:t>
            </w:r>
            <w:proofErr w:type="spellEnd"/>
            <w:r w:rsidR="00AF1BD9" w:rsidRPr="00904A37">
              <w:rPr>
                <w:rFonts w:ascii="Times New Roman" w:hAnsi="Times New Roman"/>
                <w:bCs/>
                <w:color w:val="000000" w:themeColor="text1"/>
                <w:kern w:val="32"/>
                <w:lang w:val="ro-RO"/>
              </w:rPr>
              <w:t xml:space="preserve"> și SCOPUS, 1 articol în revistă științifică de categorie B,</w:t>
            </w:r>
            <w:r w:rsidR="00AF1BD9" w:rsidRPr="00904A37">
              <w:rPr>
                <w:color w:val="000000" w:themeColor="text1"/>
                <w:lang w:val="ro-RO"/>
              </w:rPr>
              <w:t xml:space="preserve"> </w:t>
            </w:r>
            <w:r w:rsidR="00AF1BD9" w:rsidRPr="00904A37">
              <w:rPr>
                <w:rFonts w:ascii="Times New Roman" w:hAnsi="Times New Roman"/>
                <w:bCs/>
                <w:color w:val="000000" w:themeColor="text1"/>
                <w:kern w:val="32"/>
                <w:lang w:val="ro-RO"/>
              </w:rPr>
              <w:t xml:space="preserve">1 articol în lucrările conferinței științifice internaționale (peste hotare), </w:t>
            </w:r>
            <w:r w:rsidR="00CF72CE" w:rsidRPr="00904A37">
              <w:rPr>
                <w:rFonts w:ascii="Times New Roman" w:hAnsi="Times New Roman"/>
                <w:bCs/>
                <w:color w:val="000000" w:themeColor="text1"/>
                <w:kern w:val="32"/>
                <w:lang w:val="ro-RO"/>
              </w:rPr>
              <w:t>8</w:t>
            </w:r>
            <w:r w:rsidR="00AF1BD9" w:rsidRPr="00904A37">
              <w:rPr>
                <w:rFonts w:ascii="Times New Roman" w:hAnsi="Times New Roman"/>
                <w:bCs/>
                <w:color w:val="000000" w:themeColor="text1"/>
                <w:kern w:val="32"/>
                <w:lang w:val="ro-RO"/>
              </w:rPr>
              <w:t xml:space="preserve"> articole în culegerea manifestării științifice naționale cu participare internațională, </w:t>
            </w:r>
            <w:r w:rsidR="00CF72CE" w:rsidRPr="00904A37">
              <w:rPr>
                <w:rFonts w:ascii="Times New Roman" w:hAnsi="Times New Roman"/>
                <w:bCs/>
                <w:color w:val="000000" w:themeColor="text1"/>
                <w:kern w:val="32"/>
                <w:lang w:val="ro-RO"/>
              </w:rPr>
              <w:t>3</w:t>
            </w:r>
            <w:r w:rsidR="00AF1BD9" w:rsidRPr="00904A37">
              <w:rPr>
                <w:rFonts w:ascii="Times New Roman" w:hAnsi="Times New Roman"/>
                <w:bCs/>
                <w:color w:val="000000" w:themeColor="text1"/>
                <w:kern w:val="32"/>
                <w:lang w:val="ro-RO"/>
              </w:rPr>
              <w:t xml:space="preserve"> teze </w:t>
            </w:r>
            <w:r w:rsidR="00AF1BD9" w:rsidRPr="00565B10">
              <w:rPr>
                <w:rFonts w:ascii="Times New Roman" w:hAnsi="Times New Roman"/>
                <w:bCs/>
                <w:color w:val="000000"/>
                <w:kern w:val="32"/>
                <w:lang w:val="ro-RO"/>
              </w:rPr>
              <w:t xml:space="preserve">publicate în culegeri științifice internaționale și la </w:t>
            </w:r>
            <w:r w:rsidR="005A405A" w:rsidRPr="00565B10">
              <w:rPr>
                <w:rFonts w:ascii="Times New Roman" w:hAnsi="Times New Roman"/>
                <w:bCs/>
                <w:color w:val="000000"/>
                <w:kern w:val="32"/>
                <w:lang w:val="ro-RO"/>
              </w:rPr>
              <w:t>4</w:t>
            </w:r>
            <w:r w:rsidR="00AF1BD9" w:rsidRPr="00565B10">
              <w:rPr>
                <w:rFonts w:ascii="Times New Roman" w:hAnsi="Times New Roman"/>
                <w:bCs/>
                <w:color w:val="000000"/>
                <w:kern w:val="32"/>
                <w:lang w:val="ro-RO"/>
              </w:rPr>
              <w:t xml:space="preserve"> expoziții internaționale </w:t>
            </w:r>
            <w:r w:rsidR="00D1304D" w:rsidRPr="00565B10">
              <w:rPr>
                <w:rFonts w:ascii="Times New Roman" w:hAnsi="Times New Roman"/>
                <w:bCs/>
                <w:color w:val="000000"/>
                <w:kern w:val="32"/>
                <w:lang w:val="ro-RO"/>
              </w:rPr>
              <w:t>de invenții</w:t>
            </w:r>
            <w:r w:rsidR="00A43947">
              <w:rPr>
                <w:rFonts w:ascii="Times New Roman" w:hAnsi="Times New Roman"/>
                <w:bCs/>
                <w:color w:val="000000"/>
                <w:kern w:val="32"/>
                <w:lang w:val="ro-RO"/>
              </w:rPr>
              <w:t xml:space="preserve"> fiind </w:t>
            </w:r>
            <w:r w:rsidR="00AF1BD9" w:rsidRPr="00565B10">
              <w:rPr>
                <w:rFonts w:ascii="Times New Roman" w:hAnsi="Times New Roman"/>
                <w:bCs/>
                <w:color w:val="000000"/>
                <w:kern w:val="32"/>
                <w:lang w:val="ro-RO"/>
              </w:rPr>
              <w:t>obțin</w:t>
            </w:r>
            <w:r w:rsidR="00A43947">
              <w:rPr>
                <w:rFonts w:ascii="Times New Roman" w:hAnsi="Times New Roman"/>
                <w:bCs/>
                <w:color w:val="000000"/>
                <w:kern w:val="32"/>
                <w:lang w:val="ro-RO"/>
              </w:rPr>
              <w:t>ute</w:t>
            </w:r>
            <w:r w:rsidR="00AF1BD9" w:rsidRPr="00565B10">
              <w:rPr>
                <w:rFonts w:ascii="Times New Roman" w:hAnsi="Times New Roman"/>
                <w:bCs/>
                <w:color w:val="000000"/>
                <w:kern w:val="32"/>
                <w:lang w:val="ro-RO"/>
              </w:rPr>
              <w:t xml:space="preserve"> </w:t>
            </w:r>
            <w:r w:rsidR="00385A03" w:rsidRPr="00565B10">
              <w:rPr>
                <w:rFonts w:ascii="Times New Roman" w:hAnsi="Times New Roman"/>
                <w:bCs/>
                <w:color w:val="000000"/>
                <w:kern w:val="32"/>
                <w:lang w:val="ro-RO"/>
              </w:rPr>
              <w:t>un premiu special, 3</w:t>
            </w:r>
            <w:r w:rsidR="00AF1BD9" w:rsidRPr="00565B10">
              <w:rPr>
                <w:rFonts w:ascii="Times New Roman" w:hAnsi="Times New Roman"/>
                <w:bCs/>
                <w:color w:val="000000"/>
                <w:kern w:val="32"/>
                <w:lang w:val="ro-RO"/>
              </w:rPr>
              <w:t xml:space="preserve"> medalii de aur, 3 medalii de argint și </w:t>
            </w:r>
            <w:r w:rsidR="00385A03" w:rsidRPr="00565B10">
              <w:rPr>
                <w:rFonts w:ascii="Times New Roman" w:hAnsi="Times New Roman"/>
                <w:bCs/>
                <w:color w:val="000000"/>
                <w:kern w:val="32"/>
                <w:lang w:val="ro-RO"/>
              </w:rPr>
              <w:t>o</w:t>
            </w:r>
            <w:r w:rsidR="00AF1BD9" w:rsidRPr="00565B10">
              <w:rPr>
                <w:rFonts w:ascii="Times New Roman" w:hAnsi="Times New Roman"/>
                <w:bCs/>
                <w:color w:val="000000"/>
                <w:kern w:val="32"/>
                <w:lang w:val="ro-RO"/>
              </w:rPr>
              <w:t xml:space="preserve"> medali</w:t>
            </w:r>
            <w:r w:rsidR="00385A03" w:rsidRPr="00565B10">
              <w:rPr>
                <w:rFonts w:ascii="Times New Roman" w:hAnsi="Times New Roman"/>
                <w:bCs/>
                <w:color w:val="000000"/>
                <w:kern w:val="32"/>
                <w:lang w:val="ro-RO"/>
              </w:rPr>
              <w:t>e</w:t>
            </w:r>
            <w:r w:rsidR="00AF1BD9" w:rsidRPr="00565B10">
              <w:rPr>
                <w:rFonts w:ascii="Times New Roman" w:hAnsi="Times New Roman"/>
                <w:bCs/>
                <w:color w:val="000000"/>
                <w:kern w:val="32"/>
                <w:lang w:val="ro-RO"/>
              </w:rPr>
              <w:t xml:space="preserve"> de bronz. </w:t>
            </w:r>
          </w:p>
        </w:tc>
      </w:tr>
    </w:tbl>
    <w:p w14:paraId="27895215" w14:textId="77777777" w:rsidR="00317BA0" w:rsidRPr="00565B10" w:rsidRDefault="00317BA0" w:rsidP="003120FE">
      <w:pPr>
        <w:spacing w:after="0" w:line="240" w:lineRule="auto"/>
        <w:jc w:val="both"/>
        <w:rPr>
          <w:rFonts w:ascii="Times New Roman" w:hAnsi="Times New Roman"/>
          <w:bCs/>
          <w:iCs/>
          <w:sz w:val="24"/>
          <w:szCs w:val="24"/>
          <w:lang w:val="ro-RO"/>
        </w:rPr>
      </w:pPr>
    </w:p>
    <w:p w14:paraId="5C4751ED" w14:textId="77777777" w:rsidR="003120FE" w:rsidRPr="003120FE" w:rsidRDefault="003120FE" w:rsidP="003120FE">
      <w:pPr>
        <w:keepNext/>
        <w:spacing w:after="120" w:line="240" w:lineRule="auto"/>
        <w:jc w:val="center"/>
        <w:outlineLvl w:val="0"/>
        <w:rPr>
          <w:rFonts w:ascii="Times New Roman" w:eastAsia="SimSun" w:hAnsi="Times New Roman"/>
          <w:b/>
          <w:bCs/>
          <w:kern w:val="32"/>
          <w:sz w:val="24"/>
          <w:szCs w:val="24"/>
          <w:lang w:val="ro-RO"/>
        </w:rPr>
      </w:pPr>
      <w:r>
        <w:rPr>
          <w:rFonts w:ascii="Times New Roman" w:hAnsi="Times New Roman"/>
          <w:sz w:val="24"/>
          <w:szCs w:val="24"/>
          <w:lang w:val="ro-RO"/>
        </w:rPr>
        <w:br w:type="page"/>
      </w:r>
      <w:proofErr w:type="spellStart"/>
      <w:r w:rsidRPr="003120FE">
        <w:rPr>
          <w:rFonts w:ascii="Times New Roman" w:eastAsia="SimSun" w:hAnsi="Times New Roman"/>
          <w:b/>
          <w:bCs/>
          <w:kern w:val="32"/>
          <w:sz w:val="24"/>
          <w:szCs w:val="24"/>
          <w:lang w:val="ro-RO"/>
        </w:rPr>
        <w:lastRenderedPageBreak/>
        <w:t>Summary</w:t>
      </w:r>
      <w:proofErr w:type="spellEnd"/>
      <w:r w:rsidRPr="003120FE">
        <w:rPr>
          <w:rFonts w:ascii="Times New Roman" w:eastAsia="SimSun" w:hAnsi="Times New Roman"/>
          <w:b/>
          <w:bCs/>
          <w:kern w:val="32"/>
          <w:sz w:val="24"/>
          <w:szCs w:val="24"/>
          <w:lang w:val="ro-RO"/>
        </w:rPr>
        <w:t xml:space="preserve"> of </w:t>
      </w:r>
      <w:proofErr w:type="spellStart"/>
      <w:r w:rsidRPr="003120FE">
        <w:rPr>
          <w:rFonts w:ascii="Times New Roman" w:eastAsia="SimSun" w:hAnsi="Times New Roman"/>
          <w:b/>
          <w:bCs/>
          <w:kern w:val="32"/>
          <w:sz w:val="24"/>
          <w:szCs w:val="24"/>
          <w:lang w:val="ro-RO"/>
        </w:rPr>
        <w:t>Activity</w:t>
      </w:r>
      <w:proofErr w:type="spellEnd"/>
      <w:r w:rsidRPr="003120FE">
        <w:rPr>
          <w:rFonts w:ascii="Times New Roman" w:eastAsia="SimSun" w:hAnsi="Times New Roman"/>
          <w:b/>
          <w:bCs/>
          <w:kern w:val="32"/>
          <w:sz w:val="24"/>
          <w:szCs w:val="24"/>
          <w:lang w:val="ro-RO"/>
        </w:rPr>
        <w:t xml:space="preserve"> </w:t>
      </w:r>
      <w:proofErr w:type="spellStart"/>
      <w:r w:rsidRPr="003120FE">
        <w:rPr>
          <w:rFonts w:ascii="Times New Roman" w:eastAsia="SimSun" w:hAnsi="Times New Roman"/>
          <w:b/>
          <w:bCs/>
          <w:kern w:val="32"/>
          <w:sz w:val="24"/>
          <w:szCs w:val="24"/>
          <w:lang w:val="ro-RO"/>
        </w:rPr>
        <w:t>and</w:t>
      </w:r>
      <w:proofErr w:type="spellEnd"/>
      <w:r w:rsidRPr="003120FE">
        <w:rPr>
          <w:rFonts w:ascii="Times New Roman" w:eastAsia="SimSun" w:hAnsi="Times New Roman"/>
          <w:b/>
          <w:bCs/>
          <w:kern w:val="32"/>
          <w:sz w:val="24"/>
          <w:szCs w:val="24"/>
          <w:lang w:val="ro-RO"/>
        </w:rPr>
        <w:t xml:space="preserve"> </w:t>
      </w:r>
      <w:proofErr w:type="spellStart"/>
      <w:r w:rsidRPr="003120FE">
        <w:rPr>
          <w:rFonts w:ascii="Times New Roman" w:eastAsia="SimSun" w:hAnsi="Times New Roman"/>
          <w:b/>
          <w:bCs/>
          <w:kern w:val="32"/>
          <w:sz w:val="24"/>
          <w:szCs w:val="24"/>
          <w:lang w:val="ro-RO"/>
        </w:rPr>
        <w:t>Results</w:t>
      </w:r>
      <w:proofErr w:type="spellEnd"/>
      <w:r w:rsidRPr="003120FE">
        <w:rPr>
          <w:rFonts w:ascii="Times New Roman" w:eastAsia="SimSun" w:hAnsi="Times New Roman"/>
          <w:b/>
          <w:bCs/>
          <w:kern w:val="32"/>
          <w:sz w:val="24"/>
          <w:szCs w:val="24"/>
          <w:lang w:val="ro-RO"/>
        </w:rPr>
        <w:t xml:space="preserve"> </w:t>
      </w:r>
      <w:proofErr w:type="spellStart"/>
      <w:r w:rsidRPr="003120FE">
        <w:rPr>
          <w:rFonts w:ascii="Times New Roman" w:eastAsia="SimSun" w:hAnsi="Times New Roman"/>
          <w:b/>
          <w:bCs/>
          <w:kern w:val="32"/>
          <w:sz w:val="24"/>
          <w:szCs w:val="24"/>
          <w:lang w:val="ro-RO"/>
        </w:rPr>
        <w:t>Obtained</w:t>
      </w:r>
      <w:proofErr w:type="spellEnd"/>
      <w:r w:rsidRPr="003120FE">
        <w:rPr>
          <w:rFonts w:ascii="Times New Roman" w:eastAsia="SimSun" w:hAnsi="Times New Roman"/>
          <w:b/>
          <w:bCs/>
          <w:kern w:val="32"/>
          <w:sz w:val="24"/>
          <w:szCs w:val="24"/>
          <w:lang w:val="ro-RO"/>
        </w:rPr>
        <w:t xml:space="preserve"> in Subprogram in 2024</w:t>
      </w:r>
    </w:p>
    <w:p w14:paraId="1C651B39" w14:textId="6BDB37AC" w:rsidR="003120FE" w:rsidRPr="003120FE" w:rsidRDefault="00D93C10" w:rsidP="00D93C10">
      <w:pPr>
        <w:pStyle w:val="Frspaiere"/>
        <w:jc w:val="center"/>
        <w:rPr>
          <w:rFonts w:ascii="Times New Roman" w:hAnsi="Times New Roman"/>
          <w:b/>
          <w:color w:val="auto"/>
        </w:rPr>
      </w:pPr>
      <w:r w:rsidRPr="00D93C10">
        <w:rPr>
          <w:rFonts w:ascii="Times New Roman" w:hAnsi="Times New Roman"/>
          <w:b/>
          <w:color w:val="auto"/>
        </w:rPr>
        <w:t>ADVANCED PHYSICAL METHODS AND UAV-BASED TECHNOLOGIES FOR COMPLEX MONITORING, EVALUATION AND MODELING</w:t>
      </w:r>
    </w:p>
    <w:p w14:paraId="7A0615B7" w14:textId="77777777" w:rsidR="003120FE" w:rsidRPr="003120FE" w:rsidRDefault="003120FE" w:rsidP="003120FE">
      <w:pPr>
        <w:widowControl w:val="0"/>
        <w:spacing w:after="0" w:line="240" w:lineRule="auto"/>
        <w:jc w:val="center"/>
        <w:rPr>
          <w:rFonts w:ascii="Times New Roman" w:eastAsia="Microsoft Sans Serif" w:hAnsi="Times New Roman" w:cs="Microsoft Sans Serif"/>
          <w:bCs/>
          <w:iCs/>
          <w:sz w:val="24"/>
          <w:szCs w:val="32"/>
          <w:lang w:val="ro-RO" w:eastAsia="ro-RO" w:bidi="ro-RO"/>
        </w:rPr>
      </w:pPr>
      <w:r w:rsidRPr="003120FE">
        <w:rPr>
          <w:rFonts w:ascii="Times New Roman" w:eastAsia="Microsoft Sans Serif" w:hAnsi="Times New Roman" w:cs="Microsoft Sans Serif"/>
          <w:bCs/>
          <w:iCs/>
          <w:sz w:val="24"/>
          <w:szCs w:val="32"/>
          <w:lang w:val="ro-RO" w:eastAsia="ro-RO" w:bidi="ro-RO"/>
        </w:rPr>
        <w:t>(Subprogram</w:t>
      </w:r>
      <w:r w:rsidRPr="003120FE">
        <w:rPr>
          <w:rFonts w:ascii="Microsoft Sans Serif" w:eastAsia="Microsoft Sans Serif" w:hAnsi="Microsoft Sans Serif" w:cs="Microsoft Sans Serif"/>
          <w:sz w:val="24"/>
          <w:szCs w:val="24"/>
          <w:lang w:val="ro-RO" w:eastAsia="ro-RO" w:bidi="ro-RO"/>
        </w:rPr>
        <w:t xml:space="preserve"> </w:t>
      </w:r>
      <w:proofErr w:type="spellStart"/>
      <w:r w:rsidRPr="003120FE">
        <w:rPr>
          <w:rFonts w:ascii="Times New Roman" w:eastAsia="Microsoft Sans Serif" w:hAnsi="Times New Roman" w:cs="Microsoft Sans Serif"/>
          <w:bCs/>
          <w:iCs/>
          <w:sz w:val="24"/>
          <w:szCs w:val="32"/>
          <w:lang w:val="ro-RO" w:eastAsia="ro-RO" w:bidi="ro-RO"/>
        </w:rPr>
        <w:t>Name</w:t>
      </w:r>
      <w:proofErr w:type="spellEnd"/>
      <w:r w:rsidRPr="003120FE">
        <w:rPr>
          <w:rFonts w:ascii="Times New Roman" w:eastAsia="Microsoft Sans Serif" w:hAnsi="Times New Roman" w:cs="Microsoft Sans Serif"/>
          <w:bCs/>
          <w:iCs/>
          <w:sz w:val="24"/>
          <w:szCs w:val="32"/>
          <w:lang w:val="ro-RO" w:eastAsia="ro-RO" w:bidi="ro-RO"/>
        </w:rPr>
        <w:t>)</w:t>
      </w:r>
    </w:p>
    <w:p w14:paraId="317B3147" w14:textId="6219822A" w:rsidR="003120FE" w:rsidRPr="003120FE" w:rsidRDefault="003120FE" w:rsidP="003120FE">
      <w:pPr>
        <w:spacing w:after="0" w:line="360" w:lineRule="auto"/>
        <w:rPr>
          <w:rFonts w:ascii="Times New Roman" w:hAnsi="Times New Roman"/>
          <w:b/>
          <w:sz w:val="24"/>
          <w:szCs w:val="24"/>
          <w:lang w:val="ro-RO"/>
        </w:rPr>
      </w:pPr>
      <w:r w:rsidRPr="003120FE">
        <w:rPr>
          <w:rFonts w:ascii="Times New Roman" w:eastAsia="SimSun" w:hAnsi="Times New Roman"/>
          <w:bCs/>
          <w:sz w:val="24"/>
          <w:szCs w:val="24"/>
          <w:lang w:val="ro-RO"/>
        </w:rPr>
        <w:t xml:space="preserve">Subprogram </w:t>
      </w:r>
      <w:r w:rsidRPr="003120FE">
        <w:rPr>
          <w:rFonts w:ascii="Times New Roman" w:eastAsia="SimSun" w:hAnsi="Times New Roman"/>
          <w:bCs/>
          <w:sz w:val="24"/>
          <w:szCs w:val="24"/>
          <w:lang w:val="ru-RU"/>
        </w:rPr>
        <w:t>С</w:t>
      </w:r>
      <w:r w:rsidRPr="003120FE">
        <w:rPr>
          <w:rFonts w:ascii="Times New Roman" w:eastAsia="SimSun" w:hAnsi="Times New Roman"/>
          <w:bCs/>
          <w:sz w:val="24"/>
          <w:szCs w:val="24"/>
          <w:lang w:val="ro-RO"/>
        </w:rPr>
        <w:t xml:space="preserve">ode </w:t>
      </w:r>
      <w:r w:rsidRPr="003120FE">
        <w:rPr>
          <w:rFonts w:ascii="Times New Roman" w:eastAsia="SimSun" w:hAnsi="Times New Roman"/>
          <w:b/>
          <w:sz w:val="24"/>
          <w:szCs w:val="24"/>
        </w:rPr>
        <w:t>0112</w:t>
      </w:r>
      <w:r>
        <w:rPr>
          <w:rFonts w:ascii="Times New Roman" w:eastAsia="SimSun" w:hAnsi="Times New Roman"/>
          <w:b/>
          <w:sz w:val="24"/>
          <w:szCs w:val="24"/>
        </w:rPr>
        <w:t>1</w:t>
      </w:r>
      <w:r w:rsidRPr="003120FE">
        <w:rPr>
          <w:rFonts w:ascii="Times New Roman" w:eastAsia="SimSun" w:hAnsi="Times New Roman"/>
          <w:b/>
          <w:sz w:val="24"/>
          <w:szCs w:val="24"/>
        </w:rPr>
        <w:t>0</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3120FE" w:rsidRPr="00565B10" w14:paraId="70186121" w14:textId="77777777" w:rsidTr="00EE58BE">
        <w:tc>
          <w:tcPr>
            <w:tcW w:w="9558" w:type="dxa"/>
            <w:shd w:val="clear" w:color="auto" w:fill="auto"/>
          </w:tcPr>
          <w:p w14:paraId="3EAC3920" w14:textId="77777777" w:rsidR="003120FE" w:rsidRPr="003748F7" w:rsidRDefault="003120FE" w:rsidP="003120FE">
            <w:pPr>
              <w:spacing w:after="0" w:line="240" w:lineRule="auto"/>
              <w:jc w:val="both"/>
              <w:rPr>
                <w:rFonts w:ascii="Times New Roman" w:hAnsi="Times New Roman"/>
              </w:rPr>
            </w:pPr>
            <w:r w:rsidRPr="003748F7">
              <w:rPr>
                <w:rFonts w:ascii="Times New Roman" w:hAnsi="Times New Roman"/>
                <w:bCs/>
                <w:color w:val="000000"/>
                <w:kern w:val="32"/>
              </w:rPr>
              <w:t>Collection of the airborne pollutants by using our patented prototyped device was followed by their analyses based on the performed fluorescence spectral measurements for three samples collected on the quartz substrates and on the surface of a silicon monocrystalline (opaque) wafer. Results for combustion particulate matter from diesel exhaust, including a comparison with air pollutants analysis for microparticles collected on the A. Mateevici str. 60 in Chisinau city during rush hour, are presented. The applied strength of the proposed method represents the possibility to study directly the airborne solid microparticles collected on different substrates, and it is suitable for studying air pollution on large areas and at different altitudes by using unmanned aerial vehicles (UAVs). Microparticles fluorescence spectroscopy results indicate that the individual particles exhibit composite fluorescence spectra [</w:t>
            </w:r>
            <w:proofErr w:type="spellStart"/>
            <w:r w:rsidRPr="003748F7">
              <w:rPr>
                <w:rFonts w:ascii="Times New Roman" w:hAnsi="Times New Roman"/>
                <w:bCs/>
                <w:color w:val="000000"/>
                <w:kern w:val="32"/>
              </w:rPr>
              <w:t>Discov</w:t>
            </w:r>
            <w:proofErr w:type="spellEnd"/>
            <w:r w:rsidRPr="003748F7">
              <w:rPr>
                <w:rFonts w:ascii="Times New Roman" w:hAnsi="Times New Roman"/>
                <w:bCs/>
                <w:color w:val="000000"/>
                <w:kern w:val="32"/>
              </w:rPr>
              <w:t xml:space="preserve">. Environ. 2, 37 (2024)]. </w:t>
            </w:r>
            <w:r w:rsidRPr="003748F7">
              <w:rPr>
                <w:rFonts w:ascii="Times New Roman" w:eastAsia="Times New Roman" w:hAnsi="Times New Roman"/>
                <w:color w:val="000000"/>
              </w:rPr>
              <w:t>Multispectral</w:t>
            </w:r>
            <w:r w:rsidRPr="003748F7">
              <w:rPr>
                <w:rFonts w:ascii="Times New Roman" w:hAnsi="Times New Roman"/>
                <w:bCs/>
                <w:color w:val="000000"/>
                <w:kern w:val="32"/>
              </w:rPr>
              <w:t xml:space="preserve"> sensors have been shown to be effective in the identification of different components of the environment, showcasing opportunities for their interdisciplinary application in the maintenance and improvement of the sustainable use of natural resources. Main outcomes include: 1) Integration of the </w:t>
            </w:r>
            <w:proofErr w:type="spellStart"/>
            <w:r w:rsidRPr="003748F7">
              <w:rPr>
                <w:rFonts w:ascii="Times New Roman" w:hAnsi="Times New Roman"/>
                <w:bCs/>
                <w:color w:val="000000"/>
                <w:kern w:val="32"/>
              </w:rPr>
              <w:t>eALERT</w:t>
            </w:r>
            <w:proofErr w:type="spellEnd"/>
            <w:r w:rsidRPr="003748F7">
              <w:rPr>
                <w:rFonts w:ascii="Times New Roman" w:hAnsi="Times New Roman"/>
                <w:bCs/>
                <w:color w:val="000000"/>
                <w:kern w:val="32"/>
              </w:rPr>
              <w:t xml:space="preserve"> platform for real-time environmental monitoring and instant warning, and LiDAR technology into a complex, advanced monitoring and surveillance platform; 2) Development of physical technologies with the UAV applications in monitoring and precise quantitative analysis of critical infrastructures; 3) Software application used in connection with the UAV-based measuring station for computational modeling of environmental factors, which facilitates the analysis and interpretation of the monitoring results [ICERS 33-36</w:t>
            </w:r>
            <w:r w:rsidRPr="008E28FF">
              <w:rPr>
                <w:rFonts w:ascii="Times New Roman" w:hAnsi="Times New Roman"/>
                <w:bCs/>
                <w:color w:val="000000"/>
                <w:kern w:val="32"/>
              </w:rPr>
              <w:t xml:space="preserve"> (2024</w:t>
            </w:r>
            <w:r w:rsidRPr="009F78E7">
              <w:rPr>
                <w:rFonts w:ascii="Times New Roman" w:hAnsi="Times New Roman"/>
                <w:bCs/>
                <w:color w:val="000000"/>
                <w:kern w:val="32"/>
              </w:rPr>
              <w:t>)]. P</w:t>
            </w:r>
            <w:r w:rsidRPr="009F78E7">
              <w:rPr>
                <w:rFonts w:ascii="Times New Roman" w:hAnsi="Times New Roman"/>
                <w:color w:val="1F1F1F"/>
              </w:rPr>
              <w:t>roperties of Mn-doped β-Ga</w:t>
            </w:r>
            <w:r w:rsidRPr="009F78E7">
              <w:rPr>
                <w:rFonts w:ascii="Times New Roman" w:hAnsi="Times New Roman"/>
                <w:color w:val="1F1F1F"/>
                <w:vertAlign w:val="subscript"/>
              </w:rPr>
              <w:t>2</w:t>
            </w:r>
            <w:r w:rsidRPr="009F78E7">
              <w:rPr>
                <w:rFonts w:ascii="Times New Roman" w:hAnsi="Times New Roman"/>
                <w:color w:val="1F1F1F"/>
              </w:rPr>
              <w:t>O</w:t>
            </w:r>
            <w:r w:rsidRPr="009F78E7">
              <w:rPr>
                <w:rFonts w:ascii="Times New Roman" w:hAnsi="Times New Roman"/>
                <w:color w:val="1F1F1F"/>
                <w:vertAlign w:val="subscript"/>
              </w:rPr>
              <w:t>3</w:t>
            </w:r>
            <w:r w:rsidRPr="009F78E7">
              <w:rPr>
                <w:rFonts w:ascii="Times New Roman" w:hAnsi="Times New Roman"/>
                <w:color w:val="1F1F1F"/>
              </w:rPr>
              <w:t> (Ga</w:t>
            </w:r>
            <w:r w:rsidRPr="009F78E7">
              <w:rPr>
                <w:rFonts w:ascii="Times New Roman" w:hAnsi="Times New Roman"/>
                <w:color w:val="1F1F1F"/>
                <w:vertAlign w:val="subscript"/>
              </w:rPr>
              <w:t>2</w:t>
            </w:r>
            <w:r w:rsidRPr="009F78E7">
              <w:rPr>
                <w:rFonts w:ascii="Times New Roman" w:hAnsi="Times New Roman"/>
                <w:color w:val="1F1F1F"/>
              </w:rPr>
              <w:t>O</w:t>
            </w:r>
            <w:proofErr w:type="gramStart"/>
            <w:r w:rsidRPr="009F78E7">
              <w:rPr>
                <w:rFonts w:ascii="Times New Roman" w:hAnsi="Times New Roman"/>
                <w:color w:val="1F1F1F"/>
                <w:vertAlign w:val="subscript"/>
              </w:rPr>
              <w:t>3</w:t>
            </w:r>
            <w:r w:rsidRPr="009F78E7">
              <w:rPr>
                <w:rFonts w:ascii="Times New Roman" w:hAnsi="Times New Roman"/>
                <w:color w:val="1F1F1F"/>
              </w:rPr>
              <w:t>:Mn</w:t>
            </w:r>
            <w:proofErr w:type="gramEnd"/>
            <w:r w:rsidRPr="009F78E7">
              <w:rPr>
                <w:rFonts w:ascii="Times New Roman" w:hAnsi="Times New Roman"/>
                <w:color w:val="1F1F1F"/>
              </w:rPr>
              <w:t xml:space="preserve">) nanowires/ nanosheets on Mn-doped </w:t>
            </w:r>
            <w:proofErr w:type="spellStart"/>
            <w:r w:rsidRPr="009F78E7">
              <w:rPr>
                <w:rFonts w:ascii="Times New Roman" w:hAnsi="Times New Roman"/>
                <w:color w:val="1F1F1F"/>
              </w:rPr>
              <w:t>GaS</w:t>
            </w:r>
            <w:proofErr w:type="spellEnd"/>
            <w:r w:rsidRPr="009F78E7">
              <w:rPr>
                <w:rFonts w:ascii="Times New Roman" w:hAnsi="Times New Roman"/>
                <w:color w:val="1F1F1F"/>
              </w:rPr>
              <w:t xml:space="preserve"> (</w:t>
            </w:r>
            <w:proofErr w:type="spellStart"/>
            <w:r w:rsidRPr="009F78E7">
              <w:rPr>
                <w:rFonts w:ascii="Times New Roman" w:hAnsi="Times New Roman"/>
                <w:color w:val="1F1F1F"/>
              </w:rPr>
              <w:t>GaS:Mn</w:t>
            </w:r>
            <w:proofErr w:type="spellEnd"/>
            <w:r w:rsidRPr="009F78E7">
              <w:rPr>
                <w:rFonts w:ascii="Times New Roman" w:hAnsi="Times New Roman"/>
                <w:color w:val="1F1F1F"/>
              </w:rPr>
              <w:t xml:space="preserve">) and Eu doped </w:t>
            </w:r>
            <w:proofErr w:type="spellStart"/>
            <w:r w:rsidRPr="009F78E7">
              <w:rPr>
                <w:rFonts w:ascii="Times New Roman" w:hAnsi="Times New Roman"/>
                <w:color w:val="1F1F1F"/>
              </w:rPr>
              <w:t>GaSe</w:t>
            </w:r>
            <w:proofErr w:type="spellEnd"/>
            <w:r w:rsidRPr="009F78E7">
              <w:rPr>
                <w:rFonts w:ascii="Times New Roman" w:hAnsi="Times New Roman"/>
                <w:color w:val="1F1F1F"/>
              </w:rPr>
              <w:t xml:space="preserve"> substrate are studied. </w:t>
            </w:r>
            <w:r w:rsidRPr="009F78E7">
              <w:rPr>
                <w:rFonts w:ascii="Times New Roman" w:hAnsi="Times New Roman"/>
              </w:rPr>
              <w:t>A novel nanocomposite material based on Ga</w:t>
            </w:r>
            <w:r w:rsidRPr="009F78E7">
              <w:rPr>
                <w:rFonts w:ascii="Times New Roman" w:hAnsi="Times New Roman"/>
                <w:vertAlign w:val="subscript"/>
              </w:rPr>
              <w:t>2</w:t>
            </w:r>
            <w:r w:rsidRPr="009F78E7">
              <w:rPr>
                <w:rFonts w:ascii="Times New Roman" w:hAnsi="Times New Roman"/>
              </w:rPr>
              <w:t>Se</w:t>
            </w:r>
            <w:r w:rsidRPr="009F78E7">
              <w:rPr>
                <w:rFonts w:ascii="Times New Roman" w:hAnsi="Times New Roman"/>
                <w:vertAlign w:val="subscript"/>
              </w:rPr>
              <w:t>3</w:t>
            </w:r>
            <w:r w:rsidRPr="009F78E7">
              <w:rPr>
                <w:rFonts w:ascii="Times New Roman" w:hAnsi="Times New Roman"/>
              </w:rPr>
              <w:t xml:space="preserve"> and β-Ga</w:t>
            </w:r>
            <w:r w:rsidRPr="009F78E7">
              <w:rPr>
                <w:rFonts w:ascii="Times New Roman" w:hAnsi="Times New Roman"/>
                <w:vertAlign w:val="subscript"/>
              </w:rPr>
              <w:t>2</w:t>
            </w:r>
            <w:r w:rsidRPr="009F78E7">
              <w:rPr>
                <w:rFonts w:ascii="Times New Roman" w:hAnsi="Times New Roman"/>
              </w:rPr>
              <w:t>O</w:t>
            </w:r>
            <w:r w:rsidRPr="009F78E7">
              <w:rPr>
                <w:rFonts w:ascii="Times New Roman" w:hAnsi="Times New Roman"/>
                <w:vertAlign w:val="subscript"/>
              </w:rPr>
              <w:t>3</w:t>
            </w:r>
            <w:r w:rsidRPr="009F78E7">
              <w:rPr>
                <w:rFonts w:ascii="Times New Roman" w:hAnsi="Times New Roman"/>
              </w:rPr>
              <w:t xml:space="preserve"> crystallites has been obtained by annealing </w:t>
            </w:r>
            <w:proofErr w:type="spellStart"/>
            <w:r w:rsidRPr="009F78E7">
              <w:rPr>
                <w:rFonts w:ascii="Times New Roman" w:hAnsi="Times New Roman"/>
              </w:rPr>
              <w:t>GaSe</w:t>
            </w:r>
            <w:proofErr w:type="spellEnd"/>
            <w:r w:rsidRPr="009F78E7">
              <w:rPr>
                <w:rFonts w:ascii="Times New Roman" w:hAnsi="Times New Roman"/>
              </w:rPr>
              <w:t xml:space="preserve"> crystal plates at 900C for 30 min</w:t>
            </w:r>
            <w:r w:rsidRPr="009F78E7">
              <w:rPr>
                <w:rFonts w:ascii="Times New Roman" w:hAnsi="Times New Roman"/>
                <w:color w:val="1F1F1F"/>
              </w:rPr>
              <w:t>. Upon increasing the temperature during thermal annealing to 850 °C and 920 °C, the surface of the β-</w:t>
            </w:r>
            <w:proofErr w:type="spellStart"/>
            <w:proofErr w:type="gramStart"/>
            <w:r w:rsidRPr="009F78E7">
              <w:rPr>
                <w:rFonts w:ascii="Times New Roman" w:hAnsi="Times New Roman"/>
                <w:color w:val="1F1F1F"/>
              </w:rPr>
              <w:t>GaS:Mn</w:t>
            </w:r>
            <w:proofErr w:type="spellEnd"/>
            <w:proofErr w:type="gramEnd"/>
            <w:r w:rsidRPr="009F78E7">
              <w:rPr>
                <w:rFonts w:ascii="Times New Roman" w:hAnsi="Times New Roman"/>
                <w:color w:val="1F1F1F"/>
              </w:rPr>
              <w:t xml:space="preserve"> and </w:t>
            </w:r>
            <w:proofErr w:type="spellStart"/>
            <w:r w:rsidRPr="009F78E7">
              <w:rPr>
                <w:rFonts w:ascii="Times New Roman" w:hAnsi="Times New Roman"/>
                <w:color w:val="1F1F1F"/>
              </w:rPr>
              <w:t>GaSe:Eu</w:t>
            </w:r>
            <w:proofErr w:type="spellEnd"/>
            <w:r w:rsidRPr="009F78E7">
              <w:rPr>
                <w:rFonts w:ascii="Times New Roman" w:hAnsi="Times New Roman"/>
                <w:color w:val="1F1F1F"/>
              </w:rPr>
              <w:t xml:space="preserve"> samples transform into a layer of β-Ga</w:t>
            </w:r>
            <w:r w:rsidRPr="009F78E7">
              <w:rPr>
                <w:rFonts w:ascii="Times New Roman" w:hAnsi="Times New Roman"/>
                <w:color w:val="1F1F1F"/>
                <w:vertAlign w:val="subscript"/>
              </w:rPr>
              <w:t>2</w:t>
            </w:r>
            <w:r w:rsidRPr="009F78E7">
              <w:rPr>
                <w:rFonts w:ascii="Times New Roman" w:hAnsi="Times New Roman"/>
                <w:color w:val="1F1F1F"/>
              </w:rPr>
              <w:t>O</w:t>
            </w:r>
            <w:r w:rsidRPr="009F78E7">
              <w:rPr>
                <w:rFonts w:ascii="Times New Roman" w:hAnsi="Times New Roman"/>
                <w:color w:val="1F1F1F"/>
                <w:vertAlign w:val="subscript"/>
              </w:rPr>
              <w:t>3</w:t>
            </w:r>
            <w:r w:rsidRPr="009F78E7">
              <w:rPr>
                <w:rFonts w:ascii="Times New Roman" w:hAnsi="Times New Roman"/>
                <w:color w:val="1F1F1F"/>
              </w:rPr>
              <w:t>:Mn, β-Ga</w:t>
            </w:r>
            <w:r w:rsidRPr="009F78E7">
              <w:rPr>
                <w:rFonts w:ascii="Times New Roman" w:hAnsi="Times New Roman"/>
                <w:color w:val="1F1F1F"/>
                <w:vertAlign w:val="subscript"/>
              </w:rPr>
              <w:t>2</w:t>
            </w:r>
            <w:r w:rsidRPr="009F78E7">
              <w:rPr>
                <w:rFonts w:ascii="Times New Roman" w:hAnsi="Times New Roman"/>
                <w:color w:val="1F1F1F"/>
              </w:rPr>
              <w:t>O</w:t>
            </w:r>
            <w:r w:rsidRPr="009F78E7">
              <w:rPr>
                <w:rFonts w:ascii="Times New Roman" w:hAnsi="Times New Roman"/>
                <w:color w:val="1F1F1F"/>
                <w:vertAlign w:val="subscript"/>
              </w:rPr>
              <w:t>3</w:t>
            </w:r>
            <w:r w:rsidRPr="009F78E7">
              <w:rPr>
                <w:rFonts w:ascii="Times New Roman" w:hAnsi="Times New Roman"/>
                <w:color w:val="1F1F1F"/>
              </w:rPr>
              <w:t>:Eu nanowires/nanosheets with a band gap of 4.5 eV. Intense green-orange </w:t>
            </w:r>
            <w:r w:rsidRPr="009F78E7">
              <w:rPr>
                <w:rFonts w:ascii="Times New Roman" w:hAnsi="Times New Roman"/>
              </w:rPr>
              <w:t>photoluminescence</w:t>
            </w:r>
            <w:r w:rsidRPr="009F78E7">
              <w:rPr>
                <w:rFonts w:ascii="Times New Roman" w:hAnsi="Times New Roman"/>
                <w:color w:val="1F1F1F"/>
              </w:rPr>
              <w:t> is caused by electronic transitions within the Mn</w:t>
            </w:r>
            <w:r w:rsidRPr="009F78E7">
              <w:rPr>
                <w:rFonts w:ascii="Times New Roman" w:hAnsi="Times New Roman"/>
                <w:color w:val="1F1F1F"/>
                <w:vertAlign w:val="superscript"/>
              </w:rPr>
              <w:t>2+</w:t>
            </w:r>
            <w:r w:rsidRPr="009F78E7">
              <w:rPr>
                <w:rFonts w:ascii="Times New Roman" w:hAnsi="Times New Roman"/>
                <w:color w:val="1F1F1F"/>
              </w:rPr>
              <w:t> and Eu</w:t>
            </w:r>
            <w:r w:rsidRPr="009F78E7">
              <w:rPr>
                <w:rFonts w:ascii="Times New Roman" w:hAnsi="Times New Roman"/>
                <w:color w:val="1F1F1F"/>
                <w:vertAlign w:val="superscript"/>
              </w:rPr>
              <w:t>2+</w:t>
            </w:r>
            <w:r w:rsidRPr="009F78E7">
              <w:rPr>
                <w:rFonts w:ascii="Times New Roman" w:hAnsi="Times New Roman"/>
                <w:color w:val="1F1F1F"/>
              </w:rPr>
              <w:t>/Eu</w:t>
            </w:r>
            <w:r w:rsidRPr="009F78E7">
              <w:rPr>
                <w:rFonts w:ascii="Times New Roman" w:hAnsi="Times New Roman"/>
                <w:color w:val="1F1F1F"/>
                <w:vertAlign w:val="superscript"/>
              </w:rPr>
              <w:t xml:space="preserve">3+ </w:t>
            </w:r>
            <w:r w:rsidRPr="009F78E7">
              <w:rPr>
                <w:rFonts w:ascii="Times New Roman" w:hAnsi="Times New Roman"/>
                <w:color w:val="1F1F1F"/>
              </w:rPr>
              <w:t xml:space="preserve">ions </w:t>
            </w:r>
            <w:r w:rsidRPr="009F78E7">
              <w:rPr>
                <w:rFonts w:ascii="Times New Roman" w:hAnsi="Times New Roman"/>
                <w:color w:val="222222"/>
                <w:shd w:val="clear" w:color="auto" w:fill="FFFFFF"/>
              </w:rPr>
              <w:t xml:space="preserve">[MSSP 172, 108040 (2024)]. </w:t>
            </w:r>
            <w:r w:rsidRPr="009F78E7">
              <w:rPr>
                <w:rFonts w:ascii="Times New Roman" w:hAnsi="Times New Roman"/>
              </w:rPr>
              <w:t>Ga</w:t>
            </w:r>
            <w:r w:rsidRPr="009F78E7">
              <w:rPr>
                <w:rFonts w:ascii="Times New Roman" w:hAnsi="Times New Roman"/>
                <w:vertAlign w:val="subscript"/>
              </w:rPr>
              <w:t>2</w:t>
            </w:r>
            <w:r w:rsidRPr="009F78E7">
              <w:rPr>
                <w:rFonts w:ascii="Times New Roman" w:hAnsi="Times New Roman"/>
              </w:rPr>
              <w:t>Se</w:t>
            </w:r>
            <w:r w:rsidRPr="009F78E7">
              <w:rPr>
                <w:rFonts w:ascii="Times New Roman" w:hAnsi="Times New Roman"/>
                <w:vertAlign w:val="subscript"/>
              </w:rPr>
              <w:t>3</w:t>
            </w:r>
            <w:r w:rsidRPr="009F78E7">
              <w:rPr>
                <w:rFonts w:ascii="Times New Roman" w:hAnsi="Times New Roman"/>
              </w:rPr>
              <w:t>/Ga</w:t>
            </w:r>
            <w:r w:rsidRPr="009F78E7">
              <w:rPr>
                <w:rFonts w:ascii="Times New Roman" w:hAnsi="Times New Roman"/>
                <w:vertAlign w:val="subscript"/>
              </w:rPr>
              <w:t>2</w:t>
            </w:r>
            <w:r w:rsidRPr="009F78E7">
              <w:rPr>
                <w:rFonts w:ascii="Times New Roman" w:hAnsi="Times New Roman"/>
              </w:rPr>
              <w:t>O</w:t>
            </w:r>
            <w:r w:rsidRPr="009F78E7">
              <w:rPr>
                <w:rFonts w:ascii="Times New Roman" w:hAnsi="Times New Roman"/>
                <w:vertAlign w:val="subscript"/>
              </w:rPr>
              <w:t>3</w:t>
            </w:r>
            <w:r w:rsidRPr="009F78E7">
              <w:rPr>
                <w:rFonts w:ascii="Times New Roman" w:hAnsi="Times New Roman"/>
              </w:rPr>
              <w:t xml:space="preserve"> and β-Ga</w:t>
            </w:r>
            <w:r w:rsidRPr="009F78E7">
              <w:rPr>
                <w:rFonts w:ascii="Times New Roman" w:hAnsi="Times New Roman"/>
                <w:vertAlign w:val="subscript"/>
              </w:rPr>
              <w:t>2</w:t>
            </w:r>
            <w:r w:rsidRPr="009F78E7">
              <w:rPr>
                <w:rFonts w:ascii="Times New Roman" w:hAnsi="Times New Roman"/>
              </w:rPr>
              <w:t>O</w:t>
            </w:r>
            <w:r w:rsidRPr="009F78E7">
              <w:rPr>
                <w:rFonts w:ascii="Times New Roman" w:hAnsi="Times New Roman"/>
                <w:vertAlign w:val="subscript"/>
              </w:rPr>
              <w:t>3</w:t>
            </w:r>
            <w:r w:rsidRPr="009F78E7">
              <w:rPr>
                <w:rFonts w:ascii="Times New Roman" w:hAnsi="Times New Roman"/>
              </w:rPr>
              <w:t xml:space="preserve"> nano-composite layers exhibit high photosensitive response in the green-red and UV-C regions of the spectrum, that corresponds to the ozone (O</w:t>
            </w:r>
            <w:r w:rsidRPr="009F78E7">
              <w:rPr>
                <w:rFonts w:ascii="Times New Roman" w:hAnsi="Times New Roman"/>
                <w:vertAlign w:val="subscript"/>
              </w:rPr>
              <w:t>3</w:t>
            </w:r>
            <w:r w:rsidRPr="009F78E7">
              <w:rPr>
                <w:rFonts w:ascii="Times New Roman" w:hAnsi="Times New Roman"/>
              </w:rPr>
              <w:t xml:space="preserve">) absorption band region [Materials </w:t>
            </w:r>
            <w:r w:rsidRPr="00CF1DC7">
              <w:rPr>
                <w:rFonts w:ascii="Times New Roman" w:hAnsi="Times New Roman"/>
              </w:rPr>
              <w:t>17(2), 405</w:t>
            </w:r>
            <w:r w:rsidRPr="009F78E7">
              <w:rPr>
                <w:rFonts w:ascii="Times New Roman" w:hAnsi="Times New Roman"/>
              </w:rPr>
              <w:t xml:space="preserve"> (2024)].</w:t>
            </w:r>
            <w:r w:rsidRPr="008E28FF">
              <w:rPr>
                <w:rFonts w:ascii="Times New Roman" w:hAnsi="Times New Roman"/>
              </w:rPr>
              <w:t xml:space="preserve"> </w:t>
            </w:r>
            <w:r w:rsidRPr="003748F7">
              <w:rPr>
                <w:rFonts w:ascii="Times New Roman" w:hAnsi="Times New Roman"/>
                <w:bCs/>
                <w:color w:val="000000"/>
                <w:kern w:val="32"/>
              </w:rPr>
              <w:t>The patented invention relates to a device and a process for capturing solid particles of air pollutants with nano- and micrometer sizes to study their composition, namely for identifying factors that pollute the atmosphere, and can be used for monitoring environmental quality [Patent no. 1706 on 29.02.2024]. The 5</w:t>
            </w:r>
            <w:r w:rsidRPr="003748F7">
              <w:rPr>
                <w:rFonts w:ascii="Times New Roman" w:hAnsi="Times New Roman"/>
                <w:bCs/>
                <w:color w:val="000000"/>
                <w:kern w:val="32"/>
                <w:vertAlign w:val="superscript"/>
              </w:rPr>
              <w:t>th</w:t>
            </w:r>
            <w:r w:rsidRPr="003748F7">
              <w:rPr>
                <w:rFonts w:ascii="Times New Roman" w:hAnsi="Times New Roman"/>
                <w:bCs/>
                <w:color w:val="000000"/>
                <w:kern w:val="32"/>
              </w:rPr>
              <w:t xml:space="preserve"> edition of the Scientific-practical Conference “Advanced Physical Technologies with the UVS application in Monitoring and Modeling of Environmental Factors” was organized on November 8</w:t>
            </w:r>
            <w:r w:rsidRPr="003748F7">
              <w:rPr>
                <w:rFonts w:ascii="Times New Roman" w:hAnsi="Times New Roman"/>
                <w:bCs/>
                <w:color w:val="000000"/>
                <w:kern w:val="32"/>
                <w:vertAlign w:val="superscript"/>
              </w:rPr>
              <w:t>th</w:t>
            </w:r>
            <w:r w:rsidRPr="003748F7">
              <w:rPr>
                <w:rFonts w:ascii="Times New Roman" w:hAnsi="Times New Roman"/>
                <w:bCs/>
                <w:color w:val="000000"/>
                <w:kern w:val="32"/>
              </w:rPr>
              <w:t xml:space="preserve">, 2024, with the presentation of the dynamics of environmental factors, the latest intelligent technologies in monitoring and modeling of environmental factors, as well as forecasting dangerous natural and anthropogenic hazards. The laboratory site is constantly updated, and the dissemination materials are published online, </w:t>
            </w:r>
            <w:hyperlink r:id="rId9" w:history="1">
              <w:r w:rsidRPr="003748F7">
                <w:rPr>
                  <w:rStyle w:val="Hyperlink"/>
                  <w:rFonts w:ascii="Times New Roman" w:hAnsi="Times New Roman"/>
                  <w:bCs/>
                  <w:kern w:val="32"/>
                </w:rPr>
                <w:t>http://ephysimlab.usm.md/</w:t>
              </w:r>
            </w:hyperlink>
            <w:r w:rsidRPr="003748F7">
              <w:rPr>
                <w:rFonts w:ascii="Times New Roman" w:hAnsi="Times New Roman"/>
                <w:bCs/>
                <w:color w:val="000000"/>
                <w:kern w:val="32"/>
              </w:rPr>
              <w:t xml:space="preserve">. The research results are presented </w:t>
            </w:r>
            <w:r w:rsidRPr="003748F7">
              <w:rPr>
                <w:rFonts w:ascii="Times New Roman" w:hAnsi="Times New Roman"/>
                <w:bCs/>
                <w:color w:val="000000" w:themeColor="text1"/>
                <w:kern w:val="32"/>
              </w:rPr>
              <w:t xml:space="preserve">in 16 publications, including 3 articles published in journals from Web of Science and SCOPUS databases, an article in the category B scientific journal, an article in the proceedings of an international conference (abroad), 8 articles in the collection of a national conference with international participation, 3 abstracts </w:t>
            </w:r>
            <w:r w:rsidRPr="003748F7">
              <w:rPr>
                <w:rFonts w:ascii="Times New Roman" w:hAnsi="Times New Roman"/>
                <w:bCs/>
                <w:color w:val="000000"/>
                <w:kern w:val="32"/>
              </w:rPr>
              <w:t xml:space="preserve">published in the international proceedings and at 4 international exhibitions of inventions with a special prize, 3 gold medals, 3 silver medals and one bronze medal. </w:t>
            </w:r>
          </w:p>
        </w:tc>
      </w:tr>
      <w:bookmarkEnd w:id="0"/>
    </w:tbl>
    <w:p w14:paraId="72532D64" w14:textId="77777777" w:rsidR="003120FE" w:rsidRPr="00565B10" w:rsidRDefault="003120FE" w:rsidP="003120FE">
      <w:pPr>
        <w:spacing w:after="120" w:line="240" w:lineRule="auto"/>
        <w:jc w:val="both"/>
        <w:rPr>
          <w:rFonts w:ascii="Times New Roman" w:hAnsi="Times New Roman"/>
          <w:bCs/>
          <w:iCs/>
          <w:sz w:val="24"/>
          <w:szCs w:val="24"/>
          <w:lang w:val="ro-RO"/>
        </w:rPr>
      </w:pPr>
    </w:p>
    <w:sectPr w:rsidR="003120FE" w:rsidRPr="00565B10" w:rsidSect="003120FE">
      <w:footerReference w:type="default" r:id="rId10"/>
      <w:pgSz w:w="12240" w:h="15840"/>
      <w:pgMar w:top="900" w:right="1041" w:bottom="90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668C" w14:textId="77777777" w:rsidR="00953C9E" w:rsidRDefault="00953C9E" w:rsidP="00EC2E6D">
      <w:pPr>
        <w:spacing w:after="0" w:line="240" w:lineRule="auto"/>
      </w:pPr>
      <w:r>
        <w:separator/>
      </w:r>
    </w:p>
  </w:endnote>
  <w:endnote w:type="continuationSeparator" w:id="0">
    <w:p w14:paraId="20F4EB3F" w14:textId="77777777" w:rsidR="00953C9E" w:rsidRDefault="00953C9E" w:rsidP="00EC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E770" w14:textId="30AA7716" w:rsidR="003120FE" w:rsidRPr="003120FE" w:rsidRDefault="003120FE">
    <w:pPr>
      <w:pStyle w:val="Subsol"/>
      <w:jc w:val="center"/>
      <w:rPr>
        <w:rFonts w:ascii="Times New Roman" w:hAnsi="Times New Roman"/>
        <w:sz w:val="20"/>
        <w:szCs w:val="20"/>
      </w:rPr>
    </w:pPr>
  </w:p>
  <w:p w14:paraId="4BEFC2FD" w14:textId="77777777" w:rsidR="00614138" w:rsidRDefault="0061413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CB7D" w14:textId="77777777" w:rsidR="00953C9E" w:rsidRDefault="00953C9E" w:rsidP="00EC2E6D">
      <w:pPr>
        <w:spacing w:after="0" w:line="240" w:lineRule="auto"/>
      </w:pPr>
      <w:r>
        <w:separator/>
      </w:r>
    </w:p>
  </w:footnote>
  <w:footnote w:type="continuationSeparator" w:id="0">
    <w:p w14:paraId="4EAE7F15" w14:textId="77777777" w:rsidR="00953C9E" w:rsidRDefault="00953C9E" w:rsidP="00EC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D9A"/>
    <w:multiLevelType w:val="hybridMultilevel"/>
    <w:tmpl w:val="5BBA8294"/>
    <w:lvl w:ilvl="0" w:tplc="FFFFFFFF">
      <w:start w:val="1"/>
      <w:numFmt w:val="decimal"/>
      <w:lvlText w:val="%1."/>
      <w:lvlJc w:val="left"/>
      <w:pPr>
        <w:ind w:left="360" w:hanging="360"/>
      </w:pPr>
      <w:rPr>
        <w:rFonts w:ascii="Times New Roman" w:hAnsi="Times New Roman" w:cs="Times New Roman"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326BD2"/>
    <w:multiLevelType w:val="hybridMultilevel"/>
    <w:tmpl w:val="5BBA8294"/>
    <w:lvl w:ilvl="0" w:tplc="FFF0356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FF7C5F"/>
    <w:multiLevelType w:val="hybridMultilevel"/>
    <w:tmpl w:val="5BBA8294"/>
    <w:lvl w:ilvl="0" w:tplc="FFF0356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4"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F6B04"/>
    <w:multiLevelType w:val="hybridMultilevel"/>
    <w:tmpl w:val="8A3EF7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3EE6"/>
    <w:multiLevelType w:val="hybridMultilevel"/>
    <w:tmpl w:val="5BBA8294"/>
    <w:lvl w:ilvl="0" w:tplc="FFF0356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A52F67"/>
    <w:multiLevelType w:val="hybridMultilevel"/>
    <w:tmpl w:val="5BBA8294"/>
    <w:lvl w:ilvl="0" w:tplc="FFF0356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63696E"/>
    <w:multiLevelType w:val="hybridMultilevel"/>
    <w:tmpl w:val="E9F28B0A"/>
    <w:lvl w:ilvl="0" w:tplc="0418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E6890"/>
    <w:multiLevelType w:val="hybridMultilevel"/>
    <w:tmpl w:val="5BBA8294"/>
    <w:lvl w:ilvl="0" w:tplc="FFF03566">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351108"/>
    <w:multiLevelType w:val="multilevel"/>
    <w:tmpl w:val="03E6EE5E"/>
    <w:lvl w:ilvl="0">
      <w:start w:val="1"/>
      <w:numFmt w:val="decimal"/>
      <w:lvlText w:val="%1."/>
      <w:lvlJc w:val="left"/>
      <w:pPr>
        <w:ind w:left="810" w:hanging="360"/>
      </w:pPr>
      <w:rPr>
        <w:rFonts w:hint="default"/>
        <w:b/>
        <w:i w:val="0"/>
        <w:strike w:val="0"/>
        <w:color w:val="auto"/>
        <w:lang w:val="ro-MD"/>
      </w:rPr>
    </w:lvl>
    <w:lvl w:ilvl="1">
      <w:start w:val="1"/>
      <w:numFmt w:val="decimal"/>
      <w:isLgl/>
      <w:lvlText w:val="%1.%2."/>
      <w:lvlJc w:val="left"/>
      <w:pPr>
        <w:ind w:left="277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2" w15:restartNumberingAfterBreak="0">
    <w:nsid w:val="7C8008F1"/>
    <w:multiLevelType w:val="hybridMultilevel"/>
    <w:tmpl w:val="28E6721C"/>
    <w:lvl w:ilvl="0" w:tplc="FF7E3EBC">
      <w:start w:val="1"/>
      <w:numFmt w:val="bullet"/>
      <w:lvlText w:val=""/>
      <w:lvlJc w:val="left"/>
      <w:pPr>
        <w:ind w:left="808" w:hanging="360"/>
      </w:pPr>
      <w:rPr>
        <w:rFonts w:ascii="Symbol" w:hAnsi="Symbol" w:hint="default"/>
        <w:sz w:val="22"/>
        <w:szCs w:val="22"/>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num w:numId="1">
    <w:abstractNumId w:val="3"/>
  </w:num>
  <w:num w:numId="2">
    <w:abstractNumId w:val="4"/>
  </w:num>
  <w:num w:numId="3">
    <w:abstractNumId w:val="11"/>
  </w:num>
  <w:num w:numId="4">
    <w:abstractNumId w:val="12"/>
  </w:num>
  <w:num w:numId="5">
    <w:abstractNumId w:val="8"/>
  </w:num>
  <w:num w:numId="6">
    <w:abstractNumId w:val="2"/>
  </w:num>
  <w:num w:numId="7">
    <w:abstractNumId w:val="1"/>
  </w:num>
  <w:num w:numId="8">
    <w:abstractNumId w:val="5"/>
  </w:num>
  <w:num w:numId="9">
    <w:abstractNumId w:val="6"/>
  </w:num>
  <w:num w:numId="10">
    <w:abstractNumId w:val="10"/>
  </w:num>
  <w:num w:numId="11">
    <w:abstractNumId w:val="7"/>
  </w:num>
  <w:num w:numId="12">
    <w:abstractNumId w:val="0"/>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E8"/>
    <w:rsid w:val="00001AB6"/>
    <w:rsid w:val="00003BF7"/>
    <w:rsid w:val="00003EE5"/>
    <w:rsid w:val="00004248"/>
    <w:rsid w:val="00006664"/>
    <w:rsid w:val="0001047A"/>
    <w:rsid w:val="00010A28"/>
    <w:rsid w:val="000111E2"/>
    <w:rsid w:val="00013B59"/>
    <w:rsid w:val="00014422"/>
    <w:rsid w:val="00014A0C"/>
    <w:rsid w:val="00014C20"/>
    <w:rsid w:val="00016F01"/>
    <w:rsid w:val="0001701E"/>
    <w:rsid w:val="0002156D"/>
    <w:rsid w:val="000238E4"/>
    <w:rsid w:val="00023EAF"/>
    <w:rsid w:val="00023FD2"/>
    <w:rsid w:val="00025D3E"/>
    <w:rsid w:val="00025FAD"/>
    <w:rsid w:val="00026E80"/>
    <w:rsid w:val="00033704"/>
    <w:rsid w:val="00033714"/>
    <w:rsid w:val="000346CF"/>
    <w:rsid w:val="00036EFA"/>
    <w:rsid w:val="0003798D"/>
    <w:rsid w:val="00040033"/>
    <w:rsid w:val="00042F2C"/>
    <w:rsid w:val="000432E6"/>
    <w:rsid w:val="0004453D"/>
    <w:rsid w:val="00044977"/>
    <w:rsid w:val="0004607C"/>
    <w:rsid w:val="00060D8A"/>
    <w:rsid w:val="00075529"/>
    <w:rsid w:val="00075973"/>
    <w:rsid w:val="00077F57"/>
    <w:rsid w:val="000808F9"/>
    <w:rsid w:val="00080E69"/>
    <w:rsid w:val="00082AA3"/>
    <w:rsid w:val="00084286"/>
    <w:rsid w:val="000848BE"/>
    <w:rsid w:val="0008615B"/>
    <w:rsid w:val="0009308D"/>
    <w:rsid w:val="000930AE"/>
    <w:rsid w:val="00093E93"/>
    <w:rsid w:val="000958EB"/>
    <w:rsid w:val="00095B7D"/>
    <w:rsid w:val="0009627C"/>
    <w:rsid w:val="000A322C"/>
    <w:rsid w:val="000A339D"/>
    <w:rsid w:val="000A383D"/>
    <w:rsid w:val="000A5C57"/>
    <w:rsid w:val="000A7B39"/>
    <w:rsid w:val="000B15FA"/>
    <w:rsid w:val="000B2535"/>
    <w:rsid w:val="000B2B1A"/>
    <w:rsid w:val="000B4288"/>
    <w:rsid w:val="000B5078"/>
    <w:rsid w:val="000C079D"/>
    <w:rsid w:val="000C1CCF"/>
    <w:rsid w:val="000C2063"/>
    <w:rsid w:val="000C265F"/>
    <w:rsid w:val="000C2ED0"/>
    <w:rsid w:val="000D07A5"/>
    <w:rsid w:val="000D1DA0"/>
    <w:rsid w:val="000D2E4D"/>
    <w:rsid w:val="000D702A"/>
    <w:rsid w:val="000E194C"/>
    <w:rsid w:val="000E39BF"/>
    <w:rsid w:val="000E451F"/>
    <w:rsid w:val="000E4AD8"/>
    <w:rsid w:val="000E653C"/>
    <w:rsid w:val="000E6A14"/>
    <w:rsid w:val="000E7D62"/>
    <w:rsid w:val="000F231A"/>
    <w:rsid w:val="000F2B23"/>
    <w:rsid w:val="0010171A"/>
    <w:rsid w:val="0010256F"/>
    <w:rsid w:val="00105E77"/>
    <w:rsid w:val="00107E12"/>
    <w:rsid w:val="00114F8D"/>
    <w:rsid w:val="001174BE"/>
    <w:rsid w:val="00123A88"/>
    <w:rsid w:val="00124317"/>
    <w:rsid w:val="001271D2"/>
    <w:rsid w:val="00132C31"/>
    <w:rsid w:val="001330B8"/>
    <w:rsid w:val="001466D1"/>
    <w:rsid w:val="00151576"/>
    <w:rsid w:val="00151654"/>
    <w:rsid w:val="00156A01"/>
    <w:rsid w:val="001670DE"/>
    <w:rsid w:val="00170CDD"/>
    <w:rsid w:val="001759D5"/>
    <w:rsid w:val="00177E72"/>
    <w:rsid w:val="001834B8"/>
    <w:rsid w:val="00185E12"/>
    <w:rsid w:val="001918B2"/>
    <w:rsid w:val="00192F19"/>
    <w:rsid w:val="0019397F"/>
    <w:rsid w:val="00196F0B"/>
    <w:rsid w:val="001A169B"/>
    <w:rsid w:val="001A2F51"/>
    <w:rsid w:val="001A391D"/>
    <w:rsid w:val="001A6B6D"/>
    <w:rsid w:val="001A730C"/>
    <w:rsid w:val="001B3455"/>
    <w:rsid w:val="001B3836"/>
    <w:rsid w:val="001B51BE"/>
    <w:rsid w:val="001B5E0A"/>
    <w:rsid w:val="001B72D6"/>
    <w:rsid w:val="001C29C2"/>
    <w:rsid w:val="001C653E"/>
    <w:rsid w:val="001D1B45"/>
    <w:rsid w:val="001D35AB"/>
    <w:rsid w:val="001D554B"/>
    <w:rsid w:val="001D58F9"/>
    <w:rsid w:val="001D6FD9"/>
    <w:rsid w:val="001E3D8F"/>
    <w:rsid w:val="001E53F2"/>
    <w:rsid w:val="001E6252"/>
    <w:rsid w:val="001E725E"/>
    <w:rsid w:val="001F18AA"/>
    <w:rsid w:val="001F1948"/>
    <w:rsid w:val="001F4652"/>
    <w:rsid w:val="001F594A"/>
    <w:rsid w:val="001F6066"/>
    <w:rsid w:val="001F78BA"/>
    <w:rsid w:val="00205098"/>
    <w:rsid w:val="00205AD6"/>
    <w:rsid w:val="00206A59"/>
    <w:rsid w:val="00206BA1"/>
    <w:rsid w:val="0021162D"/>
    <w:rsid w:val="00211DD5"/>
    <w:rsid w:val="0021223C"/>
    <w:rsid w:val="00212F81"/>
    <w:rsid w:val="00213F54"/>
    <w:rsid w:val="0021683D"/>
    <w:rsid w:val="00220A01"/>
    <w:rsid w:val="002220C6"/>
    <w:rsid w:val="00222DF8"/>
    <w:rsid w:val="00232E41"/>
    <w:rsid w:val="002340F1"/>
    <w:rsid w:val="00234304"/>
    <w:rsid w:val="002350AE"/>
    <w:rsid w:val="00235506"/>
    <w:rsid w:val="002411A4"/>
    <w:rsid w:val="00243C05"/>
    <w:rsid w:val="00243E85"/>
    <w:rsid w:val="002462A7"/>
    <w:rsid w:val="00250123"/>
    <w:rsid w:val="00252A94"/>
    <w:rsid w:val="0025756D"/>
    <w:rsid w:val="002605C8"/>
    <w:rsid w:val="00266188"/>
    <w:rsid w:val="00272E85"/>
    <w:rsid w:val="00276362"/>
    <w:rsid w:val="00276EA3"/>
    <w:rsid w:val="002845BF"/>
    <w:rsid w:val="00286149"/>
    <w:rsid w:val="00287817"/>
    <w:rsid w:val="0029144B"/>
    <w:rsid w:val="00291BC9"/>
    <w:rsid w:val="00295979"/>
    <w:rsid w:val="00296D89"/>
    <w:rsid w:val="002A03C8"/>
    <w:rsid w:val="002A03E1"/>
    <w:rsid w:val="002A25AA"/>
    <w:rsid w:val="002B09CD"/>
    <w:rsid w:val="002B6441"/>
    <w:rsid w:val="002B755E"/>
    <w:rsid w:val="002C0688"/>
    <w:rsid w:val="002C0A58"/>
    <w:rsid w:val="002C1E6F"/>
    <w:rsid w:val="002C2B7E"/>
    <w:rsid w:val="002D73F8"/>
    <w:rsid w:val="002E02B1"/>
    <w:rsid w:val="002E4B13"/>
    <w:rsid w:val="002E4EF2"/>
    <w:rsid w:val="002F428B"/>
    <w:rsid w:val="002F68BE"/>
    <w:rsid w:val="003120FE"/>
    <w:rsid w:val="00314F7A"/>
    <w:rsid w:val="00317BA0"/>
    <w:rsid w:val="003201B9"/>
    <w:rsid w:val="00320583"/>
    <w:rsid w:val="00322DBE"/>
    <w:rsid w:val="00323476"/>
    <w:rsid w:val="00332AAC"/>
    <w:rsid w:val="003436C6"/>
    <w:rsid w:val="00343973"/>
    <w:rsid w:val="00347AF2"/>
    <w:rsid w:val="0035189A"/>
    <w:rsid w:val="00355C26"/>
    <w:rsid w:val="00357254"/>
    <w:rsid w:val="003647C0"/>
    <w:rsid w:val="003673CB"/>
    <w:rsid w:val="00370989"/>
    <w:rsid w:val="00371094"/>
    <w:rsid w:val="003738C4"/>
    <w:rsid w:val="003748F7"/>
    <w:rsid w:val="00377F4B"/>
    <w:rsid w:val="003805A9"/>
    <w:rsid w:val="00384B42"/>
    <w:rsid w:val="00385A03"/>
    <w:rsid w:val="003922AC"/>
    <w:rsid w:val="0039596B"/>
    <w:rsid w:val="003A0AA0"/>
    <w:rsid w:val="003B0008"/>
    <w:rsid w:val="003B5019"/>
    <w:rsid w:val="003B5CCF"/>
    <w:rsid w:val="003B7F5F"/>
    <w:rsid w:val="003C4C90"/>
    <w:rsid w:val="003C7F4A"/>
    <w:rsid w:val="003D31C4"/>
    <w:rsid w:val="003D73BD"/>
    <w:rsid w:val="003E132C"/>
    <w:rsid w:val="003E19E4"/>
    <w:rsid w:val="003E22CF"/>
    <w:rsid w:val="003E59FB"/>
    <w:rsid w:val="003E69B8"/>
    <w:rsid w:val="003F26BE"/>
    <w:rsid w:val="003F5120"/>
    <w:rsid w:val="00401A06"/>
    <w:rsid w:val="004107BF"/>
    <w:rsid w:val="00411620"/>
    <w:rsid w:val="004174AC"/>
    <w:rsid w:val="0041795C"/>
    <w:rsid w:val="00423A92"/>
    <w:rsid w:val="00433030"/>
    <w:rsid w:val="004342AB"/>
    <w:rsid w:val="00436479"/>
    <w:rsid w:val="00436FEA"/>
    <w:rsid w:val="004377DA"/>
    <w:rsid w:val="00442968"/>
    <w:rsid w:val="00445D48"/>
    <w:rsid w:val="00445DC1"/>
    <w:rsid w:val="0045095E"/>
    <w:rsid w:val="00452B8F"/>
    <w:rsid w:val="00454BEE"/>
    <w:rsid w:val="004561EA"/>
    <w:rsid w:val="00461C7C"/>
    <w:rsid w:val="0046304D"/>
    <w:rsid w:val="00465597"/>
    <w:rsid w:val="00467712"/>
    <w:rsid w:val="00471350"/>
    <w:rsid w:val="004728F4"/>
    <w:rsid w:val="004876DF"/>
    <w:rsid w:val="00487E66"/>
    <w:rsid w:val="00490777"/>
    <w:rsid w:val="004A2483"/>
    <w:rsid w:val="004A296B"/>
    <w:rsid w:val="004A2F6B"/>
    <w:rsid w:val="004A5844"/>
    <w:rsid w:val="004A6826"/>
    <w:rsid w:val="004A6F23"/>
    <w:rsid w:val="004B4276"/>
    <w:rsid w:val="004B7789"/>
    <w:rsid w:val="004C08D0"/>
    <w:rsid w:val="004C1344"/>
    <w:rsid w:val="004C1755"/>
    <w:rsid w:val="004C5449"/>
    <w:rsid w:val="004C60AC"/>
    <w:rsid w:val="004D0791"/>
    <w:rsid w:val="004D32DE"/>
    <w:rsid w:val="004D416E"/>
    <w:rsid w:val="004D6B9B"/>
    <w:rsid w:val="004E1701"/>
    <w:rsid w:val="004F48C5"/>
    <w:rsid w:val="004F4B9A"/>
    <w:rsid w:val="00503C04"/>
    <w:rsid w:val="00504831"/>
    <w:rsid w:val="005060E9"/>
    <w:rsid w:val="005070C7"/>
    <w:rsid w:val="00511AD7"/>
    <w:rsid w:val="00515D11"/>
    <w:rsid w:val="00517FE7"/>
    <w:rsid w:val="00525256"/>
    <w:rsid w:val="005324DC"/>
    <w:rsid w:val="005325A5"/>
    <w:rsid w:val="005330A8"/>
    <w:rsid w:val="00533B1A"/>
    <w:rsid w:val="00534DAE"/>
    <w:rsid w:val="00536592"/>
    <w:rsid w:val="00543B3D"/>
    <w:rsid w:val="00543F1E"/>
    <w:rsid w:val="005465FC"/>
    <w:rsid w:val="00551ACB"/>
    <w:rsid w:val="00556A0B"/>
    <w:rsid w:val="00557356"/>
    <w:rsid w:val="0056307C"/>
    <w:rsid w:val="0056398A"/>
    <w:rsid w:val="00563DEE"/>
    <w:rsid w:val="00564D85"/>
    <w:rsid w:val="00565B10"/>
    <w:rsid w:val="005662CE"/>
    <w:rsid w:val="005723AE"/>
    <w:rsid w:val="0057575A"/>
    <w:rsid w:val="005818D0"/>
    <w:rsid w:val="0058254C"/>
    <w:rsid w:val="005857AC"/>
    <w:rsid w:val="005869F5"/>
    <w:rsid w:val="005944E3"/>
    <w:rsid w:val="00596636"/>
    <w:rsid w:val="005A2946"/>
    <w:rsid w:val="005A405A"/>
    <w:rsid w:val="005A4B9D"/>
    <w:rsid w:val="005B1EB1"/>
    <w:rsid w:val="005B2F26"/>
    <w:rsid w:val="005B45CA"/>
    <w:rsid w:val="005B464C"/>
    <w:rsid w:val="005C5188"/>
    <w:rsid w:val="005C664F"/>
    <w:rsid w:val="005C7C7D"/>
    <w:rsid w:val="005D034C"/>
    <w:rsid w:val="005D4226"/>
    <w:rsid w:val="005E205F"/>
    <w:rsid w:val="005E20CB"/>
    <w:rsid w:val="005E5E3D"/>
    <w:rsid w:val="005E67E6"/>
    <w:rsid w:val="005E694A"/>
    <w:rsid w:val="005E6FFF"/>
    <w:rsid w:val="005E7522"/>
    <w:rsid w:val="005F494B"/>
    <w:rsid w:val="005F5730"/>
    <w:rsid w:val="006000A9"/>
    <w:rsid w:val="00600336"/>
    <w:rsid w:val="00602FA8"/>
    <w:rsid w:val="0060306F"/>
    <w:rsid w:val="0060381A"/>
    <w:rsid w:val="0060758D"/>
    <w:rsid w:val="006079A1"/>
    <w:rsid w:val="00610A7F"/>
    <w:rsid w:val="00612659"/>
    <w:rsid w:val="00614138"/>
    <w:rsid w:val="00616B12"/>
    <w:rsid w:val="00617B54"/>
    <w:rsid w:val="006224DA"/>
    <w:rsid w:val="0062502A"/>
    <w:rsid w:val="00625298"/>
    <w:rsid w:val="00626EC9"/>
    <w:rsid w:val="00627264"/>
    <w:rsid w:val="006279AB"/>
    <w:rsid w:val="006310CB"/>
    <w:rsid w:val="00633CBE"/>
    <w:rsid w:val="006367B7"/>
    <w:rsid w:val="006416D2"/>
    <w:rsid w:val="00642D4C"/>
    <w:rsid w:val="006433AB"/>
    <w:rsid w:val="00651F8E"/>
    <w:rsid w:val="00654A92"/>
    <w:rsid w:val="00657FBA"/>
    <w:rsid w:val="006618FB"/>
    <w:rsid w:val="00662F70"/>
    <w:rsid w:val="006704EA"/>
    <w:rsid w:val="00671DB1"/>
    <w:rsid w:val="00672B86"/>
    <w:rsid w:val="0067402C"/>
    <w:rsid w:val="00676660"/>
    <w:rsid w:val="00683C71"/>
    <w:rsid w:val="006859AB"/>
    <w:rsid w:val="006868DF"/>
    <w:rsid w:val="00690FD1"/>
    <w:rsid w:val="00695408"/>
    <w:rsid w:val="006979D0"/>
    <w:rsid w:val="006A0A29"/>
    <w:rsid w:val="006A154D"/>
    <w:rsid w:val="006A2072"/>
    <w:rsid w:val="006A434D"/>
    <w:rsid w:val="006A767F"/>
    <w:rsid w:val="006C0476"/>
    <w:rsid w:val="006C51B2"/>
    <w:rsid w:val="006C58D2"/>
    <w:rsid w:val="006C59C8"/>
    <w:rsid w:val="006C67FA"/>
    <w:rsid w:val="006C7587"/>
    <w:rsid w:val="006D194D"/>
    <w:rsid w:val="006D1C28"/>
    <w:rsid w:val="006E32B9"/>
    <w:rsid w:val="006E38FE"/>
    <w:rsid w:val="006F7B42"/>
    <w:rsid w:val="00701D99"/>
    <w:rsid w:val="00702791"/>
    <w:rsid w:val="007030A1"/>
    <w:rsid w:val="00703723"/>
    <w:rsid w:val="007048B6"/>
    <w:rsid w:val="007065C5"/>
    <w:rsid w:val="007069AE"/>
    <w:rsid w:val="007075F8"/>
    <w:rsid w:val="0071184C"/>
    <w:rsid w:val="00711ED4"/>
    <w:rsid w:val="007152D6"/>
    <w:rsid w:val="007265CF"/>
    <w:rsid w:val="00731276"/>
    <w:rsid w:val="00731AFF"/>
    <w:rsid w:val="00735C2E"/>
    <w:rsid w:val="00740221"/>
    <w:rsid w:val="00743000"/>
    <w:rsid w:val="007473FE"/>
    <w:rsid w:val="0075313A"/>
    <w:rsid w:val="00753A60"/>
    <w:rsid w:val="00760376"/>
    <w:rsid w:val="0076042D"/>
    <w:rsid w:val="00762B5F"/>
    <w:rsid w:val="00764018"/>
    <w:rsid w:val="00767599"/>
    <w:rsid w:val="0077176C"/>
    <w:rsid w:val="0077390F"/>
    <w:rsid w:val="00783842"/>
    <w:rsid w:val="00787DB1"/>
    <w:rsid w:val="00792238"/>
    <w:rsid w:val="007930AB"/>
    <w:rsid w:val="007940F1"/>
    <w:rsid w:val="00794C87"/>
    <w:rsid w:val="0079515B"/>
    <w:rsid w:val="0079674A"/>
    <w:rsid w:val="00796A66"/>
    <w:rsid w:val="007A0598"/>
    <w:rsid w:val="007A2483"/>
    <w:rsid w:val="007A7DDA"/>
    <w:rsid w:val="007B280C"/>
    <w:rsid w:val="007B5D69"/>
    <w:rsid w:val="007C3687"/>
    <w:rsid w:val="007C7189"/>
    <w:rsid w:val="007C7441"/>
    <w:rsid w:val="007D0B03"/>
    <w:rsid w:val="007D1C58"/>
    <w:rsid w:val="007D29E7"/>
    <w:rsid w:val="007E3328"/>
    <w:rsid w:val="007F0DA8"/>
    <w:rsid w:val="00800D9C"/>
    <w:rsid w:val="0080127A"/>
    <w:rsid w:val="00805831"/>
    <w:rsid w:val="00807FB8"/>
    <w:rsid w:val="00813F7D"/>
    <w:rsid w:val="00815615"/>
    <w:rsid w:val="00816700"/>
    <w:rsid w:val="0081670F"/>
    <w:rsid w:val="0081695D"/>
    <w:rsid w:val="008221F8"/>
    <w:rsid w:val="0082295F"/>
    <w:rsid w:val="00827B97"/>
    <w:rsid w:val="00831A0A"/>
    <w:rsid w:val="0083703F"/>
    <w:rsid w:val="008441E3"/>
    <w:rsid w:val="00845877"/>
    <w:rsid w:val="00852717"/>
    <w:rsid w:val="00853CD2"/>
    <w:rsid w:val="008546EA"/>
    <w:rsid w:val="00860990"/>
    <w:rsid w:val="00864166"/>
    <w:rsid w:val="00864EB6"/>
    <w:rsid w:val="00865AAF"/>
    <w:rsid w:val="00871701"/>
    <w:rsid w:val="0087197A"/>
    <w:rsid w:val="0087341C"/>
    <w:rsid w:val="008800A6"/>
    <w:rsid w:val="00882B2C"/>
    <w:rsid w:val="00883F0A"/>
    <w:rsid w:val="00893213"/>
    <w:rsid w:val="00896FB1"/>
    <w:rsid w:val="008978A6"/>
    <w:rsid w:val="008A10AF"/>
    <w:rsid w:val="008A3605"/>
    <w:rsid w:val="008A4DFB"/>
    <w:rsid w:val="008A52A0"/>
    <w:rsid w:val="008A64C4"/>
    <w:rsid w:val="008B0F9C"/>
    <w:rsid w:val="008B1F01"/>
    <w:rsid w:val="008B3E53"/>
    <w:rsid w:val="008B65F1"/>
    <w:rsid w:val="008B6BA1"/>
    <w:rsid w:val="008C58FF"/>
    <w:rsid w:val="008C641E"/>
    <w:rsid w:val="008C72D0"/>
    <w:rsid w:val="008C7992"/>
    <w:rsid w:val="008D2398"/>
    <w:rsid w:val="008D48B6"/>
    <w:rsid w:val="008D4A44"/>
    <w:rsid w:val="008E28FF"/>
    <w:rsid w:val="008E2996"/>
    <w:rsid w:val="008F120E"/>
    <w:rsid w:val="008F2033"/>
    <w:rsid w:val="008F410B"/>
    <w:rsid w:val="009010C6"/>
    <w:rsid w:val="00902958"/>
    <w:rsid w:val="00902A78"/>
    <w:rsid w:val="00902D2E"/>
    <w:rsid w:val="00903B44"/>
    <w:rsid w:val="00904002"/>
    <w:rsid w:val="0090461D"/>
    <w:rsid w:val="00904A37"/>
    <w:rsid w:val="00905C5F"/>
    <w:rsid w:val="00905DFF"/>
    <w:rsid w:val="00913B50"/>
    <w:rsid w:val="00920220"/>
    <w:rsid w:val="00920D1E"/>
    <w:rsid w:val="009211E6"/>
    <w:rsid w:val="00921F77"/>
    <w:rsid w:val="00924F06"/>
    <w:rsid w:val="0093482B"/>
    <w:rsid w:val="00937405"/>
    <w:rsid w:val="00941CAF"/>
    <w:rsid w:val="00942DF3"/>
    <w:rsid w:val="0094366B"/>
    <w:rsid w:val="009459AD"/>
    <w:rsid w:val="00951685"/>
    <w:rsid w:val="009535ED"/>
    <w:rsid w:val="00953C9E"/>
    <w:rsid w:val="00954716"/>
    <w:rsid w:val="00956230"/>
    <w:rsid w:val="00966CF9"/>
    <w:rsid w:val="00967130"/>
    <w:rsid w:val="00967A02"/>
    <w:rsid w:val="00971563"/>
    <w:rsid w:val="00971D5C"/>
    <w:rsid w:val="0098659C"/>
    <w:rsid w:val="009866E5"/>
    <w:rsid w:val="00987771"/>
    <w:rsid w:val="009A2065"/>
    <w:rsid w:val="009A213B"/>
    <w:rsid w:val="009B5B21"/>
    <w:rsid w:val="009B7ED5"/>
    <w:rsid w:val="009C3CD7"/>
    <w:rsid w:val="009C545C"/>
    <w:rsid w:val="009D0B01"/>
    <w:rsid w:val="009D0BFF"/>
    <w:rsid w:val="009D477C"/>
    <w:rsid w:val="009E295E"/>
    <w:rsid w:val="009E2D1C"/>
    <w:rsid w:val="009E2FF6"/>
    <w:rsid w:val="009E4962"/>
    <w:rsid w:val="009E4F13"/>
    <w:rsid w:val="009E6B07"/>
    <w:rsid w:val="009F07E6"/>
    <w:rsid w:val="009F2A17"/>
    <w:rsid w:val="009F78E7"/>
    <w:rsid w:val="00A01E79"/>
    <w:rsid w:val="00A02D12"/>
    <w:rsid w:val="00A051D7"/>
    <w:rsid w:val="00A061E4"/>
    <w:rsid w:val="00A075A0"/>
    <w:rsid w:val="00A1046A"/>
    <w:rsid w:val="00A104CF"/>
    <w:rsid w:val="00A125D2"/>
    <w:rsid w:val="00A13809"/>
    <w:rsid w:val="00A150D3"/>
    <w:rsid w:val="00A20714"/>
    <w:rsid w:val="00A215F5"/>
    <w:rsid w:val="00A22F10"/>
    <w:rsid w:val="00A24201"/>
    <w:rsid w:val="00A312DE"/>
    <w:rsid w:val="00A32EEC"/>
    <w:rsid w:val="00A332B7"/>
    <w:rsid w:val="00A3483F"/>
    <w:rsid w:val="00A36BFB"/>
    <w:rsid w:val="00A42F01"/>
    <w:rsid w:val="00A43947"/>
    <w:rsid w:val="00A4648D"/>
    <w:rsid w:val="00A56DEF"/>
    <w:rsid w:val="00A57AAA"/>
    <w:rsid w:val="00A629D9"/>
    <w:rsid w:val="00A6545C"/>
    <w:rsid w:val="00A67A1C"/>
    <w:rsid w:val="00A67BFB"/>
    <w:rsid w:val="00A72BFF"/>
    <w:rsid w:val="00A8205A"/>
    <w:rsid w:val="00A82E16"/>
    <w:rsid w:val="00A8344A"/>
    <w:rsid w:val="00A92D05"/>
    <w:rsid w:val="00A95BAD"/>
    <w:rsid w:val="00AA0F82"/>
    <w:rsid w:val="00AA15B5"/>
    <w:rsid w:val="00AA37C5"/>
    <w:rsid w:val="00AA50F2"/>
    <w:rsid w:val="00AA559E"/>
    <w:rsid w:val="00AA5BB0"/>
    <w:rsid w:val="00AA6F01"/>
    <w:rsid w:val="00AA7692"/>
    <w:rsid w:val="00AB1635"/>
    <w:rsid w:val="00AB1D7F"/>
    <w:rsid w:val="00AB4EE7"/>
    <w:rsid w:val="00AB59D2"/>
    <w:rsid w:val="00AB6DF1"/>
    <w:rsid w:val="00AC0F65"/>
    <w:rsid w:val="00AC2EC4"/>
    <w:rsid w:val="00AC48E5"/>
    <w:rsid w:val="00AC54AC"/>
    <w:rsid w:val="00AC61FE"/>
    <w:rsid w:val="00AD3C27"/>
    <w:rsid w:val="00AD4132"/>
    <w:rsid w:val="00AD7A7A"/>
    <w:rsid w:val="00AE4170"/>
    <w:rsid w:val="00AE52BD"/>
    <w:rsid w:val="00AE61A9"/>
    <w:rsid w:val="00AF0A31"/>
    <w:rsid w:val="00AF1BD9"/>
    <w:rsid w:val="00AF59D9"/>
    <w:rsid w:val="00AF7660"/>
    <w:rsid w:val="00AF7C3F"/>
    <w:rsid w:val="00B03361"/>
    <w:rsid w:val="00B0670B"/>
    <w:rsid w:val="00B073CD"/>
    <w:rsid w:val="00B13B99"/>
    <w:rsid w:val="00B143EF"/>
    <w:rsid w:val="00B16414"/>
    <w:rsid w:val="00B164F1"/>
    <w:rsid w:val="00B21BBF"/>
    <w:rsid w:val="00B2224E"/>
    <w:rsid w:val="00B22D4E"/>
    <w:rsid w:val="00B2355C"/>
    <w:rsid w:val="00B23759"/>
    <w:rsid w:val="00B23E7F"/>
    <w:rsid w:val="00B24CDD"/>
    <w:rsid w:val="00B31400"/>
    <w:rsid w:val="00B3502F"/>
    <w:rsid w:val="00B35AE0"/>
    <w:rsid w:val="00B35DEB"/>
    <w:rsid w:val="00B47F46"/>
    <w:rsid w:val="00B5216C"/>
    <w:rsid w:val="00B542B2"/>
    <w:rsid w:val="00B56B54"/>
    <w:rsid w:val="00B60068"/>
    <w:rsid w:val="00B62F8C"/>
    <w:rsid w:val="00B64D04"/>
    <w:rsid w:val="00B6637F"/>
    <w:rsid w:val="00B7214C"/>
    <w:rsid w:val="00B73071"/>
    <w:rsid w:val="00B7481C"/>
    <w:rsid w:val="00B80F84"/>
    <w:rsid w:val="00B83114"/>
    <w:rsid w:val="00B8663E"/>
    <w:rsid w:val="00B909E3"/>
    <w:rsid w:val="00B936C9"/>
    <w:rsid w:val="00B94F9F"/>
    <w:rsid w:val="00BA0DF5"/>
    <w:rsid w:val="00BA0FAF"/>
    <w:rsid w:val="00BA524B"/>
    <w:rsid w:val="00BB263E"/>
    <w:rsid w:val="00BB6DBB"/>
    <w:rsid w:val="00BC1DC1"/>
    <w:rsid w:val="00BC4687"/>
    <w:rsid w:val="00BC6A2D"/>
    <w:rsid w:val="00BE063C"/>
    <w:rsid w:val="00BF3821"/>
    <w:rsid w:val="00BF6111"/>
    <w:rsid w:val="00BF7B60"/>
    <w:rsid w:val="00BF7DB7"/>
    <w:rsid w:val="00C006AA"/>
    <w:rsid w:val="00C053C2"/>
    <w:rsid w:val="00C06560"/>
    <w:rsid w:val="00C07DFF"/>
    <w:rsid w:val="00C11012"/>
    <w:rsid w:val="00C173F7"/>
    <w:rsid w:val="00C21CEA"/>
    <w:rsid w:val="00C2639C"/>
    <w:rsid w:val="00C33301"/>
    <w:rsid w:val="00C3696A"/>
    <w:rsid w:val="00C37D2C"/>
    <w:rsid w:val="00C403AB"/>
    <w:rsid w:val="00C4171C"/>
    <w:rsid w:val="00C43CEB"/>
    <w:rsid w:val="00C500C7"/>
    <w:rsid w:val="00C5295E"/>
    <w:rsid w:val="00C561CD"/>
    <w:rsid w:val="00C602E0"/>
    <w:rsid w:val="00C60D65"/>
    <w:rsid w:val="00C629F0"/>
    <w:rsid w:val="00C6303E"/>
    <w:rsid w:val="00C63E02"/>
    <w:rsid w:val="00C64AD8"/>
    <w:rsid w:val="00C659E9"/>
    <w:rsid w:val="00C71C8C"/>
    <w:rsid w:val="00C77308"/>
    <w:rsid w:val="00C7786E"/>
    <w:rsid w:val="00C779FC"/>
    <w:rsid w:val="00C77A59"/>
    <w:rsid w:val="00C810FC"/>
    <w:rsid w:val="00C83008"/>
    <w:rsid w:val="00C87D6B"/>
    <w:rsid w:val="00C90910"/>
    <w:rsid w:val="00C9146D"/>
    <w:rsid w:val="00C96257"/>
    <w:rsid w:val="00C97354"/>
    <w:rsid w:val="00C978C9"/>
    <w:rsid w:val="00C97F7B"/>
    <w:rsid w:val="00C97FE8"/>
    <w:rsid w:val="00CA0A65"/>
    <w:rsid w:val="00CA2A15"/>
    <w:rsid w:val="00CA3630"/>
    <w:rsid w:val="00CA4613"/>
    <w:rsid w:val="00CA505B"/>
    <w:rsid w:val="00CA5E07"/>
    <w:rsid w:val="00CB20E1"/>
    <w:rsid w:val="00CB21C4"/>
    <w:rsid w:val="00CB347C"/>
    <w:rsid w:val="00CB5617"/>
    <w:rsid w:val="00CC4B7B"/>
    <w:rsid w:val="00CD2847"/>
    <w:rsid w:val="00CD2B4B"/>
    <w:rsid w:val="00CE0A8E"/>
    <w:rsid w:val="00CE169D"/>
    <w:rsid w:val="00CE4FAB"/>
    <w:rsid w:val="00CF1CD7"/>
    <w:rsid w:val="00CF1DC7"/>
    <w:rsid w:val="00CF2121"/>
    <w:rsid w:val="00CF247E"/>
    <w:rsid w:val="00CF3434"/>
    <w:rsid w:val="00CF4F9B"/>
    <w:rsid w:val="00CF6478"/>
    <w:rsid w:val="00CF72CE"/>
    <w:rsid w:val="00D009E9"/>
    <w:rsid w:val="00D01E72"/>
    <w:rsid w:val="00D0272C"/>
    <w:rsid w:val="00D0598D"/>
    <w:rsid w:val="00D12DBE"/>
    <w:rsid w:val="00D1304D"/>
    <w:rsid w:val="00D137D8"/>
    <w:rsid w:val="00D177E5"/>
    <w:rsid w:val="00D25B12"/>
    <w:rsid w:val="00D26908"/>
    <w:rsid w:val="00D32188"/>
    <w:rsid w:val="00D34D7F"/>
    <w:rsid w:val="00D37956"/>
    <w:rsid w:val="00D37F99"/>
    <w:rsid w:val="00D4026B"/>
    <w:rsid w:val="00D43120"/>
    <w:rsid w:val="00D47F86"/>
    <w:rsid w:val="00D5147B"/>
    <w:rsid w:val="00D551E0"/>
    <w:rsid w:val="00D56BAA"/>
    <w:rsid w:val="00D61877"/>
    <w:rsid w:val="00D661AE"/>
    <w:rsid w:val="00D72900"/>
    <w:rsid w:val="00D73D0A"/>
    <w:rsid w:val="00D82869"/>
    <w:rsid w:val="00D90456"/>
    <w:rsid w:val="00D93C10"/>
    <w:rsid w:val="00D96F6C"/>
    <w:rsid w:val="00D97519"/>
    <w:rsid w:val="00DA1045"/>
    <w:rsid w:val="00DA2C88"/>
    <w:rsid w:val="00DA6685"/>
    <w:rsid w:val="00DC50B1"/>
    <w:rsid w:val="00DC5879"/>
    <w:rsid w:val="00DD42A7"/>
    <w:rsid w:val="00DE0873"/>
    <w:rsid w:val="00DE28CD"/>
    <w:rsid w:val="00DE2DFD"/>
    <w:rsid w:val="00DE4FDC"/>
    <w:rsid w:val="00DF1271"/>
    <w:rsid w:val="00DF1B39"/>
    <w:rsid w:val="00DF3A4C"/>
    <w:rsid w:val="00DF7A66"/>
    <w:rsid w:val="00E05DF4"/>
    <w:rsid w:val="00E2107C"/>
    <w:rsid w:val="00E21408"/>
    <w:rsid w:val="00E21B92"/>
    <w:rsid w:val="00E249CA"/>
    <w:rsid w:val="00E279FA"/>
    <w:rsid w:val="00E34D16"/>
    <w:rsid w:val="00E41937"/>
    <w:rsid w:val="00E42993"/>
    <w:rsid w:val="00E4365D"/>
    <w:rsid w:val="00E51F11"/>
    <w:rsid w:val="00E549C5"/>
    <w:rsid w:val="00E6260F"/>
    <w:rsid w:val="00E637C7"/>
    <w:rsid w:val="00E6400C"/>
    <w:rsid w:val="00E64DFA"/>
    <w:rsid w:val="00E654CC"/>
    <w:rsid w:val="00E71439"/>
    <w:rsid w:val="00E71E36"/>
    <w:rsid w:val="00E72890"/>
    <w:rsid w:val="00E72A80"/>
    <w:rsid w:val="00E7322B"/>
    <w:rsid w:val="00E770B4"/>
    <w:rsid w:val="00E802CD"/>
    <w:rsid w:val="00E81443"/>
    <w:rsid w:val="00E82BF2"/>
    <w:rsid w:val="00E83338"/>
    <w:rsid w:val="00E84DA3"/>
    <w:rsid w:val="00E87F23"/>
    <w:rsid w:val="00E972A7"/>
    <w:rsid w:val="00EA0A0D"/>
    <w:rsid w:val="00EA36AB"/>
    <w:rsid w:val="00EB0E37"/>
    <w:rsid w:val="00EB1B1F"/>
    <w:rsid w:val="00EB3F33"/>
    <w:rsid w:val="00EC2447"/>
    <w:rsid w:val="00EC2E6D"/>
    <w:rsid w:val="00EC4C21"/>
    <w:rsid w:val="00EC51C2"/>
    <w:rsid w:val="00ED57EE"/>
    <w:rsid w:val="00EE3EA1"/>
    <w:rsid w:val="00EF01A0"/>
    <w:rsid w:val="00EF35B3"/>
    <w:rsid w:val="00EF498D"/>
    <w:rsid w:val="00F00BD5"/>
    <w:rsid w:val="00F07224"/>
    <w:rsid w:val="00F1301F"/>
    <w:rsid w:val="00F13DCB"/>
    <w:rsid w:val="00F14BE4"/>
    <w:rsid w:val="00F2026C"/>
    <w:rsid w:val="00F20C36"/>
    <w:rsid w:val="00F24F79"/>
    <w:rsid w:val="00F25A96"/>
    <w:rsid w:val="00F31DBE"/>
    <w:rsid w:val="00F33210"/>
    <w:rsid w:val="00F350CE"/>
    <w:rsid w:val="00F35826"/>
    <w:rsid w:val="00F37186"/>
    <w:rsid w:val="00F42EF8"/>
    <w:rsid w:val="00F43597"/>
    <w:rsid w:val="00F52318"/>
    <w:rsid w:val="00F5294C"/>
    <w:rsid w:val="00F52C9E"/>
    <w:rsid w:val="00F57E9A"/>
    <w:rsid w:val="00F636EB"/>
    <w:rsid w:val="00F6762B"/>
    <w:rsid w:val="00F834BE"/>
    <w:rsid w:val="00F85A36"/>
    <w:rsid w:val="00F95048"/>
    <w:rsid w:val="00FA07E7"/>
    <w:rsid w:val="00FA2C6F"/>
    <w:rsid w:val="00FA2E8B"/>
    <w:rsid w:val="00FA3005"/>
    <w:rsid w:val="00FA4EBB"/>
    <w:rsid w:val="00FA6315"/>
    <w:rsid w:val="00FA69D4"/>
    <w:rsid w:val="00FB08C0"/>
    <w:rsid w:val="00FB2655"/>
    <w:rsid w:val="00FB2E53"/>
    <w:rsid w:val="00FB3921"/>
    <w:rsid w:val="00FB4E70"/>
    <w:rsid w:val="00FB6BBD"/>
    <w:rsid w:val="00FC0382"/>
    <w:rsid w:val="00FC06B2"/>
    <w:rsid w:val="00FC187A"/>
    <w:rsid w:val="00FC51B6"/>
    <w:rsid w:val="00FC6EAA"/>
    <w:rsid w:val="00FD1F4B"/>
    <w:rsid w:val="00FD3082"/>
    <w:rsid w:val="00FD59C2"/>
    <w:rsid w:val="00FD7642"/>
    <w:rsid w:val="00FE4936"/>
    <w:rsid w:val="00FE551B"/>
    <w:rsid w:val="00FE6BF1"/>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37B1"/>
  <w15:chartTrackingRefBased/>
  <w15:docId w15:val="{97FC85FB-DAFF-45AF-93E6-0F6C6BF2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itlu1">
    <w:name w:val="heading 1"/>
    <w:basedOn w:val="Normal"/>
    <w:next w:val="Normal"/>
    <w:link w:val="Titlu1Caracter"/>
    <w:uiPriority w:val="9"/>
    <w:qFormat/>
    <w:rsid w:val="00FC06B2"/>
    <w:pPr>
      <w:keepNext/>
      <w:keepLines/>
      <w:spacing w:before="240" w:after="0"/>
      <w:outlineLvl w:val="0"/>
    </w:pPr>
    <w:rPr>
      <w:rFonts w:ascii="Calibri Light" w:eastAsia="Times New Roman" w:hAnsi="Calibri Light"/>
      <w:color w:val="2E74B5"/>
      <w:sz w:val="32"/>
      <w:szCs w:val="32"/>
      <w:lang w:val="x-none" w:eastAsia="x-none"/>
    </w:rPr>
  </w:style>
  <w:style w:type="paragraph" w:styleId="Titlu2">
    <w:name w:val="heading 2"/>
    <w:basedOn w:val="Normal"/>
    <w:next w:val="Normal"/>
    <w:link w:val="Titlu2Caracter"/>
    <w:uiPriority w:val="9"/>
    <w:semiHidden/>
    <w:unhideWhenUsed/>
    <w:qFormat/>
    <w:rsid w:val="004D0791"/>
    <w:pPr>
      <w:keepNext/>
      <w:spacing w:before="240" w:after="60"/>
      <w:outlineLvl w:val="1"/>
    </w:pPr>
    <w:rPr>
      <w:rFonts w:ascii="Calibri Light" w:eastAsia="Times New Roman" w:hAnsi="Calibri Light"/>
      <w:b/>
      <w:bCs/>
      <w:i/>
      <w:iCs/>
      <w:sz w:val="28"/>
      <w:szCs w:val="28"/>
    </w:rPr>
  </w:style>
  <w:style w:type="paragraph" w:styleId="Titlu3">
    <w:name w:val="heading 3"/>
    <w:basedOn w:val="Normal"/>
    <w:next w:val="Normal"/>
    <w:link w:val="Titlu3Caracter"/>
    <w:uiPriority w:val="9"/>
    <w:semiHidden/>
    <w:unhideWhenUsed/>
    <w:qFormat/>
    <w:rsid w:val="00F2026C"/>
    <w:pPr>
      <w:keepNext/>
      <w:spacing w:before="240" w:after="60"/>
      <w:outlineLvl w:val="2"/>
    </w:pPr>
    <w:rPr>
      <w:rFonts w:ascii="Calibri Light" w:eastAsia="Times New Roman" w:hAnsi="Calibri Light"/>
      <w:b/>
      <w:bCs/>
      <w:sz w:val="26"/>
      <w:szCs w:val="26"/>
    </w:rPr>
  </w:style>
  <w:style w:type="paragraph" w:styleId="Titlu4">
    <w:name w:val="heading 4"/>
    <w:basedOn w:val="Normal"/>
    <w:link w:val="Titlu4Caracter"/>
    <w:uiPriority w:val="9"/>
    <w:qFormat/>
    <w:rsid w:val="002A03C8"/>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Titlu5">
    <w:name w:val="heading 5"/>
    <w:basedOn w:val="Normal"/>
    <w:next w:val="Normal"/>
    <w:link w:val="Titlu5Caracter"/>
    <w:uiPriority w:val="9"/>
    <w:semiHidden/>
    <w:unhideWhenUsed/>
    <w:qFormat/>
    <w:rsid w:val="00FC06B2"/>
    <w:pPr>
      <w:keepNext/>
      <w:keepLines/>
      <w:spacing w:before="40" w:after="0"/>
      <w:outlineLvl w:val="4"/>
    </w:pPr>
    <w:rPr>
      <w:rFonts w:ascii="Calibri Light" w:eastAsia="Times New Roman" w:hAnsi="Calibri Light"/>
      <w:color w:val="2E74B5"/>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uiPriority w:val="9"/>
    <w:rsid w:val="002A03C8"/>
    <w:rPr>
      <w:rFonts w:ascii="Times New Roman" w:eastAsia="Times New Roman" w:hAnsi="Times New Roman" w:cs="Times New Roman"/>
      <w:b/>
      <w:bCs/>
      <w:sz w:val="24"/>
      <w:szCs w:val="24"/>
    </w:rPr>
  </w:style>
  <w:style w:type="character" w:styleId="Robust">
    <w:name w:val="Strong"/>
    <w:uiPriority w:val="22"/>
    <w:qFormat/>
    <w:rsid w:val="002A03C8"/>
    <w:rPr>
      <w:b/>
      <w:bCs/>
    </w:rPr>
  </w:style>
  <w:style w:type="paragraph" w:styleId="Listparagraf">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fCaracter"/>
    <w:uiPriority w:val="34"/>
    <w:qFormat/>
    <w:rsid w:val="00014A0C"/>
    <w:pPr>
      <w:spacing w:line="254" w:lineRule="auto"/>
      <w:ind w:left="720"/>
      <w:contextualSpacing/>
    </w:pPr>
    <w:rPr>
      <w:lang w:val="x-none"/>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aracter"/>
    <w:uiPriority w:val="99"/>
    <w:unhideWhenUsed/>
    <w:qFormat/>
    <w:rsid w:val="00A67A1C"/>
    <w:pPr>
      <w:spacing w:after="0" w:line="240" w:lineRule="auto"/>
      <w:ind w:firstLine="567"/>
      <w:jc w:val="both"/>
    </w:pPr>
    <w:rPr>
      <w:rFonts w:ascii="Times New Roman" w:eastAsia="Times New Roman" w:hAnsi="Times New Roman"/>
      <w:sz w:val="24"/>
      <w:szCs w:val="24"/>
      <w:lang w:val="ru-RU" w:eastAsia="ru-RU"/>
    </w:rPr>
  </w:style>
  <w:style w:type="character" w:customStyle="1" w:styleId="Titlu5Caracter">
    <w:name w:val="Titlu 5 Caracter"/>
    <w:link w:val="Titlu5"/>
    <w:uiPriority w:val="9"/>
    <w:semiHidden/>
    <w:rsid w:val="00FC06B2"/>
    <w:rPr>
      <w:rFonts w:ascii="Calibri Light" w:eastAsia="Times New Roman" w:hAnsi="Calibri Light" w:cs="Times New Roman"/>
      <w:color w:val="2E74B5"/>
    </w:rPr>
  </w:style>
  <w:style w:type="character" w:styleId="Hyperlink">
    <w:name w:val="Hyperlink"/>
    <w:uiPriority w:val="99"/>
    <w:unhideWhenUsed/>
    <w:qFormat/>
    <w:rsid w:val="00FC06B2"/>
    <w:rPr>
      <w:color w:val="0000FF"/>
      <w:u w:val="single"/>
    </w:rPr>
  </w:style>
  <w:style w:type="character" w:customStyle="1" w:styleId="Titlu1Caracter">
    <w:name w:val="Titlu 1 Caracter"/>
    <w:link w:val="Titlu1"/>
    <w:uiPriority w:val="9"/>
    <w:rsid w:val="00FC06B2"/>
    <w:rPr>
      <w:rFonts w:ascii="Calibri Light" w:eastAsia="Times New Roman" w:hAnsi="Calibri Light" w:cs="Times New Roman"/>
      <w:color w:val="2E74B5"/>
      <w:sz w:val="32"/>
      <w:szCs w:val="32"/>
    </w:rPr>
  </w:style>
  <w:style w:type="paragraph" w:styleId="Titlucuprins">
    <w:name w:val="TOC Heading"/>
    <w:basedOn w:val="Titlu1"/>
    <w:next w:val="Normal"/>
    <w:uiPriority w:val="39"/>
    <w:unhideWhenUsed/>
    <w:qFormat/>
    <w:rsid w:val="00FC06B2"/>
    <w:pPr>
      <w:outlineLvl w:val="9"/>
    </w:pPr>
  </w:style>
  <w:style w:type="paragraph" w:styleId="Cuprins1">
    <w:name w:val="toc 1"/>
    <w:basedOn w:val="Normal"/>
    <w:next w:val="Normal"/>
    <w:autoRedefine/>
    <w:uiPriority w:val="39"/>
    <w:unhideWhenUsed/>
    <w:rsid w:val="00FC06B2"/>
    <w:pPr>
      <w:tabs>
        <w:tab w:val="left" w:pos="440"/>
        <w:tab w:val="right" w:leader="dot" w:pos="9980"/>
      </w:tabs>
      <w:spacing w:after="120" w:line="240" w:lineRule="auto"/>
      <w:jc w:val="both"/>
    </w:pPr>
    <w:rPr>
      <w:rFonts w:ascii="Times New Roman" w:eastAsia="Times New Roman" w:hAnsi="Times New Roman"/>
      <w:noProof/>
      <w:kern w:val="32"/>
      <w:sz w:val="24"/>
      <w:szCs w:val="24"/>
      <w:lang w:val="ro-RO" w:eastAsia="ru-RU"/>
    </w:rPr>
  </w:style>
  <w:style w:type="character" w:customStyle="1" w:styleId="2">
    <w:name w:val="Заголовок №2"/>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
    <w:name w:val="Заголовок №1"/>
    <w:rsid w:val="008A52A0"/>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Frspaiere">
    <w:name w:val="No Spacing"/>
    <w:link w:val="FrspaiereCaracter"/>
    <w:uiPriority w:val="1"/>
    <w:qFormat/>
    <w:rsid w:val="008A52A0"/>
    <w:pPr>
      <w:widowControl w:val="0"/>
    </w:pPr>
    <w:rPr>
      <w:rFonts w:ascii="Microsoft Sans Serif" w:eastAsia="Microsoft Sans Serif" w:hAnsi="Microsoft Sans Serif" w:cs="Microsoft Sans Serif"/>
      <w:color w:val="000000"/>
      <w:sz w:val="24"/>
      <w:szCs w:val="24"/>
      <w:lang w:val="ro-RO" w:eastAsia="ro-RO" w:bidi="ro-RO"/>
    </w:rPr>
  </w:style>
  <w:style w:type="paragraph" w:styleId="TextnBalon">
    <w:name w:val="Balloon Text"/>
    <w:basedOn w:val="Normal"/>
    <w:link w:val="TextnBalonCaracter"/>
    <w:uiPriority w:val="99"/>
    <w:semiHidden/>
    <w:unhideWhenUsed/>
    <w:rsid w:val="001E725E"/>
    <w:pPr>
      <w:spacing w:after="0" w:line="240" w:lineRule="auto"/>
    </w:pPr>
    <w:rPr>
      <w:rFonts w:ascii="Segoe UI" w:hAnsi="Segoe UI"/>
      <w:sz w:val="18"/>
      <w:szCs w:val="18"/>
      <w:lang w:val="x-none" w:eastAsia="x-none"/>
    </w:rPr>
  </w:style>
  <w:style w:type="character" w:customStyle="1" w:styleId="TextnBalonCaracter">
    <w:name w:val="Text în Balon Caracter"/>
    <w:link w:val="TextnBalon"/>
    <w:uiPriority w:val="99"/>
    <w:semiHidden/>
    <w:rsid w:val="001E725E"/>
    <w:rPr>
      <w:rFonts w:ascii="Segoe UI" w:hAnsi="Segoe UI" w:cs="Segoe UI"/>
      <w:sz w:val="18"/>
      <w:szCs w:val="18"/>
    </w:rPr>
  </w:style>
  <w:style w:type="table" w:styleId="Tabelgril">
    <w:name w:val="Table Grid"/>
    <w:basedOn w:val="TabelNormal"/>
    <w:uiPriority w:val="39"/>
    <w:rsid w:val="0078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nhideWhenUsed/>
    <w:rsid w:val="00EC2E6D"/>
    <w:pPr>
      <w:tabs>
        <w:tab w:val="center" w:pos="4680"/>
        <w:tab w:val="right" w:pos="9360"/>
      </w:tabs>
      <w:spacing w:after="0" w:line="240" w:lineRule="auto"/>
    </w:pPr>
  </w:style>
  <w:style w:type="character" w:customStyle="1" w:styleId="AntetCaracter">
    <w:name w:val="Antet Caracter"/>
    <w:basedOn w:val="Fontdeparagrafimplicit"/>
    <w:link w:val="Antet"/>
    <w:rsid w:val="00EC2E6D"/>
  </w:style>
  <w:style w:type="paragraph" w:styleId="Subsol">
    <w:name w:val="footer"/>
    <w:basedOn w:val="Normal"/>
    <w:link w:val="SubsolCaracter"/>
    <w:uiPriority w:val="99"/>
    <w:unhideWhenUsed/>
    <w:rsid w:val="00EC2E6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C2E6D"/>
  </w:style>
  <w:style w:type="character" w:customStyle="1" w:styleId="ListparagrafCaracter">
    <w:name w:val="Listă paragraf Caracter"/>
    <w:aliases w:val="Loetelu (bulletid) Caracter,Referncias Caracter,1st level - Bullet List Paragraph Caracter,Lettre d'introduction Caracter,Paragrafo elenco Caracter,Medium Grid 1 - Accent 21 Caracter,Normal bullet 2 Caracter,Bullet list Caracter"/>
    <w:link w:val="Listparagraf"/>
    <w:uiPriority w:val="34"/>
    <w:qFormat/>
    <w:locked/>
    <w:rsid w:val="00612659"/>
    <w:rPr>
      <w:sz w:val="22"/>
      <w:szCs w:val="22"/>
      <w:lang w:eastAsia="en-US"/>
    </w:rPr>
  </w:style>
  <w:style w:type="character" w:customStyle="1" w:styleId="10">
    <w:name w:val="Неразрешенное упоминание1"/>
    <w:uiPriority w:val="99"/>
    <w:semiHidden/>
    <w:unhideWhenUsed/>
    <w:rsid w:val="00123A88"/>
    <w:rPr>
      <w:color w:val="605E5C"/>
      <w:shd w:val="clear" w:color="auto" w:fill="E1DFDD"/>
    </w:rPr>
  </w:style>
  <w:style w:type="character" w:customStyle="1" w:styleId="object">
    <w:name w:val="object"/>
    <w:rsid w:val="0060758D"/>
  </w:style>
  <w:style w:type="character" w:customStyle="1" w:styleId="NormalWebCaracter">
    <w:name w:val="Normal (Web) Caracter"/>
    <w:aliases w:val="Знак Caracter,Знак Знак Caracter,webb Знак Знак Caracter,webb Caracter,webb Знак Знак Знак Char Char Caracter,Обычный (веб) Знак Caracter,webb Знак Caracter,Знак Знак1 Caracter,Знак Знак Знак Caracter,Normal (Web) Знак Caracter"/>
    <w:link w:val="NormalWeb"/>
    <w:uiPriority w:val="99"/>
    <w:locked/>
    <w:rsid w:val="004D0791"/>
    <w:rPr>
      <w:rFonts w:ascii="Times New Roman" w:eastAsia="Times New Roman" w:hAnsi="Times New Roman"/>
      <w:sz w:val="24"/>
      <w:szCs w:val="24"/>
      <w:lang w:val="ru-RU" w:eastAsia="ru-RU"/>
    </w:rPr>
  </w:style>
  <w:style w:type="character" w:customStyle="1" w:styleId="Titlu2Caracter">
    <w:name w:val="Titlu 2 Caracter"/>
    <w:link w:val="Titlu2"/>
    <w:uiPriority w:val="9"/>
    <w:semiHidden/>
    <w:rsid w:val="004D0791"/>
    <w:rPr>
      <w:rFonts w:ascii="Calibri Light" w:eastAsia="Times New Roman" w:hAnsi="Calibri Light" w:cs="Times New Roman"/>
      <w:b/>
      <w:bCs/>
      <w:i/>
      <w:iCs/>
      <w:sz w:val="28"/>
      <w:szCs w:val="28"/>
    </w:rPr>
  </w:style>
  <w:style w:type="character" w:customStyle="1" w:styleId="FrspaiereCaracter">
    <w:name w:val="Fără spațiere Caracter"/>
    <w:link w:val="Frspaiere"/>
    <w:uiPriority w:val="1"/>
    <w:locked/>
    <w:rsid w:val="00A051D7"/>
    <w:rPr>
      <w:rFonts w:ascii="Microsoft Sans Serif" w:eastAsia="Microsoft Sans Serif" w:hAnsi="Microsoft Sans Serif" w:cs="Microsoft Sans Serif"/>
      <w:color w:val="000000"/>
      <w:sz w:val="24"/>
      <w:szCs w:val="24"/>
      <w:lang w:val="ro-RO" w:eastAsia="ro-RO" w:bidi="ro-RO"/>
    </w:rPr>
  </w:style>
  <w:style w:type="character" w:customStyle="1" w:styleId="UnresolvedMention1">
    <w:name w:val="Unresolved Mention1"/>
    <w:uiPriority w:val="99"/>
    <w:semiHidden/>
    <w:unhideWhenUsed/>
    <w:rsid w:val="007E3328"/>
    <w:rPr>
      <w:color w:val="605E5C"/>
      <w:shd w:val="clear" w:color="auto" w:fill="E1DFDD"/>
    </w:rPr>
  </w:style>
  <w:style w:type="character" w:styleId="HyperlinkParcurs">
    <w:name w:val="FollowedHyperlink"/>
    <w:uiPriority w:val="99"/>
    <w:semiHidden/>
    <w:unhideWhenUsed/>
    <w:rsid w:val="00DF7A66"/>
    <w:rPr>
      <w:color w:val="954F72"/>
      <w:u w:val="single"/>
    </w:rPr>
  </w:style>
  <w:style w:type="character" w:customStyle="1" w:styleId="Titlu3Caracter">
    <w:name w:val="Titlu 3 Caracter"/>
    <w:link w:val="Titlu3"/>
    <w:uiPriority w:val="9"/>
    <w:semiHidden/>
    <w:rsid w:val="00F2026C"/>
    <w:rPr>
      <w:rFonts w:ascii="Calibri Light" w:eastAsia="Times New Roman" w:hAnsi="Calibri Light" w:cs="Times New Roman"/>
      <w:b/>
      <w:bCs/>
      <w:sz w:val="26"/>
      <w:szCs w:val="26"/>
    </w:rPr>
  </w:style>
  <w:style w:type="character" w:customStyle="1" w:styleId="MeniuneNerezolvat1">
    <w:name w:val="Mențiune Nerezolvat1"/>
    <w:basedOn w:val="Fontdeparagrafimplicit"/>
    <w:uiPriority w:val="99"/>
    <w:semiHidden/>
    <w:unhideWhenUsed/>
    <w:rsid w:val="00CF1DC7"/>
    <w:rPr>
      <w:color w:val="605E5C"/>
      <w:shd w:val="clear" w:color="auto" w:fill="E1DFDD"/>
    </w:rPr>
  </w:style>
  <w:style w:type="table" w:customStyle="1" w:styleId="Tabelgril1">
    <w:name w:val="Tabel grilă1"/>
    <w:basedOn w:val="TabelNormal"/>
    <w:next w:val="Tabelgril"/>
    <w:uiPriority w:val="39"/>
    <w:rsid w:val="007C3687"/>
    <w:rPr>
      <w:rFonts w:ascii="Times New Roman" w:eastAsia="SimSu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D9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13454">
      <w:bodyDiv w:val="1"/>
      <w:marLeft w:val="0"/>
      <w:marRight w:val="0"/>
      <w:marTop w:val="0"/>
      <w:marBottom w:val="0"/>
      <w:divBdr>
        <w:top w:val="none" w:sz="0" w:space="0" w:color="auto"/>
        <w:left w:val="none" w:sz="0" w:space="0" w:color="auto"/>
        <w:bottom w:val="none" w:sz="0" w:space="0" w:color="auto"/>
        <w:right w:val="none" w:sz="0" w:space="0" w:color="auto"/>
      </w:divBdr>
    </w:div>
    <w:div w:id="384525074">
      <w:bodyDiv w:val="1"/>
      <w:marLeft w:val="0"/>
      <w:marRight w:val="0"/>
      <w:marTop w:val="0"/>
      <w:marBottom w:val="0"/>
      <w:divBdr>
        <w:top w:val="none" w:sz="0" w:space="0" w:color="auto"/>
        <w:left w:val="none" w:sz="0" w:space="0" w:color="auto"/>
        <w:bottom w:val="none" w:sz="0" w:space="0" w:color="auto"/>
        <w:right w:val="none" w:sz="0" w:space="0" w:color="auto"/>
      </w:divBdr>
    </w:div>
    <w:div w:id="636956169">
      <w:bodyDiv w:val="1"/>
      <w:marLeft w:val="0"/>
      <w:marRight w:val="0"/>
      <w:marTop w:val="0"/>
      <w:marBottom w:val="0"/>
      <w:divBdr>
        <w:top w:val="none" w:sz="0" w:space="0" w:color="auto"/>
        <w:left w:val="none" w:sz="0" w:space="0" w:color="auto"/>
        <w:bottom w:val="none" w:sz="0" w:space="0" w:color="auto"/>
        <w:right w:val="none" w:sz="0" w:space="0" w:color="auto"/>
      </w:divBdr>
    </w:div>
    <w:div w:id="12231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hysimlab.usm.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physimlab.usm.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13AFA-6120-49F6-9E2D-BB8CF5A0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1292</Words>
  <Characters>7496</Characters>
  <Application>Microsoft Office Word</Application>
  <DocSecurity>0</DocSecurity>
  <Lines>62</Lines>
  <Paragraphs>17</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8771</CharactersWithSpaces>
  <SharedDoc>false</SharedDoc>
  <HLinks>
    <vt:vector size="174" baseType="variant">
      <vt:variant>
        <vt:i4>4063339</vt:i4>
      </vt:variant>
      <vt:variant>
        <vt:i4>84</vt:i4>
      </vt:variant>
      <vt:variant>
        <vt:i4>0</vt:i4>
      </vt:variant>
      <vt:variant>
        <vt:i4>5</vt:i4>
      </vt:variant>
      <vt:variant>
        <vt:lpwstr>https://www.db.agepi.md/Inventions/details/s 2022 0001</vt:lpwstr>
      </vt:variant>
      <vt:variant>
        <vt:lpwstr/>
      </vt:variant>
      <vt:variant>
        <vt:i4>5767192</vt:i4>
      </vt:variant>
      <vt:variant>
        <vt:i4>81</vt:i4>
      </vt:variant>
      <vt:variant>
        <vt:i4>0</vt:i4>
      </vt:variant>
      <vt:variant>
        <vt:i4>5</vt:i4>
      </vt:variant>
      <vt:variant>
        <vt:lpwstr>http://repository.utm.md/bitstream/handle/5014/28722/Int-Conf-ECCO-2024-Abstract-Book-p47-48.pdf</vt:lpwstr>
      </vt:variant>
      <vt:variant>
        <vt:lpwstr/>
      </vt:variant>
      <vt:variant>
        <vt:i4>1507357</vt:i4>
      </vt:variant>
      <vt:variant>
        <vt:i4>78</vt:i4>
      </vt:variant>
      <vt:variant>
        <vt:i4>0</vt:i4>
      </vt:variant>
      <vt:variant>
        <vt:i4>5</vt:i4>
      </vt:variant>
      <vt:variant>
        <vt:lpwstr>https://ibn.idsi.md/sites/default/files/imag_file/p-48_24.pdf</vt:lpwstr>
      </vt:variant>
      <vt:variant>
        <vt:lpwstr/>
      </vt:variant>
      <vt:variant>
        <vt:i4>3801207</vt:i4>
      </vt:variant>
      <vt:variant>
        <vt:i4>75</vt:i4>
      </vt:variant>
      <vt:variant>
        <vt:i4>0</vt:i4>
      </vt:variant>
      <vt:variant>
        <vt:i4>5</vt:i4>
      </vt:variant>
      <vt:variant>
        <vt:lpwstr>https://oproteh.ub.ro/assets/abstracts2024.pdf?v=1</vt:lpwstr>
      </vt:variant>
      <vt:variant>
        <vt:lpwstr/>
      </vt:variant>
      <vt:variant>
        <vt:i4>720923</vt:i4>
      </vt:variant>
      <vt:variant>
        <vt:i4>72</vt:i4>
      </vt:variant>
      <vt:variant>
        <vt:i4>0</vt:i4>
      </vt:variant>
      <vt:variant>
        <vt:i4>5</vt:i4>
      </vt:variant>
      <vt:variant>
        <vt:lpwstr>https://ibn.idsi.md/sites/default/files/imag_file/88-92_49.pdf</vt:lpwstr>
      </vt:variant>
      <vt:variant>
        <vt:lpwstr/>
      </vt:variant>
      <vt:variant>
        <vt:i4>851989</vt:i4>
      </vt:variant>
      <vt:variant>
        <vt:i4>69</vt:i4>
      </vt:variant>
      <vt:variant>
        <vt:i4>0</vt:i4>
      </vt:variant>
      <vt:variant>
        <vt:i4>5</vt:i4>
      </vt:variant>
      <vt:variant>
        <vt:lpwstr>https://ibn.idsi.md/sites/default/files/imag_file/77-82_51.pdf</vt:lpwstr>
      </vt:variant>
      <vt:variant>
        <vt:lpwstr/>
      </vt:variant>
      <vt:variant>
        <vt:i4>3080240</vt:i4>
      </vt:variant>
      <vt:variant>
        <vt:i4>66</vt:i4>
      </vt:variant>
      <vt:variant>
        <vt:i4>0</vt:i4>
      </vt:variant>
      <vt:variant>
        <vt:i4>5</vt:i4>
      </vt:variant>
      <vt:variant>
        <vt:lpwstr>https://ibn.idsi.md/sites/default/files/imag_file/134-138_41.pdf</vt:lpwstr>
      </vt:variant>
      <vt:variant>
        <vt:lpwstr/>
      </vt:variant>
      <vt:variant>
        <vt:i4>2949179</vt:i4>
      </vt:variant>
      <vt:variant>
        <vt:i4>63</vt:i4>
      </vt:variant>
      <vt:variant>
        <vt:i4>0</vt:i4>
      </vt:variant>
      <vt:variant>
        <vt:i4>5</vt:i4>
      </vt:variant>
      <vt:variant>
        <vt:lpwstr>https://ibn.idsi.md/sites/default/files/imag_file/106-110_52.pdf</vt:lpwstr>
      </vt:variant>
      <vt:variant>
        <vt:lpwstr/>
      </vt:variant>
      <vt:variant>
        <vt:i4>4063356</vt:i4>
      </vt:variant>
      <vt:variant>
        <vt:i4>60</vt:i4>
      </vt:variant>
      <vt:variant>
        <vt:i4>0</vt:i4>
      </vt:variant>
      <vt:variant>
        <vt:i4>5</vt:i4>
      </vt:variant>
      <vt:variant>
        <vt:lpwstr>https://ibn.idsi.md/sites/default/files/imag_file/98-105_25.pdf</vt:lpwstr>
      </vt:variant>
      <vt:variant>
        <vt:lpwstr/>
      </vt:variant>
      <vt:variant>
        <vt:i4>589854</vt:i4>
      </vt:variant>
      <vt:variant>
        <vt:i4>57</vt:i4>
      </vt:variant>
      <vt:variant>
        <vt:i4>0</vt:i4>
      </vt:variant>
      <vt:variant>
        <vt:i4>5</vt:i4>
      </vt:variant>
      <vt:variant>
        <vt:lpwstr>https://ibn.idsi.md/sites/default/files/imag_file/93-97_50.pdf</vt:lpwstr>
      </vt:variant>
      <vt:variant>
        <vt:lpwstr/>
      </vt:variant>
      <vt:variant>
        <vt:i4>65556</vt:i4>
      </vt:variant>
      <vt:variant>
        <vt:i4>54</vt:i4>
      </vt:variant>
      <vt:variant>
        <vt:i4>0</vt:i4>
      </vt:variant>
      <vt:variant>
        <vt:i4>5</vt:i4>
      </vt:variant>
      <vt:variant>
        <vt:lpwstr>https://ibn.idsi.md/sites/default/files/imag_file/15-22_25.pdf</vt:lpwstr>
      </vt:variant>
      <vt:variant>
        <vt:lpwstr/>
      </vt:variant>
      <vt:variant>
        <vt:i4>65558</vt:i4>
      </vt:variant>
      <vt:variant>
        <vt:i4>51</vt:i4>
      </vt:variant>
      <vt:variant>
        <vt:i4>0</vt:i4>
      </vt:variant>
      <vt:variant>
        <vt:i4>5</vt:i4>
      </vt:variant>
      <vt:variant>
        <vt:lpwstr>https://ibn.idsi.md/sites/default/files/imag_file/11-14_62.pdf</vt:lpwstr>
      </vt:variant>
      <vt:variant>
        <vt:lpwstr/>
      </vt:variant>
      <vt:variant>
        <vt:i4>6422578</vt:i4>
      </vt:variant>
      <vt:variant>
        <vt:i4>48</vt:i4>
      </vt:variant>
      <vt:variant>
        <vt:i4>0</vt:i4>
      </vt:variant>
      <vt:variant>
        <vt:i4>5</vt:i4>
      </vt:variant>
      <vt:variant>
        <vt:lpwstr>https://zenodo.org/records/11621384</vt:lpwstr>
      </vt:variant>
      <vt:variant>
        <vt:lpwstr/>
      </vt:variant>
      <vt:variant>
        <vt:i4>7471167</vt:i4>
      </vt:variant>
      <vt:variant>
        <vt:i4>45</vt:i4>
      </vt:variant>
      <vt:variant>
        <vt:i4>0</vt:i4>
      </vt:variant>
      <vt:variant>
        <vt:i4>5</vt:i4>
      </vt:variant>
      <vt:variant>
        <vt:lpwstr>http://akademos.asm.md/files/11-17.pdf</vt:lpwstr>
      </vt:variant>
      <vt:variant>
        <vt:lpwstr/>
      </vt:variant>
      <vt:variant>
        <vt:i4>589836</vt:i4>
      </vt:variant>
      <vt:variant>
        <vt:i4>42</vt:i4>
      </vt:variant>
      <vt:variant>
        <vt:i4>0</vt:i4>
      </vt:variant>
      <vt:variant>
        <vt:i4>5</vt:i4>
      </vt:variant>
      <vt:variant>
        <vt:lpwstr>https://link.springer.com/article/10.1007/s44274-024-00069-7</vt:lpwstr>
      </vt:variant>
      <vt:variant>
        <vt:lpwstr/>
      </vt:variant>
      <vt:variant>
        <vt:i4>8192053</vt:i4>
      </vt:variant>
      <vt:variant>
        <vt:i4>39</vt:i4>
      </vt:variant>
      <vt:variant>
        <vt:i4>0</vt:i4>
      </vt:variant>
      <vt:variant>
        <vt:i4>5</vt:i4>
      </vt:variant>
      <vt:variant>
        <vt:lpwstr>https://doi.org/10.3390/ma17020405</vt:lpwstr>
      </vt:variant>
      <vt:variant>
        <vt:lpwstr/>
      </vt:variant>
      <vt:variant>
        <vt:i4>2162744</vt:i4>
      </vt:variant>
      <vt:variant>
        <vt:i4>36</vt:i4>
      </vt:variant>
      <vt:variant>
        <vt:i4>0</vt:i4>
      </vt:variant>
      <vt:variant>
        <vt:i4>5</vt:i4>
      </vt:variant>
      <vt:variant>
        <vt:lpwstr>https://doi.org/10.1016/j.mssp.2023.108040</vt:lpwstr>
      </vt:variant>
      <vt:variant>
        <vt:lpwstr/>
      </vt:variant>
      <vt:variant>
        <vt:i4>5111826</vt:i4>
      </vt:variant>
      <vt:variant>
        <vt:i4>33</vt:i4>
      </vt:variant>
      <vt:variant>
        <vt:i4>0</vt:i4>
      </vt:variant>
      <vt:variant>
        <vt:i4>5</vt:i4>
      </vt:variant>
      <vt:variant>
        <vt:lpwstr>http://ephysimlab.usm.md/</vt:lpwstr>
      </vt:variant>
      <vt:variant>
        <vt:lpwstr/>
      </vt:variant>
      <vt:variant>
        <vt:i4>5111826</vt:i4>
      </vt:variant>
      <vt:variant>
        <vt:i4>30</vt:i4>
      </vt:variant>
      <vt:variant>
        <vt:i4>0</vt:i4>
      </vt:variant>
      <vt:variant>
        <vt:i4>5</vt:i4>
      </vt:variant>
      <vt:variant>
        <vt:lpwstr>http://ephysimlab.usm.md/</vt:lpwstr>
      </vt:variant>
      <vt:variant>
        <vt:lpwstr/>
      </vt:variant>
      <vt:variant>
        <vt:i4>3473533</vt:i4>
      </vt:variant>
      <vt:variant>
        <vt:i4>27</vt:i4>
      </vt:variant>
      <vt:variant>
        <vt:i4>0</vt:i4>
      </vt:variant>
      <vt:variant>
        <vt:i4>5</vt:i4>
      </vt:variant>
      <vt:variant>
        <vt:lpwstr>https://www.youtube.com/watch?app=desktop&amp;v=vw4YPJPiRM8</vt:lpwstr>
      </vt:variant>
      <vt:variant>
        <vt:lpwstr/>
      </vt:variant>
      <vt:variant>
        <vt:i4>3932234</vt:i4>
      </vt:variant>
      <vt:variant>
        <vt:i4>24</vt:i4>
      </vt:variant>
      <vt:variant>
        <vt:i4>0</vt:i4>
      </vt:variant>
      <vt:variant>
        <vt:i4>5</vt:i4>
      </vt:variant>
      <vt:variant>
        <vt:lpwstr>https://ephysimlab.usm.md/?page_id=50</vt:lpwstr>
      </vt:variant>
      <vt:variant>
        <vt:lpwstr/>
      </vt:variant>
      <vt:variant>
        <vt:i4>5111826</vt:i4>
      </vt:variant>
      <vt:variant>
        <vt:i4>21</vt:i4>
      </vt:variant>
      <vt:variant>
        <vt:i4>0</vt:i4>
      </vt:variant>
      <vt:variant>
        <vt:i4>5</vt:i4>
      </vt:variant>
      <vt:variant>
        <vt:lpwstr>http://ephysimlab.usm.md/</vt:lpwstr>
      </vt:variant>
      <vt:variant>
        <vt:lpwstr/>
      </vt:variant>
      <vt:variant>
        <vt:i4>4522070</vt:i4>
      </vt:variant>
      <vt:variant>
        <vt:i4>18</vt:i4>
      </vt:variant>
      <vt:variant>
        <vt:i4>0</vt:i4>
      </vt:variant>
      <vt:variant>
        <vt:i4>5</vt:i4>
      </vt:variant>
      <vt:variant>
        <vt:lpwstr>https://www.techdefense.org/</vt:lpwstr>
      </vt:variant>
      <vt:variant>
        <vt:lpwstr/>
      </vt:variant>
      <vt:variant>
        <vt:i4>7602231</vt:i4>
      </vt:variant>
      <vt:variant>
        <vt:i4>15</vt:i4>
      </vt:variant>
      <vt:variant>
        <vt:i4>0</vt:i4>
      </vt:variant>
      <vt:variant>
        <vt:i4>5</vt:i4>
      </vt:variant>
      <vt:variant>
        <vt:lpwstr>https://doi.org/10.5281/zenodo.11621384</vt:lpwstr>
      </vt:variant>
      <vt:variant>
        <vt:lpwstr/>
      </vt:variant>
      <vt:variant>
        <vt:i4>2293873</vt:i4>
      </vt:variant>
      <vt:variant>
        <vt:i4>12</vt:i4>
      </vt:variant>
      <vt:variant>
        <vt:i4>0</vt:i4>
      </vt:variant>
      <vt:variant>
        <vt:i4>5</vt:i4>
      </vt:variant>
      <vt:variant>
        <vt:lpwstr>https://ealert.md/</vt:lpwstr>
      </vt:variant>
      <vt:variant>
        <vt:lpwstr/>
      </vt:variant>
      <vt:variant>
        <vt:i4>2818100</vt:i4>
      </vt:variant>
      <vt:variant>
        <vt:i4>9</vt:i4>
      </vt:variant>
      <vt:variant>
        <vt:i4>0</vt:i4>
      </vt:variant>
      <vt:variant>
        <vt:i4>5</vt:i4>
      </vt:variant>
      <vt:variant>
        <vt:lpwstr>https://doi.org/10.1007/s44274-024-00069-7</vt:lpwstr>
      </vt:variant>
      <vt:variant>
        <vt:lpwstr/>
      </vt:variant>
      <vt:variant>
        <vt:i4>4063339</vt:i4>
      </vt:variant>
      <vt:variant>
        <vt:i4>6</vt:i4>
      </vt:variant>
      <vt:variant>
        <vt:i4>0</vt:i4>
      </vt:variant>
      <vt:variant>
        <vt:i4>5</vt:i4>
      </vt:variant>
      <vt:variant>
        <vt:lpwstr>https://www.db.agepi.md/Inventions/details/s 2022 0001</vt:lpwstr>
      </vt:variant>
      <vt:variant>
        <vt:lpwstr/>
      </vt:variant>
      <vt:variant>
        <vt:i4>4522019</vt:i4>
      </vt:variant>
      <vt:variant>
        <vt:i4>3</vt:i4>
      </vt:variant>
      <vt:variant>
        <vt:i4>0</vt:i4>
      </vt:variant>
      <vt:variant>
        <vt:i4>5</vt:i4>
      </vt:variant>
      <vt:variant>
        <vt:lpwstr>https://conferinte.stiu.md/event_page/884</vt:lpwstr>
      </vt:variant>
      <vt:variant>
        <vt:lpwstr/>
      </vt:variant>
      <vt:variant>
        <vt:i4>917630</vt:i4>
      </vt:variant>
      <vt:variant>
        <vt:i4>0</vt:i4>
      </vt:variant>
      <vt:variant>
        <vt:i4>0</vt:i4>
      </vt:variant>
      <vt:variant>
        <vt:i4>5</vt:i4>
      </vt:variant>
      <vt:variant>
        <vt:lpwstr>https://ephysimlab.usm.md/?page_id=740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Garstea</cp:lastModifiedBy>
  <cp:revision>4</cp:revision>
  <cp:lastPrinted>2025-01-29T16:04:00Z</cp:lastPrinted>
  <dcterms:created xsi:type="dcterms:W3CDTF">2025-01-29T16:05:00Z</dcterms:created>
  <dcterms:modified xsi:type="dcterms:W3CDTF">2025-01-30T10:25:00Z</dcterms:modified>
</cp:coreProperties>
</file>