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165C" w14:textId="77777777" w:rsidR="001462C4" w:rsidRPr="001462C4" w:rsidRDefault="001462C4" w:rsidP="001462C4">
      <w:pPr>
        <w:keepNext/>
        <w:spacing w:after="120" w:line="276" w:lineRule="auto"/>
        <w:jc w:val="right"/>
        <w:outlineLvl w:val="0"/>
        <w:rPr>
          <w:rFonts w:ascii="Times New Roman" w:eastAsia="Calibri" w:hAnsi="Times New Roman" w:cs="Times New Roman"/>
          <w:bCs/>
          <w:kern w:val="32"/>
          <w:sz w:val="24"/>
          <w:szCs w:val="24"/>
          <w:lang w:val="en-US"/>
        </w:rPr>
      </w:pPr>
      <w:proofErr w:type="spellStart"/>
      <w:r w:rsidRPr="001462C4">
        <w:rPr>
          <w:rFonts w:ascii="Times New Roman" w:eastAsia="Calibri" w:hAnsi="Times New Roman" w:cs="Times New Roman"/>
          <w:bCs/>
          <w:kern w:val="32"/>
          <w:sz w:val="24"/>
          <w:szCs w:val="24"/>
          <w:lang w:val="en-US"/>
        </w:rPr>
        <w:t>Anexa</w:t>
      </w:r>
      <w:proofErr w:type="spellEnd"/>
      <w:r w:rsidRPr="001462C4">
        <w:rPr>
          <w:rFonts w:ascii="Times New Roman" w:eastAsia="Calibri" w:hAnsi="Times New Roman" w:cs="Times New Roman"/>
          <w:bCs/>
          <w:kern w:val="32"/>
          <w:sz w:val="24"/>
          <w:szCs w:val="24"/>
          <w:lang w:val="en-US"/>
        </w:rPr>
        <w:t xml:space="preserve"> nr. 1</w:t>
      </w:r>
    </w:p>
    <w:p w14:paraId="5FD39CD7" w14:textId="77777777" w:rsidR="001462C4" w:rsidRPr="001462C4" w:rsidRDefault="001462C4" w:rsidP="001462C4">
      <w:pPr>
        <w:keepNext/>
        <w:spacing w:after="120" w:line="276" w:lineRule="auto"/>
        <w:jc w:val="center"/>
        <w:outlineLvl w:val="0"/>
        <w:rPr>
          <w:rFonts w:ascii="Times New Roman" w:eastAsia="Calibri" w:hAnsi="Times New Roman" w:cs="Times New Roman"/>
          <w:b/>
          <w:bCs/>
          <w:kern w:val="32"/>
          <w:sz w:val="24"/>
          <w:szCs w:val="24"/>
          <w:lang w:val="en-US"/>
        </w:rPr>
      </w:pPr>
      <w:proofErr w:type="spellStart"/>
      <w:r w:rsidRPr="001462C4">
        <w:rPr>
          <w:rFonts w:ascii="Times New Roman" w:eastAsia="Calibri" w:hAnsi="Times New Roman" w:cs="Times New Roman"/>
          <w:b/>
          <w:bCs/>
          <w:kern w:val="32"/>
          <w:sz w:val="24"/>
          <w:szCs w:val="24"/>
          <w:lang w:val="en-US"/>
        </w:rPr>
        <w:t>Rezumatul</w:t>
      </w:r>
      <w:proofErr w:type="spellEnd"/>
      <w:r w:rsidRPr="001462C4">
        <w:rPr>
          <w:rFonts w:ascii="Times New Roman" w:eastAsia="Calibri" w:hAnsi="Times New Roman" w:cs="Times New Roman"/>
          <w:b/>
          <w:bCs/>
          <w:kern w:val="32"/>
          <w:sz w:val="24"/>
          <w:szCs w:val="24"/>
          <w:lang w:val="en-US"/>
        </w:rPr>
        <w:t xml:space="preserve"> </w:t>
      </w:r>
      <w:proofErr w:type="spellStart"/>
      <w:r w:rsidRPr="001462C4">
        <w:rPr>
          <w:rFonts w:ascii="Times New Roman" w:eastAsia="Calibri" w:hAnsi="Times New Roman" w:cs="Times New Roman"/>
          <w:b/>
          <w:bCs/>
          <w:kern w:val="32"/>
          <w:sz w:val="24"/>
          <w:szCs w:val="24"/>
          <w:lang w:val="en-US"/>
        </w:rPr>
        <w:t>activității</w:t>
      </w:r>
      <w:proofErr w:type="spellEnd"/>
      <w:r w:rsidRPr="001462C4">
        <w:rPr>
          <w:rFonts w:ascii="Times New Roman" w:eastAsia="Calibri" w:hAnsi="Times New Roman" w:cs="Times New Roman"/>
          <w:b/>
          <w:bCs/>
          <w:kern w:val="32"/>
          <w:sz w:val="24"/>
          <w:szCs w:val="24"/>
          <w:lang w:val="en-US"/>
        </w:rPr>
        <w:t xml:space="preserve"> </w:t>
      </w:r>
      <w:proofErr w:type="spellStart"/>
      <w:r w:rsidRPr="001462C4">
        <w:rPr>
          <w:rFonts w:ascii="Times New Roman" w:eastAsia="Calibri" w:hAnsi="Times New Roman" w:cs="Times New Roman"/>
          <w:b/>
          <w:bCs/>
          <w:kern w:val="32"/>
          <w:sz w:val="24"/>
          <w:szCs w:val="24"/>
          <w:lang w:val="en-US"/>
        </w:rPr>
        <w:t>și</w:t>
      </w:r>
      <w:proofErr w:type="spellEnd"/>
      <w:r w:rsidRPr="001462C4">
        <w:rPr>
          <w:rFonts w:ascii="Times New Roman" w:eastAsia="Calibri" w:hAnsi="Times New Roman" w:cs="Times New Roman"/>
          <w:b/>
          <w:bCs/>
          <w:kern w:val="32"/>
          <w:sz w:val="24"/>
          <w:szCs w:val="24"/>
          <w:lang w:val="en-US"/>
        </w:rPr>
        <w:t xml:space="preserve"> a </w:t>
      </w:r>
      <w:proofErr w:type="spellStart"/>
      <w:r w:rsidRPr="001462C4">
        <w:rPr>
          <w:rFonts w:ascii="Times New Roman" w:eastAsia="Calibri" w:hAnsi="Times New Roman" w:cs="Times New Roman"/>
          <w:b/>
          <w:bCs/>
          <w:kern w:val="32"/>
          <w:sz w:val="24"/>
          <w:szCs w:val="24"/>
          <w:lang w:val="en-US"/>
        </w:rPr>
        <w:t>rezultatelor</w:t>
      </w:r>
      <w:proofErr w:type="spellEnd"/>
      <w:r w:rsidRPr="001462C4">
        <w:rPr>
          <w:rFonts w:ascii="Times New Roman" w:eastAsia="Calibri" w:hAnsi="Times New Roman" w:cs="Times New Roman"/>
          <w:b/>
          <w:bCs/>
          <w:kern w:val="32"/>
          <w:sz w:val="24"/>
          <w:szCs w:val="24"/>
          <w:lang w:val="en-US"/>
        </w:rPr>
        <w:t xml:space="preserve"> </w:t>
      </w:r>
      <w:proofErr w:type="spellStart"/>
      <w:r w:rsidRPr="001462C4">
        <w:rPr>
          <w:rFonts w:ascii="Times New Roman" w:eastAsia="Calibri" w:hAnsi="Times New Roman" w:cs="Times New Roman"/>
          <w:b/>
          <w:bCs/>
          <w:kern w:val="32"/>
          <w:sz w:val="24"/>
          <w:szCs w:val="24"/>
          <w:lang w:val="en-US"/>
        </w:rPr>
        <w:t>obținute</w:t>
      </w:r>
      <w:proofErr w:type="spellEnd"/>
      <w:r w:rsidRPr="001462C4">
        <w:rPr>
          <w:rFonts w:ascii="Times New Roman" w:eastAsia="Calibri" w:hAnsi="Times New Roman" w:cs="Times New Roman"/>
          <w:b/>
          <w:bCs/>
          <w:kern w:val="32"/>
          <w:sz w:val="24"/>
          <w:szCs w:val="24"/>
          <w:lang w:val="en-US"/>
        </w:rPr>
        <w:t xml:space="preserve"> </w:t>
      </w:r>
      <w:proofErr w:type="spellStart"/>
      <w:r w:rsidRPr="001462C4">
        <w:rPr>
          <w:rFonts w:ascii="Times New Roman" w:eastAsia="Calibri" w:hAnsi="Times New Roman" w:cs="Times New Roman"/>
          <w:b/>
          <w:bCs/>
          <w:kern w:val="32"/>
          <w:sz w:val="24"/>
          <w:szCs w:val="24"/>
          <w:lang w:val="en-US"/>
        </w:rPr>
        <w:t>în</w:t>
      </w:r>
      <w:proofErr w:type="spellEnd"/>
      <w:r w:rsidRPr="001462C4">
        <w:rPr>
          <w:rFonts w:ascii="Times New Roman" w:eastAsia="Calibri" w:hAnsi="Times New Roman" w:cs="Times New Roman"/>
          <w:b/>
          <w:bCs/>
          <w:kern w:val="32"/>
          <w:sz w:val="24"/>
          <w:szCs w:val="24"/>
          <w:lang w:val="en-US"/>
        </w:rPr>
        <w:t xml:space="preserve"> </w:t>
      </w:r>
      <w:proofErr w:type="spellStart"/>
      <w:r w:rsidRPr="001462C4">
        <w:rPr>
          <w:rFonts w:ascii="Times New Roman" w:eastAsia="Calibri" w:hAnsi="Times New Roman" w:cs="Times New Roman"/>
          <w:b/>
          <w:bCs/>
          <w:kern w:val="32"/>
          <w:sz w:val="24"/>
          <w:szCs w:val="24"/>
          <w:lang w:val="en-US"/>
        </w:rPr>
        <w:t>proiect</w:t>
      </w:r>
      <w:proofErr w:type="spellEnd"/>
      <w:r w:rsidRPr="001462C4">
        <w:rPr>
          <w:rFonts w:ascii="Times New Roman" w:eastAsia="Calibri" w:hAnsi="Times New Roman" w:cs="Times New Roman"/>
          <w:b/>
          <w:bCs/>
          <w:kern w:val="32"/>
          <w:sz w:val="24"/>
          <w:szCs w:val="24"/>
          <w:lang w:val="en-US"/>
        </w:rPr>
        <w:t xml:space="preserve"> </w:t>
      </w:r>
      <w:proofErr w:type="spellStart"/>
      <w:r w:rsidRPr="001462C4">
        <w:rPr>
          <w:rFonts w:ascii="Times New Roman" w:eastAsia="Calibri" w:hAnsi="Times New Roman" w:cs="Times New Roman"/>
          <w:b/>
          <w:bCs/>
          <w:kern w:val="32"/>
          <w:sz w:val="24"/>
          <w:szCs w:val="24"/>
          <w:lang w:val="en-US"/>
        </w:rPr>
        <w:t>perioada</w:t>
      </w:r>
      <w:proofErr w:type="spellEnd"/>
      <w:r w:rsidRPr="001462C4">
        <w:rPr>
          <w:rFonts w:ascii="Times New Roman" w:eastAsia="Calibri" w:hAnsi="Times New Roman" w:cs="Times New Roman"/>
          <w:b/>
          <w:bCs/>
          <w:kern w:val="32"/>
          <w:sz w:val="24"/>
          <w:szCs w:val="24"/>
          <w:lang w:val="en-US"/>
        </w:rPr>
        <w:t xml:space="preserve"> 2020-2023 (</w:t>
      </w:r>
      <w:proofErr w:type="spellStart"/>
      <w:r w:rsidRPr="001462C4">
        <w:rPr>
          <w:rFonts w:ascii="Times New Roman" w:eastAsia="Calibri" w:hAnsi="Times New Roman" w:cs="Times New Roman"/>
          <w:b/>
          <w:bCs/>
          <w:kern w:val="32"/>
          <w:sz w:val="24"/>
          <w:szCs w:val="24"/>
          <w:lang w:val="en-US"/>
        </w:rPr>
        <w:t>obligatoriu</w:t>
      </w:r>
      <w:proofErr w:type="spellEnd"/>
      <w:r w:rsidRPr="001462C4">
        <w:rPr>
          <w:rFonts w:ascii="Times New Roman" w:eastAsia="Calibri" w:hAnsi="Times New Roman" w:cs="Times New Roman"/>
          <w:b/>
          <w:bCs/>
          <w:kern w:val="32"/>
          <w:sz w:val="24"/>
          <w:szCs w:val="24"/>
          <w:lang w:val="en-US"/>
        </w:rPr>
        <w:t>)</w:t>
      </w:r>
    </w:p>
    <w:p w14:paraId="5434C0A4" w14:textId="77777777" w:rsidR="001462C4" w:rsidRPr="001462C4" w:rsidRDefault="001462C4" w:rsidP="001462C4">
      <w:pPr>
        <w:tabs>
          <w:tab w:val="left" w:pos="2940"/>
        </w:tabs>
        <w:spacing w:after="0" w:line="276" w:lineRule="auto"/>
        <w:jc w:val="center"/>
        <w:rPr>
          <w:rFonts w:ascii="Times New Roman" w:eastAsia="Calibri" w:hAnsi="Times New Roman" w:cs="Times New Roman"/>
          <w:sz w:val="24"/>
          <w:szCs w:val="24"/>
          <w:lang w:val="ro-RO"/>
        </w:rPr>
      </w:pPr>
      <w:r w:rsidRPr="001462C4">
        <w:rPr>
          <w:rFonts w:ascii="Times New Roman" w:eastAsia="Calibri" w:hAnsi="Times New Roman" w:cs="Times New Roman"/>
          <w:sz w:val="24"/>
          <w:szCs w:val="24"/>
          <w:lang w:val="ro-RO"/>
        </w:rPr>
        <w:t>_</w:t>
      </w:r>
      <w:r w:rsidRPr="001462C4">
        <w:rPr>
          <w:rFonts w:ascii="Times New Roman" w:eastAsia="Calibri" w:hAnsi="Times New Roman" w:cs="Times New Roman"/>
          <w:b/>
          <w:bCs/>
          <w:sz w:val="24"/>
          <w:szCs w:val="24"/>
          <w:u w:val="single"/>
          <w:lang w:val="ro-RO"/>
        </w:rPr>
        <w:t xml:space="preserve"> Crearea, evaluarea şi implementarea soiurilor noi de viţă de vie şi a clonelor</w:t>
      </w:r>
    </w:p>
    <w:p w14:paraId="06CF39EF" w14:textId="77777777" w:rsidR="001462C4" w:rsidRPr="001462C4" w:rsidRDefault="001462C4" w:rsidP="001462C4">
      <w:pPr>
        <w:tabs>
          <w:tab w:val="left" w:pos="2940"/>
        </w:tabs>
        <w:spacing w:after="0" w:line="276" w:lineRule="auto"/>
        <w:jc w:val="center"/>
        <w:rPr>
          <w:rFonts w:ascii="Times New Roman" w:eastAsia="Calibri" w:hAnsi="Times New Roman" w:cs="Times New Roman"/>
          <w:sz w:val="24"/>
          <w:szCs w:val="24"/>
          <w:lang w:val="ro-RO"/>
        </w:rPr>
      </w:pPr>
      <w:r w:rsidRPr="001462C4">
        <w:rPr>
          <w:rFonts w:ascii="Times New Roman" w:eastAsia="Calibri" w:hAnsi="Times New Roman" w:cs="Times New Roman"/>
          <w:b/>
          <w:bCs/>
          <w:sz w:val="24"/>
          <w:szCs w:val="24"/>
          <w:u w:val="single"/>
          <w:lang w:val="ro-RO"/>
        </w:rPr>
        <w:t>soiurilor omologate conforme schimbărilor climatice şi principiilor agriculturii durabile</w:t>
      </w:r>
    </w:p>
    <w:p w14:paraId="56EE3DF2" w14:textId="77777777" w:rsidR="001462C4" w:rsidRPr="001462C4" w:rsidRDefault="001462C4" w:rsidP="001462C4">
      <w:pPr>
        <w:widowControl w:val="0"/>
        <w:spacing w:after="0" w:line="276" w:lineRule="auto"/>
        <w:jc w:val="center"/>
        <w:rPr>
          <w:rFonts w:ascii="Times New Roman" w:eastAsia="Microsoft Sans Serif" w:hAnsi="Times New Roman" w:cs="Microsoft Sans Serif"/>
          <w:b/>
          <w:i/>
          <w:color w:val="FF0000"/>
          <w:sz w:val="20"/>
          <w:szCs w:val="24"/>
          <w:lang w:val="ro-RO" w:eastAsia="ro-RO" w:bidi="ro-RO"/>
        </w:rPr>
      </w:pPr>
    </w:p>
    <w:p w14:paraId="0CCB48A1" w14:textId="77777777" w:rsidR="001462C4" w:rsidRPr="001462C4" w:rsidRDefault="001462C4" w:rsidP="001462C4">
      <w:pPr>
        <w:tabs>
          <w:tab w:val="left" w:pos="2940"/>
        </w:tabs>
        <w:spacing w:line="276" w:lineRule="auto"/>
        <w:rPr>
          <w:rFonts w:ascii="Times New Roman" w:eastAsia="Calibri" w:hAnsi="Times New Roman" w:cs="Times New Roman"/>
          <w:sz w:val="24"/>
          <w:szCs w:val="24"/>
          <w:lang w:val="ro-RO"/>
        </w:rPr>
      </w:pPr>
      <w:r w:rsidRPr="001462C4">
        <w:rPr>
          <w:rFonts w:ascii="Times New Roman" w:eastAsia="Calibri" w:hAnsi="Times New Roman" w:cs="Times New Roman"/>
          <w:b/>
          <w:sz w:val="24"/>
          <w:szCs w:val="24"/>
          <w:lang w:val="ro-RO"/>
        </w:rPr>
        <w:t>Cifrul proiectului</w:t>
      </w:r>
      <w:r w:rsidRPr="001462C4">
        <w:rPr>
          <w:rFonts w:ascii="Times New Roman" w:eastAsia="Calibri" w:hAnsi="Times New Roman" w:cs="Times New Roman"/>
          <w:sz w:val="24"/>
          <w:szCs w:val="24"/>
          <w:lang w:val="ro-RO"/>
        </w:rPr>
        <w:t xml:space="preserve"> __</w:t>
      </w:r>
      <w:r w:rsidRPr="001462C4">
        <w:rPr>
          <w:rFonts w:ascii="Times New Roman" w:eastAsia="Calibri" w:hAnsi="Times New Roman" w:cs="Times New Roman"/>
          <w:b/>
          <w:bCs/>
          <w:sz w:val="24"/>
          <w:szCs w:val="24"/>
          <w:u w:val="single"/>
          <w:lang w:val="ro-RO"/>
        </w:rPr>
        <w:t>20.80009.5107.17</w:t>
      </w:r>
      <w:r w:rsidRPr="001462C4">
        <w:rPr>
          <w:rFonts w:ascii="Times New Roman" w:eastAsia="Calibri" w:hAnsi="Times New Roman" w:cs="Times New Roman"/>
          <w:sz w:val="24"/>
          <w:szCs w:val="24"/>
          <w:lang w:val="ro-RO"/>
        </w:rPr>
        <w:t>__</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1462C4" w:rsidRPr="001462C4" w14:paraId="78C32DCB" w14:textId="77777777" w:rsidTr="00F92719">
        <w:tc>
          <w:tcPr>
            <w:tcW w:w="9558" w:type="dxa"/>
            <w:shd w:val="clear" w:color="auto" w:fill="auto"/>
          </w:tcPr>
          <w:p w14:paraId="6DAE088D" w14:textId="77777777" w:rsidR="001462C4" w:rsidRPr="001462C4" w:rsidRDefault="001462C4" w:rsidP="001462C4">
            <w:pPr>
              <w:spacing w:after="0" w:line="276" w:lineRule="auto"/>
              <w:jc w:val="both"/>
              <w:rPr>
                <w:rFonts w:ascii="Times New Roman" w:eastAsia="Calibri" w:hAnsi="Times New Roman" w:cs="Times New Roman"/>
                <w:sz w:val="24"/>
                <w:szCs w:val="24"/>
                <w:lang w:val="ro-RO"/>
              </w:rPr>
            </w:pPr>
            <w:r w:rsidRPr="001462C4">
              <w:rPr>
                <w:rFonts w:ascii="Times New Roman" w:eastAsia="Calibri" w:hAnsi="Times New Roman" w:cs="Times New Roman"/>
                <w:sz w:val="24"/>
                <w:szCs w:val="24"/>
                <w:lang w:val="ro-RO"/>
              </w:rPr>
              <w:t>Rezumat</w:t>
            </w:r>
          </w:p>
          <w:p w14:paraId="488AEEAD"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bCs/>
                <w:kern w:val="32"/>
                <w:sz w:val="24"/>
                <w:szCs w:val="24"/>
                <w:lang w:val="en-US"/>
              </w:rPr>
              <w:t xml:space="preserve">Au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obținute</w:t>
            </w:r>
            <w:proofErr w:type="spellEnd"/>
            <w:r w:rsidRPr="001462C4">
              <w:rPr>
                <w:rFonts w:ascii="Times New Roman" w:eastAsia="Calibri" w:hAnsi="Times New Roman" w:cs="Times New Roman"/>
                <w:bCs/>
                <w:kern w:val="32"/>
                <w:sz w:val="24"/>
                <w:szCs w:val="24"/>
                <w:lang w:val="en-US"/>
              </w:rPr>
              <w:t xml:space="preserve"> 1 brevet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soi</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plantă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Basarabia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5 </w:t>
            </w:r>
            <w:proofErr w:type="spellStart"/>
            <w:r w:rsidRPr="001462C4">
              <w:rPr>
                <w:rFonts w:ascii="Times New Roman" w:eastAsia="Calibri" w:hAnsi="Times New Roman" w:cs="Times New Roman"/>
                <w:bCs/>
                <w:kern w:val="32"/>
                <w:sz w:val="24"/>
                <w:szCs w:val="24"/>
                <w:lang w:val="en-US"/>
              </w:rPr>
              <w:t>Adeverințe</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soi</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plantă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Meleag</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clonele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soiurilor</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Viorica</w:t>
            </w:r>
            <w:proofErr w:type="spellEnd"/>
            <w:r w:rsidRPr="001462C4">
              <w:rPr>
                <w:rFonts w:ascii="Times New Roman" w:eastAsia="Calibri" w:hAnsi="Times New Roman" w:cs="Times New Roman"/>
                <w:bCs/>
                <w:kern w:val="32"/>
                <w:sz w:val="24"/>
                <w:szCs w:val="24"/>
                <w:lang w:val="en-US"/>
              </w:rPr>
              <w:t xml:space="preserve"> cl M1, </w:t>
            </w:r>
            <w:proofErr w:type="spellStart"/>
            <w:r w:rsidRPr="001462C4">
              <w:rPr>
                <w:rFonts w:ascii="Times New Roman" w:eastAsia="Calibri" w:hAnsi="Times New Roman" w:cs="Times New Roman"/>
                <w:bCs/>
                <w:kern w:val="32"/>
                <w:sz w:val="24"/>
                <w:szCs w:val="24"/>
                <w:lang w:val="en-US"/>
              </w:rPr>
              <w:t>Riton</w:t>
            </w:r>
            <w:proofErr w:type="spellEnd"/>
            <w:r w:rsidRPr="001462C4">
              <w:rPr>
                <w:rFonts w:ascii="Times New Roman" w:eastAsia="Calibri" w:hAnsi="Times New Roman" w:cs="Times New Roman"/>
                <w:bCs/>
                <w:kern w:val="32"/>
                <w:sz w:val="24"/>
                <w:szCs w:val="24"/>
                <w:lang w:val="en-US"/>
              </w:rPr>
              <w:t xml:space="preserve"> cl M1, Leana cl M1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Ialovenschii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ustoicivâi</w:t>
            </w:r>
            <w:proofErr w:type="spellEnd"/>
            <w:r w:rsidRPr="001462C4">
              <w:rPr>
                <w:rFonts w:ascii="Times New Roman" w:eastAsia="Calibri" w:hAnsi="Times New Roman" w:cs="Times New Roman"/>
                <w:bCs/>
                <w:kern w:val="32"/>
                <w:sz w:val="24"/>
                <w:szCs w:val="24"/>
                <w:lang w:val="en-US"/>
              </w:rPr>
              <w:t xml:space="preserve"> cl M1). Au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incluse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în</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Catalogul</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Soiurilor</w:t>
            </w:r>
            <w:proofErr w:type="spellEnd"/>
            <w:r w:rsidRPr="001462C4">
              <w:rPr>
                <w:rFonts w:ascii="Times New Roman" w:eastAsia="Calibri" w:hAnsi="Times New Roman" w:cs="Times New Roman"/>
                <w:bCs/>
                <w:kern w:val="32"/>
                <w:sz w:val="24"/>
                <w:szCs w:val="24"/>
                <w:lang w:val="en-US"/>
              </w:rPr>
              <w:t xml:space="preserve"> de Plante </w:t>
            </w:r>
            <w:proofErr w:type="spellStart"/>
            <w:r w:rsidRPr="001462C4">
              <w:rPr>
                <w:rFonts w:ascii="Times New Roman" w:eastAsia="Calibri" w:hAnsi="Times New Roman" w:cs="Times New Roman"/>
                <w:bCs/>
                <w:kern w:val="32"/>
                <w:sz w:val="24"/>
                <w:szCs w:val="24"/>
                <w:lang w:val="en-US"/>
              </w:rPr>
              <w:t>soiul</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Meleag</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clonele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soiurilor</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Viorica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Riton</w:t>
            </w:r>
            <w:proofErr w:type="spellEnd"/>
            <w:r w:rsidRPr="001462C4">
              <w:rPr>
                <w:rFonts w:ascii="Times New Roman" w:eastAsia="Calibri" w:hAnsi="Times New Roman" w:cs="Times New Roman"/>
                <w:bCs/>
                <w:kern w:val="32"/>
                <w:sz w:val="24"/>
                <w:szCs w:val="24"/>
                <w:lang w:val="en-US"/>
              </w:rPr>
              <w:t xml:space="preserve">, Leana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Ialovenschii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ustoicivîi</w:t>
            </w:r>
            <w:proofErr w:type="spellEnd"/>
            <w:r w:rsidRPr="001462C4">
              <w:rPr>
                <w:rFonts w:ascii="Times New Roman" w:eastAsia="Calibri" w:hAnsi="Times New Roman" w:cs="Times New Roman"/>
                <w:bCs/>
                <w:kern w:val="32"/>
                <w:sz w:val="24"/>
                <w:szCs w:val="24"/>
                <w:lang w:val="en-US"/>
              </w:rPr>
              <w:t xml:space="preserve">. Au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studiate</w:t>
            </w:r>
            <w:proofErr w:type="spellEnd"/>
            <w:r w:rsidRPr="001462C4">
              <w:rPr>
                <w:rFonts w:ascii="Times New Roman" w:eastAsia="Calibri" w:hAnsi="Times New Roman" w:cs="Times New Roman"/>
                <w:bCs/>
                <w:kern w:val="32"/>
                <w:sz w:val="24"/>
                <w:szCs w:val="24"/>
                <w:lang w:val="en-US"/>
              </w:rPr>
              <w:t xml:space="preserve"> 26 </w:t>
            </w:r>
            <w:proofErr w:type="spellStart"/>
            <w:r w:rsidRPr="001462C4">
              <w:rPr>
                <w:rFonts w:ascii="Times New Roman" w:eastAsia="Calibri" w:hAnsi="Times New Roman" w:cs="Times New Roman"/>
                <w:bCs/>
                <w:kern w:val="32"/>
                <w:sz w:val="24"/>
                <w:szCs w:val="24"/>
                <w:lang w:val="en-US"/>
              </w:rPr>
              <w:t>biotipuri</w:t>
            </w:r>
            <w:proofErr w:type="spellEnd"/>
            <w:r w:rsidRPr="001462C4">
              <w:rPr>
                <w:rFonts w:ascii="Times New Roman" w:eastAsia="Calibri" w:hAnsi="Times New Roman" w:cs="Times New Roman"/>
                <w:bCs/>
                <w:kern w:val="32"/>
                <w:sz w:val="24"/>
                <w:szCs w:val="24"/>
                <w:lang w:val="en-US"/>
              </w:rPr>
              <w:t xml:space="preserve"> ale </w:t>
            </w:r>
            <w:proofErr w:type="spellStart"/>
            <w:r w:rsidRPr="001462C4">
              <w:rPr>
                <w:rFonts w:ascii="Times New Roman" w:eastAsia="Calibri" w:hAnsi="Times New Roman" w:cs="Times New Roman"/>
                <w:bCs/>
                <w:kern w:val="32"/>
                <w:sz w:val="24"/>
                <w:szCs w:val="24"/>
                <w:lang w:val="en-US"/>
              </w:rPr>
              <w:t>soiurilor</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noi</w:t>
            </w:r>
            <w:proofErr w:type="spellEnd"/>
            <w:r w:rsidRPr="001462C4">
              <w:rPr>
                <w:rFonts w:ascii="Times New Roman" w:eastAsia="Calibri" w:hAnsi="Times New Roman" w:cs="Times New Roman"/>
                <w:bCs/>
                <w:kern w:val="32"/>
                <w:sz w:val="24"/>
                <w:szCs w:val="24"/>
                <w:lang w:val="en-US"/>
              </w:rPr>
              <w:t xml:space="preserve"> create; </w:t>
            </w:r>
            <w:proofErr w:type="spellStart"/>
            <w:r w:rsidRPr="001462C4">
              <w:rPr>
                <w:rFonts w:ascii="Times New Roman" w:eastAsia="Calibri" w:hAnsi="Times New Roman" w:cs="Times New Roman"/>
                <w:bCs/>
                <w:kern w:val="32"/>
                <w:sz w:val="24"/>
                <w:szCs w:val="24"/>
                <w:lang w:val="en-US"/>
              </w:rPr>
              <w:t>obținute</w:t>
            </w:r>
            <w:proofErr w:type="spellEnd"/>
            <w:r w:rsidRPr="001462C4">
              <w:rPr>
                <w:rFonts w:ascii="Times New Roman" w:eastAsia="Calibri" w:hAnsi="Times New Roman" w:cs="Times New Roman"/>
                <w:bCs/>
                <w:kern w:val="32"/>
                <w:sz w:val="24"/>
                <w:szCs w:val="24"/>
                <w:lang w:val="en-US"/>
              </w:rPr>
              <w:t xml:space="preserve"> date </w:t>
            </w:r>
            <w:proofErr w:type="spellStart"/>
            <w:r w:rsidRPr="001462C4">
              <w:rPr>
                <w:rFonts w:ascii="Times New Roman" w:eastAsia="Calibri" w:hAnsi="Times New Roman" w:cs="Times New Roman"/>
                <w:bCs/>
                <w:kern w:val="32"/>
                <w:sz w:val="24"/>
                <w:szCs w:val="24"/>
                <w:lang w:val="en-US"/>
              </w:rPr>
              <w:t>inițiale</w:t>
            </w:r>
            <w:proofErr w:type="spellEnd"/>
            <w:r w:rsidRPr="001462C4">
              <w:rPr>
                <w:rFonts w:ascii="Times New Roman" w:eastAsia="Calibri" w:hAnsi="Times New Roman" w:cs="Times New Roman"/>
                <w:bCs/>
                <w:kern w:val="32"/>
                <w:sz w:val="24"/>
                <w:szCs w:val="24"/>
                <w:lang w:val="en-US"/>
              </w:rPr>
              <w:t xml:space="preserve"> la 3 </w:t>
            </w:r>
            <w:proofErr w:type="spellStart"/>
            <w:r w:rsidRPr="001462C4">
              <w:rPr>
                <w:rFonts w:ascii="Times New Roman" w:eastAsia="Calibri" w:hAnsi="Times New Roman" w:cs="Times New Roman"/>
                <w:bCs/>
                <w:kern w:val="32"/>
                <w:sz w:val="24"/>
                <w:szCs w:val="24"/>
                <w:lang w:val="en-US"/>
              </w:rPr>
              <w:t>protoclone</w:t>
            </w:r>
            <w:proofErr w:type="spellEnd"/>
            <w:r w:rsidRPr="001462C4">
              <w:rPr>
                <w:rFonts w:ascii="Times New Roman" w:eastAsia="Calibri" w:hAnsi="Times New Roman" w:cs="Times New Roman"/>
                <w:bCs/>
                <w:kern w:val="32"/>
                <w:sz w:val="24"/>
                <w:szCs w:val="24"/>
                <w:lang w:val="en-US"/>
              </w:rPr>
              <w:t xml:space="preserve"> a </w:t>
            </w:r>
            <w:proofErr w:type="spellStart"/>
            <w:r w:rsidRPr="001462C4">
              <w:rPr>
                <w:rFonts w:ascii="Times New Roman" w:eastAsia="Calibri" w:hAnsi="Times New Roman" w:cs="Times New Roman"/>
                <w:bCs/>
                <w:kern w:val="32"/>
                <w:sz w:val="24"/>
                <w:szCs w:val="24"/>
                <w:lang w:val="en-US"/>
              </w:rPr>
              <w:t>soiurilor</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Floricica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Fetească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neagră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Moldova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la </w:t>
            </w:r>
            <w:proofErr w:type="spellStart"/>
            <w:r w:rsidRPr="001462C4">
              <w:rPr>
                <w:rFonts w:ascii="Times New Roman" w:eastAsia="Calibri" w:hAnsi="Times New Roman" w:cs="Times New Roman"/>
                <w:bCs/>
                <w:kern w:val="32"/>
                <w:sz w:val="24"/>
                <w:szCs w:val="24"/>
                <w:lang w:val="en-US"/>
              </w:rPr>
              <w:t>soiul</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Basarabia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completarea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dosarului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transmitere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în</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Comisia</w:t>
            </w:r>
            <w:proofErr w:type="spellEnd"/>
            <w:r w:rsidRPr="001462C4">
              <w:rPr>
                <w:rFonts w:ascii="Times New Roman" w:eastAsia="Calibri" w:hAnsi="Times New Roman" w:cs="Times New Roman"/>
                <w:bCs/>
                <w:kern w:val="32"/>
                <w:sz w:val="24"/>
                <w:szCs w:val="24"/>
                <w:lang w:val="en-US"/>
              </w:rPr>
              <w:t xml:space="preserve"> de Stat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Testarea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Soiurilor</w:t>
            </w:r>
            <w:proofErr w:type="spellEnd"/>
            <w:r w:rsidRPr="001462C4">
              <w:rPr>
                <w:rFonts w:ascii="Times New Roman" w:eastAsia="Calibri" w:hAnsi="Times New Roman" w:cs="Times New Roman"/>
                <w:bCs/>
                <w:kern w:val="32"/>
                <w:sz w:val="24"/>
                <w:szCs w:val="24"/>
                <w:lang w:val="en-US"/>
              </w:rPr>
              <w:t xml:space="preserve"> de Plante. </w:t>
            </w:r>
            <w:proofErr w:type="spellStart"/>
            <w:r w:rsidRPr="001462C4">
              <w:rPr>
                <w:rFonts w:ascii="Times New Roman" w:eastAsia="Calibri" w:hAnsi="Times New Roman" w:cs="Times New Roman"/>
                <w:bCs/>
                <w:kern w:val="32"/>
                <w:sz w:val="24"/>
                <w:szCs w:val="24"/>
                <w:lang w:val="en-US"/>
              </w:rPr>
              <w:t>Genofondul</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viței</w:t>
            </w:r>
            <w:proofErr w:type="spellEnd"/>
            <w:r w:rsidRPr="001462C4">
              <w:rPr>
                <w:rFonts w:ascii="Times New Roman" w:eastAsia="Calibri" w:hAnsi="Times New Roman" w:cs="Times New Roman"/>
                <w:bCs/>
                <w:kern w:val="32"/>
                <w:sz w:val="24"/>
                <w:szCs w:val="24"/>
                <w:lang w:val="en-US"/>
              </w:rPr>
              <w:t xml:space="preserve"> de vie a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completat</w:t>
            </w:r>
            <w:proofErr w:type="spellEnd"/>
            <w:r w:rsidRPr="001462C4">
              <w:rPr>
                <w:rFonts w:ascii="Times New Roman" w:eastAsia="Calibri" w:hAnsi="Times New Roman" w:cs="Times New Roman"/>
                <w:bCs/>
                <w:kern w:val="32"/>
                <w:sz w:val="24"/>
                <w:szCs w:val="24"/>
                <w:lang w:val="en-US"/>
              </w:rPr>
              <w:t xml:space="preserve"> cu 52 </w:t>
            </w:r>
            <w:proofErr w:type="spellStart"/>
            <w:r w:rsidRPr="001462C4">
              <w:rPr>
                <w:rFonts w:ascii="Times New Roman" w:eastAsia="Calibri" w:hAnsi="Times New Roman" w:cs="Times New Roman"/>
                <w:bCs/>
                <w:kern w:val="32"/>
                <w:sz w:val="24"/>
                <w:szCs w:val="24"/>
                <w:lang w:val="en-US"/>
              </w:rPr>
              <w:t>soiuri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noi</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diversă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origine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viitori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genitori</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caractere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preţioase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programele</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ameliorare</w:t>
            </w:r>
            <w:proofErr w:type="spellEnd"/>
            <w:r w:rsidRPr="001462C4">
              <w:rPr>
                <w:rFonts w:ascii="Times New Roman" w:eastAsia="Calibri" w:hAnsi="Times New Roman" w:cs="Times New Roman"/>
                <w:bCs/>
                <w:kern w:val="32"/>
                <w:sz w:val="24"/>
                <w:szCs w:val="24"/>
                <w:lang w:val="en-US"/>
              </w:rPr>
              <w:t xml:space="preserve">. Au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fondate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plantații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noi</w:t>
            </w:r>
            <w:proofErr w:type="spellEnd"/>
            <w:r w:rsidRPr="001462C4">
              <w:rPr>
                <w:rFonts w:ascii="Times New Roman" w:eastAsia="Calibri" w:hAnsi="Times New Roman" w:cs="Times New Roman"/>
                <w:bCs/>
                <w:kern w:val="32"/>
                <w:sz w:val="24"/>
                <w:szCs w:val="24"/>
                <w:lang w:val="en-US"/>
              </w:rPr>
              <w:t xml:space="preserve"> pe o </w:t>
            </w:r>
            <w:proofErr w:type="spellStart"/>
            <w:r w:rsidRPr="001462C4">
              <w:rPr>
                <w:rFonts w:ascii="Times New Roman" w:eastAsia="Calibri" w:hAnsi="Times New Roman" w:cs="Times New Roman"/>
                <w:bCs/>
                <w:kern w:val="32"/>
                <w:sz w:val="24"/>
                <w:szCs w:val="24"/>
                <w:lang w:val="en-US"/>
              </w:rPr>
              <w:t>suprafață</w:t>
            </w:r>
            <w:proofErr w:type="spellEnd"/>
            <w:r w:rsidRPr="001462C4">
              <w:rPr>
                <w:rFonts w:ascii="Times New Roman" w:eastAsia="Calibri" w:hAnsi="Times New Roman" w:cs="Times New Roman"/>
                <w:bCs/>
                <w:kern w:val="32"/>
                <w:sz w:val="24"/>
                <w:szCs w:val="24"/>
                <w:lang w:val="en-US"/>
              </w:rPr>
              <w:t xml:space="preserve"> de 4,4 ha (</w:t>
            </w:r>
            <w:proofErr w:type="spellStart"/>
            <w:r w:rsidRPr="001462C4">
              <w:rPr>
                <w:rFonts w:ascii="Times New Roman" w:eastAsia="Calibri" w:hAnsi="Times New Roman" w:cs="Times New Roman"/>
                <w:bCs/>
                <w:kern w:val="32"/>
                <w:sz w:val="24"/>
                <w:szCs w:val="24"/>
                <w:lang w:val="en-US"/>
              </w:rPr>
              <w:t>câmpul</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hibrizi</w:t>
            </w:r>
            <w:proofErr w:type="spellEnd"/>
            <w:r w:rsidRPr="001462C4">
              <w:rPr>
                <w:rFonts w:ascii="Times New Roman" w:eastAsia="Calibri" w:hAnsi="Times New Roman" w:cs="Times New Roman"/>
                <w:bCs/>
                <w:kern w:val="32"/>
                <w:sz w:val="24"/>
                <w:szCs w:val="24"/>
                <w:lang w:val="en-US"/>
              </w:rPr>
              <w:t xml:space="preserve"> – 2,1 ha, </w:t>
            </w:r>
            <w:proofErr w:type="spellStart"/>
            <w:r w:rsidRPr="001462C4">
              <w:rPr>
                <w:rFonts w:ascii="Times New Roman" w:eastAsia="Calibri" w:hAnsi="Times New Roman" w:cs="Times New Roman"/>
                <w:bCs/>
                <w:kern w:val="32"/>
                <w:sz w:val="24"/>
                <w:szCs w:val="24"/>
                <w:lang w:val="en-US"/>
              </w:rPr>
              <w:t>câmpul</w:t>
            </w:r>
            <w:proofErr w:type="spellEnd"/>
            <w:r w:rsidRPr="001462C4">
              <w:rPr>
                <w:rFonts w:ascii="Times New Roman" w:eastAsia="Calibri" w:hAnsi="Times New Roman" w:cs="Times New Roman"/>
                <w:bCs/>
                <w:kern w:val="32"/>
                <w:sz w:val="24"/>
                <w:szCs w:val="24"/>
                <w:lang w:val="en-US"/>
              </w:rPr>
              <w:t xml:space="preserve"> cu </w:t>
            </w:r>
            <w:proofErr w:type="spellStart"/>
            <w:r w:rsidRPr="001462C4">
              <w:rPr>
                <w:rFonts w:ascii="Times New Roman" w:eastAsia="Calibri" w:hAnsi="Times New Roman" w:cs="Times New Roman"/>
                <w:bCs/>
                <w:kern w:val="32"/>
                <w:sz w:val="24"/>
                <w:szCs w:val="24"/>
                <w:lang w:val="en-US"/>
              </w:rPr>
              <w:t>soiuri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și</w:t>
            </w:r>
            <w:proofErr w:type="spellEnd"/>
            <w:r w:rsidRPr="001462C4">
              <w:rPr>
                <w:rFonts w:ascii="Times New Roman" w:eastAsia="Calibri" w:hAnsi="Times New Roman" w:cs="Times New Roman"/>
                <w:bCs/>
                <w:kern w:val="32"/>
                <w:sz w:val="24"/>
                <w:szCs w:val="24"/>
                <w:lang w:val="en-US"/>
              </w:rPr>
              <w:t xml:space="preserve"> elite de </w:t>
            </w:r>
            <w:proofErr w:type="spellStart"/>
            <w:r w:rsidRPr="001462C4">
              <w:rPr>
                <w:rFonts w:ascii="Times New Roman" w:eastAsia="Calibri" w:hAnsi="Times New Roman" w:cs="Times New Roman"/>
                <w:bCs/>
                <w:kern w:val="32"/>
                <w:sz w:val="24"/>
                <w:szCs w:val="24"/>
                <w:lang w:val="en-US"/>
              </w:rPr>
              <w:t>perspectivă</w:t>
            </w:r>
            <w:proofErr w:type="spellEnd"/>
            <w:r w:rsidRPr="001462C4">
              <w:rPr>
                <w:rFonts w:ascii="Times New Roman" w:eastAsia="Calibri" w:hAnsi="Times New Roman" w:cs="Times New Roman"/>
                <w:bCs/>
                <w:kern w:val="32"/>
                <w:sz w:val="24"/>
                <w:szCs w:val="24"/>
                <w:lang w:val="en-US"/>
              </w:rPr>
              <w:t xml:space="preserve"> - 2,3 ha). A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realizat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programul</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hibridare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incluși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cca</w:t>
            </w:r>
            <w:proofErr w:type="spellEnd"/>
            <w:r w:rsidRPr="001462C4">
              <w:rPr>
                <w:rFonts w:ascii="Times New Roman" w:eastAsia="Calibri" w:hAnsi="Times New Roman" w:cs="Times New Roman"/>
                <w:bCs/>
                <w:kern w:val="32"/>
                <w:sz w:val="24"/>
                <w:szCs w:val="24"/>
                <w:lang w:val="en-US"/>
              </w:rPr>
              <w:t xml:space="preserve"> 60 </w:t>
            </w:r>
            <w:proofErr w:type="spellStart"/>
            <w:r w:rsidRPr="001462C4">
              <w:rPr>
                <w:rFonts w:ascii="Times New Roman" w:eastAsia="Calibri" w:hAnsi="Times New Roman" w:cs="Times New Roman"/>
                <w:bCs/>
                <w:kern w:val="32"/>
                <w:sz w:val="24"/>
                <w:szCs w:val="24"/>
                <w:lang w:val="en-US"/>
              </w:rPr>
              <w:t>genitori</w:t>
            </w:r>
            <w:proofErr w:type="spellEnd"/>
            <w:r w:rsidRPr="001462C4">
              <w:rPr>
                <w:rFonts w:ascii="Times New Roman" w:eastAsia="Calibri" w:hAnsi="Times New Roman" w:cs="Times New Roman"/>
                <w:bCs/>
                <w:kern w:val="32"/>
                <w:sz w:val="24"/>
                <w:szCs w:val="24"/>
                <w:lang w:val="en-US"/>
              </w:rPr>
              <w:t xml:space="preserve"> cu </w:t>
            </w:r>
            <w:proofErr w:type="spellStart"/>
            <w:r w:rsidRPr="001462C4">
              <w:rPr>
                <w:rFonts w:ascii="Times New Roman" w:eastAsia="Calibri" w:hAnsi="Times New Roman" w:cs="Times New Roman"/>
                <w:bCs/>
                <w:kern w:val="32"/>
                <w:sz w:val="24"/>
                <w:szCs w:val="24"/>
                <w:lang w:val="en-US"/>
              </w:rPr>
              <w:t>valoare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ameliorativă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sporită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calitate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inclusiv</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apirenie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productivitate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rezistență</w:t>
            </w:r>
            <w:proofErr w:type="spellEnd"/>
            <w:r w:rsidRPr="001462C4">
              <w:rPr>
                <w:rFonts w:ascii="Times New Roman" w:eastAsia="Calibri" w:hAnsi="Times New Roman" w:cs="Times New Roman"/>
                <w:bCs/>
                <w:kern w:val="32"/>
                <w:sz w:val="24"/>
                <w:szCs w:val="24"/>
                <w:lang w:val="en-US"/>
              </w:rPr>
              <w:t xml:space="preserve">); manipulate </w:t>
            </w:r>
            <w:proofErr w:type="spellStart"/>
            <w:r w:rsidRPr="001462C4">
              <w:rPr>
                <w:rFonts w:ascii="Times New Roman" w:eastAsia="Calibri" w:hAnsi="Times New Roman" w:cs="Times New Roman"/>
                <w:bCs/>
                <w:kern w:val="32"/>
                <w:sz w:val="24"/>
                <w:szCs w:val="24"/>
                <w:lang w:val="en-US"/>
              </w:rPr>
              <w:t>cca</w:t>
            </w:r>
            <w:proofErr w:type="spellEnd"/>
            <w:r w:rsidRPr="001462C4">
              <w:rPr>
                <w:rFonts w:ascii="Times New Roman" w:eastAsia="Calibri" w:hAnsi="Times New Roman" w:cs="Times New Roman"/>
                <w:bCs/>
                <w:kern w:val="32"/>
                <w:sz w:val="24"/>
                <w:szCs w:val="24"/>
                <w:lang w:val="en-US"/>
              </w:rPr>
              <w:t xml:space="preserve"> 800 </w:t>
            </w:r>
            <w:proofErr w:type="spellStart"/>
            <w:r w:rsidRPr="001462C4">
              <w:rPr>
                <w:rFonts w:ascii="Times New Roman" w:eastAsia="Calibri" w:hAnsi="Times New Roman" w:cs="Times New Roman"/>
                <w:bCs/>
                <w:kern w:val="32"/>
                <w:sz w:val="24"/>
                <w:szCs w:val="24"/>
                <w:lang w:val="en-US"/>
              </w:rPr>
              <w:t>inflorescențe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extrase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cca</w:t>
            </w:r>
            <w:proofErr w:type="spellEnd"/>
            <w:r w:rsidRPr="001462C4">
              <w:rPr>
                <w:rFonts w:ascii="Times New Roman" w:eastAsia="Calibri" w:hAnsi="Times New Roman" w:cs="Times New Roman"/>
                <w:bCs/>
                <w:kern w:val="32"/>
                <w:sz w:val="24"/>
                <w:szCs w:val="24"/>
                <w:lang w:val="en-US"/>
              </w:rPr>
              <w:t xml:space="preserve"> 32000 </w:t>
            </w:r>
            <w:proofErr w:type="spellStart"/>
            <w:r w:rsidRPr="001462C4">
              <w:rPr>
                <w:rFonts w:ascii="Times New Roman" w:eastAsia="Calibri" w:hAnsi="Times New Roman" w:cs="Times New Roman"/>
                <w:bCs/>
                <w:kern w:val="32"/>
                <w:sz w:val="24"/>
                <w:szCs w:val="24"/>
                <w:lang w:val="en-US"/>
              </w:rPr>
              <w:t>semințe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hibride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obținuți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cca</w:t>
            </w:r>
            <w:proofErr w:type="spellEnd"/>
            <w:r w:rsidRPr="001462C4">
              <w:rPr>
                <w:rFonts w:ascii="Times New Roman" w:eastAsia="Calibri" w:hAnsi="Times New Roman" w:cs="Times New Roman"/>
                <w:bCs/>
                <w:kern w:val="32"/>
                <w:sz w:val="24"/>
                <w:szCs w:val="24"/>
                <w:lang w:val="en-US"/>
              </w:rPr>
              <w:t xml:space="preserve">. 10000 </w:t>
            </w:r>
            <w:proofErr w:type="spellStart"/>
            <w:r w:rsidRPr="001462C4">
              <w:rPr>
                <w:rFonts w:ascii="Times New Roman" w:eastAsia="Calibri" w:hAnsi="Times New Roman" w:cs="Times New Roman"/>
                <w:bCs/>
                <w:kern w:val="32"/>
                <w:sz w:val="24"/>
                <w:szCs w:val="24"/>
                <w:lang w:val="en-US"/>
              </w:rPr>
              <w:t>descendenți</w:t>
            </w:r>
            <w:proofErr w:type="spellEnd"/>
            <w:r w:rsidRPr="001462C4">
              <w:rPr>
                <w:rFonts w:ascii="Times New Roman" w:eastAsia="Calibri" w:hAnsi="Times New Roman" w:cs="Times New Roman"/>
                <w:bCs/>
                <w:kern w:val="32"/>
                <w:sz w:val="24"/>
                <w:szCs w:val="24"/>
                <w:lang w:val="en-US"/>
              </w:rPr>
              <w:t xml:space="preserve">. Au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acumulate</w:t>
            </w:r>
            <w:proofErr w:type="spellEnd"/>
            <w:r w:rsidRPr="001462C4">
              <w:rPr>
                <w:rFonts w:ascii="Times New Roman" w:eastAsia="Calibri" w:hAnsi="Times New Roman" w:cs="Times New Roman"/>
                <w:bCs/>
                <w:kern w:val="32"/>
                <w:sz w:val="24"/>
                <w:szCs w:val="24"/>
                <w:lang w:val="en-US"/>
              </w:rPr>
              <w:t xml:space="preserve"> date </w:t>
            </w:r>
            <w:proofErr w:type="spellStart"/>
            <w:r w:rsidRPr="001462C4">
              <w:rPr>
                <w:rFonts w:ascii="Times New Roman" w:eastAsia="Calibri" w:hAnsi="Times New Roman" w:cs="Times New Roman"/>
                <w:bCs/>
                <w:kern w:val="32"/>
                <w:sz w:val="24"/>
                <w:szCs w:val="24"/>
                <w:lang w:val="en-US"/>
              </w:rPr>
              <w:t>privind</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însușirile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agrobiologice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50 </w:t>
            </w:r>
            <w:proofErr w:type="spellStart"/>
            <w:r w:rsidRPr="001462C4">
              <w:rPr>
                <w:rFonts w:ascii="Times New Roman" w:eastAsia="Calibri" w:hAnsi="Times New Roman" w:cs="Times New Roman"/>
                <w:bCs/>
                <w:kern w:val="32"/>
                <w:sz w:val="24"/>
                <w:szCs w:val="24"/>
                <w:lang w:val="en-US"/>
              </w:rPr>
              <w:t>genotipuri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evidențiate</w:t>
            </w:r>
            <w:proofErr w:type="spellEnd"/>
            <w:r w:rsidRPr="001462C4">
              <w:rPr>
                <w:rFonts w:ascii="Times New Roman" w:eastAsia="Calibri" w:hAnsi="Times New Roman" w:cs="Times New Roman"/>
                <w:bCs/>
                <w:kern w:val="32"/>
                <w:sz w:val="24"/>
                <w:szCs w:val="24"/>
                <w:lang w:val="en-US"/>
              </w:rPr>
              <w:t xml:space="preserve"> 8 </w:t>
            </w:r>
            <w:proofErr w:type="spellStart"/>
            <w:r w:rsidRPr="001462C4">
              <w:rPr>
                <w:rFonts w:ascii="Times New Roman" w:eastAsia="Calibri" w:hAnsi="Times New Roman" w:cs="Times New Roman"/>
                <w:bCs/>
                <w:kern w:val="32"/>
                <w:sz w:val="24"/>
                <w:szCs w:val="24"/>
                <w:lang w:val="en-US"/>
              </w:rPr>
              <w:t>genotipuri</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perspectivă</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pentru</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completarea</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sortimentului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viticol</w:t>
            </w:r>
            <w:proofErr w:type="spellEnd"/>
            <w:r w:rsidRPr="001462C4">
              <w:rPr>
                <w:rFonts w:ascii="Times New Roman" w:eastAsia="Calibri" w:hAnsi="Times New Roman" w:cs="Times New Roman"/>
                <w:bCs/>
                <w:kern w:val="32"/>
                <w:sz w:val="24"/>
                <w:szCs w:val="24"/>
                <w:lang w:val="en-US"/>
              </w:rPr>
              <w:t xml:space="preserve">. Au </w:t>
            </w:r>
            <w:proofErr w:type="spellStart"/>
            <w:r w:rsidRPr="001462C4">
              <w:rPr>
                <w:rFonts w:ascii="Times New Roman" w:eastAsia="Calibri" w:hAnsi="Times New Roman" w:cs="Times New Roman"/>
                <w:bCs/>
                <w:kern w:val="32"/>
                <w:sz w:val="24"/>
                <w:szCs w:val="24"/>
                <w:lang w:val="en-US"/>
              </w:rPr>
              <w:t>fost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preparate</w:t>
            </w:r>
            <w:proofErr w:type="spellEnd"/>
            <w:r w:rsidRPr="001462C4">
              <w:rPr>
                <w:rFonts w:ascii="Times New Roman" w:eastAsia="Calibri" w:hAnsi="Times New Roman" w:cs="Times New Roman"/>
                <w:bCs/>
                <w:kern w:val="32"/>
                <w:sz w:val="24"/>
                <w:szCs w:val="24"/>
                <w:lang w:val="en-US"/>
              </w:rPr>
              <w:t xml:space="preserve"> 150</w:t>
            </w:r>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mostre</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vinuri</w:t>
            </w:r>
            <w:proofErr w:type="spellEnd"/>
            <w:r w:rsidRPr="001462C4">
              <w:rPr>
                <w:rFonts w:ascii="Times New Roman" w:eastAsia="Calibri" w:hAnsi="Times New Roman" w:cs="Times New Roman"/>
                <w:sz w:val="24"/>
                <w:szCs w:val="24"/>
                <w:lang w:val="en-US"/>
              </w:rPr>
              <w:t>, s</w:t>
            </w:r>
            <w:r w:rsidRPr="001462C4">
              <w:rPr>
                <w:rFonts w:ascii="Times New Roman" w:eastAsia="Calibri" w:hAnsi="Times New Roman" w:cs="Times New Roman"/>
                <w:bCs/>
                <w:kern w:val="32"/>
                <w:sz w:val="24"/>
                <w:szCs w:val="24"/>
                <w:lang w:val="en-US"/>
              </w:rPr>
              <w:t xml:space="preserve">-au </w:t>
            </w:r>
            <w:proofErr w:type="spellStart"/>
            <w:r w:rsidRPr="001462C4">
              <w:rPr>
                <w:rFonts w:ascii="Times New Roman" w:eastAsia="Calibri" w:hAnsi="Times New Roman" w:cs="Times New Roman"/>
                <w:bCs/>
                <w:kern w:val="32"/>
                <w:sz w:val="24"/>
                <w:szCs w:val="24"/>
                <w:lang w:val="en-US"/>
              </w:rPr>
              <w:t>efectuat</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analize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fizico-chimice</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şi</w:t>
            </w:r>
            <w:proofErr w:type="spellEnd"/>
            <w:r w:rsidRPr="001462C4">
              <w:rPr>
                <w:rFonts w:ascii="Times New Roman" w:eastAsia="Calibri" w:hAnsi="Times New Roman" w:cs="Times New Roman"/>
                <w:bCs/>
                <w:kern w:val="32"/>
                <w:sz w:val="24"/>
                <w:szCs w:val="24"/>
                <w:lang w:val="en-US"/>
              </w:rPr>
              <w:t xml:space="preserve"> </w:t>
            </w:r>
            <w:proofErr w:type="spellStart"/>
            <w:r w:rsidRPr="001462C4">
              <w:rPr>
                <w:rFonts w:ascii="Times New Roman" w:eastAsia="Calibri" w:hAnsi="Times New Roman" w:cs="Times New Roman"/>
                <w:bCs/>
                <w:kern w:val="32"/>
                <w:sz w:val="24"/>
                <w:szCs w:val="24"/>
                <w:lang w:val="en-US"/>
              </w:rPr>
              <w:t>senzoriale</w:t>
            </w:r>
            <w:proofErr w:type="spellEnd"/>
            <w:r w:rsidRPr="001462C4">
              <w:rPr>
                <w:rFonts w:ascii="Times New Roman" w:eastAsia="Calibri" w:hAnsi="Times New Roman" w:cs="Times New Roman"/>
                <w:bCs/>
                <w:kern w:val="32"/>
                <w:sz w:val="24"/>
                <w:szCs w:val="24"/>
                <w:lang w:val="en-US"/>
              </w:rPr>
              <w:t xml:space="preserve"> la 73 </w:t>
            </w:r>
            <w:proofErr w:type="spellStart"/>
            <w:r w:rsidRPr="001462C4">
              <w:rPr>
                <w:rFonts w:ascii="Times New Roman" w:eastAsia="Calibri" w:hAnsi="Times New Roman" w:cs="Times New Roman"/>
                <w:bCs/>
                <w:kern w:val="32"/>
                <w:sz w:val="24"/>
                <w:szCs w:val="24"/>
                <w:lang w:val="en-US"/>
              </w:rPr>
              <w:t>mostre</w:t>
            </w:r>
            <w:proofErr w:type="spellEnd"/>
            <w:r w:rsidRPr="001462C4">
              <w:rPr>
                <w:rFonts w:ascii="Times New Roman" w:eastAsia="Calibri" w:hAnsi="Times New Roman" w:cs="Times New Roman"/>
                <w:bCs/>
                <w:kern w:val="32"/>
                <w:sz w:val="24"/>
                <w:szCs w:val="24"/>
                <w:lang w:val="en-US"/>
              </w:rPr>
              <w:t xml:space="preserve"> de </w:t>
            </w:r>
            <w:proofErr w:type="spellStart"/>
            <w:r w:rsidRPr="001462C4">
              <w:rPr>
                <w:rFonts w:ascii="Times New Roman" w:eastAsia="Calibri" w:hAnsi="Times New Roman" w:cs="Times New Roman"/>
                <w:bCs/>
                <w:kern w:val="32"/>
                <w:sz w:val="24"/>
                <w:szCs w:val="24"/>
                <w:lang w:val="en-US"/>
              </w:rPr>
              <w:t>vinuri</w:t>
            </w:r>
            <w:proofErr w:type="spellEnd"/>
            <w:r w:rsidRPr="001462C4">
              <w:rPr>
                <w:rFonts w:ascii="Times New Roman" w:eastAsia="Calibri" w:hAnsi="Times New Roman" w:cs="Times New Roman"/>
                <w:bCs/>
                <w:kern w:val="32"/>
                <w:sz w:val="24"/>
                <w:szCs w:val="24"/>
                <w:lang w:val="en-US"/>
              </w:rPr>
              <w:t>; a</w:t>
            </w:r>
            <w:r w:rsidRPr="001462C4">
              <w:rPr>
                <w:rFonts w:ascii="Times New Roman" w:eastAsia="Calibri" w:hAnsi="Times New Roman" w:cs="Times New Roman"/>
                <w:sz w:val="24"/>
                <w:szCs w:val="24"/>
                <w:lang w:val="en-US"/>
              </w:rPr>
              <w:t xml:space="preserve">u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apreciate</w:t>
            </w:r>
            <w:proofErr w:type="spellEnd"/>
            <w:r w:rsidRPr="001462C4">
              <w:rPr>
                <w:rFonts w:ascii="Times New Roman" w:eastAsia="Calibri" w:hAnsi="Times New Roman" w:cs="Times New Roman"/>
                <w:sz w:val="24"/>
                <w:szCs w:val="24"/>
                <w:lang w:val="en-US"/>
              </w:rPr>
              <w:t xml:space="preserve"> organoleptic </w:t>
            </w:r>
            <w:proofErr w:type="spellStart"/>
            <w:r w:rsidRPr="001462C4">
              <w:rPr>
                <w:rFonts w:ascii="Times New Roman" w:eastAsia="Calibri" w:hAnsi="Times New Roman" w:cs="Times New Roman"/>
                <w:sz w:val="24"/>
                <w:szCs w:val="24"/>
                <w:lang w:val="en-US"/>
              </w:rPr>
              <w:t>cca</w:t>
            </w:r>
            <w:proofErr w:type="spellEnd"/>
            <w:r w:rsidRPr="001462C4">
              <w:rPr>
                <w:rFonts w:ascii="Times New Roman" w:eastAsia="Calibri" w:hAnsi="Times New Roman" w:cs="Times New Roman"/>
                <w:sz w:val="24"/>
                <w:szCs w:val="24"/>
                <w:lang w:val="en-US"/>
              </w:rPr>
              <w:t xml:space="preserve"> 200 </w:t>
            </w:r>
            <w:proofErr w:type="spellStart"/>
            <w:r w:rsidRPr="001462C4">
              <w:rPr>
                <w:rFonts w:ascii="Times New Roman" w:eastAsia="Calibri" w:hAnsi="Times New Roman" w:cs="Times New Roman"/>
                <w:sz w:val="24"/>
                <w:szCs w:val="24"/>
                <w:lang w:val="en-US"/>
              </w:rPr>
              <w:t>mostre</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struguri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proaspeți</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soiurilor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elitelor</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perspectivă</w:t>
            </w:r>
            <w:proofErr w:type="spellEnd"/>
            <w:r w:rsidRPr="001462C4">
              <w:rPr>
                <w:rFonts w:ascii="Times New Roman" w:eastAsia="Calibri" w:hAnsi="Times New Roman" w:cs="Times New Roman"/>
                <w:sz w:val="24"/>
                <w:szCs w:val="24"/>
                <w:lang w:val="en-US"/>
              </w:rPr>
              <w:t>.</w:t>
            </w:r>
          </w:p>
          <w:p w14:paraId="14F33A97"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A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determinată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afinitatea</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producţie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soiurilor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autohtone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i/>
                <w:sz w:val="24"/>
                <w:szCs w:val="24"/>
                <w:lang w:val="en-US"/>
              </w:rPr>
              <w:t>Vitis</w:t>
            </w:r>
            <w:proofErr w:type="spellEnd"/>
            <w:r w:rsidRPr="001462C4">
              <w:rPr>
                <w:rFonts w:ascii="Times New Roman" w:eastAsia="Calibri" w:hAnsi="Times New Roman" w:cs="Times New Roman"/>
                <w:i/>
                <w:sz w:val="24"/>
                <w:szCs w:val="24"/>
                <w:lang w:val="en-US"/>
              </w:rPr>
              <w:t xml:space="preserve"> vinifera</w:t>
            </w:r>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Fetească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regală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Fetească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neagră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Rară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neagră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Codrinschi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afinitatea</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altoire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soiurilor</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selecție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nouă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Pameati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Negrulea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Osennii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ciornâi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Legenda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Floricica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Apiren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negru</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Grozești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Apiren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roz</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interacţiune</w:t>
            </w:r>
            <w:proofErr w:type="spellEnd"/>
            <w:r w:rsidRPr="001462C4">
              <w:rPr>
                <w:rFonts w:ascii="Times New Roman" w:eastAsia="Calibri" w:hAnsi="Times New Roman" w:cs="Times New Roman"/>
                <w:sz w:val="24"/>
                <w:szCs w:val="24"/>
                <w:lang w:val="en-US"/>
              </w:rPr>
              <w:t xml:space="preserve"> cu </w:t>
            </w:r>
            <w:proofErr w:type="spellStart"/>
            <w:r w:rsidRPr="001462C4">
              <w:rPr>
                <w:rFonts w:ascii="Times New Roman" w:eastAsia="Calibri" w:hAnsi="Times New Roman" w:cs="Times New Roman"/>
                <w:sz w:val="24"/>
                <w:szCs w:val="24"/>
                <w:lang w:val="en-US"/>
              </w:rPr>
              <w:t>principalele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soiuri</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portaltoi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recomandate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pentru</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Republica</w:t>
            </w:r>
            <w:proofErr w:type="spellEnd"/>
            <w:r w:rsidRPr="001462C4">
              <w:rPr>
                <w:rFonts w:ascii="Times New Roman" w:eastAsia="Calibri" w:hAnsi="Times New Roman" w:cs="Times New Roman"/>
                <w:sz w:val="24"/>
                <w:szCs w:val="24"/>
                <w:lang w:val="en-US"/>
              </w:rPr>
              <w:t xml:space="preserve"> Moldova. </w:t>
            </w:r>
          </w:p>
          <w:p w14:paraId="521B813B"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S-a </w:t>
            </w:r>
            <w:proofErr w:type="spellStart"/>
            <w:r w:rsidRPr="001462C4">
              <w:rPr>
                <w:rFonts w:ascii="Times New Roman" w:eastAsia="Calibri" w:hAnsi="Times New Roman" w:cs="Times New Roman"/>
                <w:sz w:val="24"/>
                <w:szCs w:val="24"/>
                <w:lang w:val="en-US"/>
              </w:rPr>
              <w:t>efectuat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studiului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comparativ</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diferitor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forme</w:t>
            </w:r>
            <w:proofErr w:type="spellEnd"/>
            <w:r w:rsidRPr="001462C4">
              <w:rPr>
                <w:rFonts w:ascii="Times New Roman" w:eastAsia="Calibri" w:hAnsi="Times New Roman" w:cs="Times New Roman"/>
                <w:sz w:val="24"/>
                <w:szCs w:val="24"/>
                <w:lang w:val="en-US"/>
              </w:rPr>
              <w:t xml:space="preserve"> ale </w:t>
            </w:r>
            <w:proofErr w:type="spellStart"/>
            <w:r w:rsidRPr="001462C4">
              <w:rPr>
                <w:rFonts w:ascii="Times New Roman" w:eastAsia="Calibri" w:hAnsi="Times New Roman" w:cs="Times New Roman"/>
                <w:sz w:val="24"/>
                <w:szCs w:val="24"/>
                <w:lang w:val="en-US"/>
              </w:rPr>
              <w:t>butucului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al </w:t>
            </w:r>
            <w:proofErr w:type="spellStart"/>
            <w:r w:rsidRPr="001462C4">
              <w:rPr>
                <w:rFonts w:ascii="Times New Roman" w:eastAsia="Calibri" w:hAnsi="Times New Roman" w:cs="Times New Roman"/>
                <w:sz w:val="24"/>
                <w:szCs w:val="24"/>
                <w:lang w:val="en-US"/>
              </w:rPr>
              <w:t>elementelor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agrotehnice</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bază</w:t>
            </w:r>
            <w:proofErr w:type="spellEnd"/>
            <w:r w:rsidRPr="001462C4">
              <w:rPr>
                <w:rFonts w:ascii="Times New Roman" w:eastAsia="Calibri" w:hAnsi="Times New Roman" w:cs="Times New Roman"/>
                <w:sz w:val="24"/>
                <w:szCs w:val="24"/>
                <w:lang w:val="en-US"/>
              </w:rPr>
              <w:t xml:space="preserve"> la </w:t>
            </w:r>
            <w:proofErr w:type="spellStart"/>
            <w:r w:rsidRPr="001462C4">
              <w:rPr>
                <w:rFonts w:ascii="Times New Roman" w:eastAsia="Calibri" w:hAnsi="Times New Roman" w:cs="Times New Roman"/>
                <w:sz w:val="24"/>
                <w:szCs w:val="24"/>
                <w:lang w:val="en-US"/>
              </w:rPr>
              <w:t>soiurile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autohtone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Feteasca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regală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Viorica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Osennii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Ciornâi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Guzun</w:t>
            </w:r>
            <w:proofErr w:type="spellEnd"/>
            <w:r w:rsidRPr="001462C4">
              <w:rPr>
                <w:rFonts w:ascii="Times New Roman" w:eastAsia="Calibri" w:hAnsi="Times New Roman" w:cs="Times New Roman"/>
                <w:sz w:val="24"/>
                <w:szCs w:val="24"/>
                <w:lang w:val="en-US"/>
              </w:rPr>
              <w:t xml:space="preserve">, Alb de </w:t>
            </w:r>
            <w:proofErr w:type="spellStart"/>
            <w:r w:rsidRPr="001462C4">
              <w:rPr>
                <w:rFonts w:ascii="Times New Roman" w:eastAsia="Calibri" w:hAnsi="Times New Roman" w:cs="Times New Roman"/>
                <w:sz w:val="24"/>
                <w:szCs w:val="24"/>
                <w:lang w:val="en-US"/>
              </w:rPr>
              <w:t>Suruceni</w:t>
            </w:r>
            <w:proofErr w:type="spellEnd"/>
            <w:r w:rsidRPr="001462C4">
              <w:rPr>
                <w:rFonts w:ascii="Times New Roman" w:eastAsia="Calibri" w:hAnsi="Times New Roman" w:cs="Times New Roman"/>
                <w:sz w:val="24"/>
                <w:szCs w:val="24"/>
                <w:lang w:val="en-US"/>
              </w:rPr>
              <w:t xml:space="preserve">, Muscat </w:t>
            </w:r>
            <w:proofErr w:type="spellStart"/>
            <w:r w:rsidRPr="001462C4">
              <w:rPr>
                <w:rFonts w:ascii="Times New Roman" w:eastAsia="Calibri" w:hAnsi="Times New Roman" w:cs="Times New Roman"/>
                <w:sz w:val="24"/>
                <w:szCs w:val="24"/>
                <w:lang w:val="en-US"/>
              </w:rPr>
              <w:t>timpuriu</w:t>
            </w:r>
            <w:proofErr w:type="spellEnd"/>
            <w:r w:rsidRPr="001462C4">
              <w:rPr>
                <w:rFonts w:ascii="Times New Roman" w:eastAsia="Calibri" w:hAnsi="Times New Roman" w:cs="Times New Roman"/>
                <w:sz w:val="24"/>
                <w:szCs w:val="24"/>
                <w:lang w:val="en-US"/>
              </w:rPr>
              <w:t xml:space="preserve">, Tudor,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baza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analizei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parametrilor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caracterizează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fertilitatea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soiurilor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productivitatea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calitatea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strugurilor</w:t>
            </w:r>
            <w:proofErr w:type="spellEnd"/>
            <w:r w:rsidRPr="001462C4">
              <w:rPr>
                <w:rFonts w:ascii="Times New Roman" w:eastAsia="Calibri" w:hAnsi="Times New Roman" w:cs="Times New Roman"/>
                <w:sz w:val="24"/>
                <w:szCs w:val="24"/>
                <w:lang w:val="en-US"/>
              </w:rPr>
              <w:t xml:space="preserve">. Au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efectuate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cercetări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privind</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modernizarea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spalierului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refacerea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formei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butucului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scopul</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menţinerii</w:t>
            </w:r>
            <w:proofErr w:type="spellEnd"/>
            <w:r w:rsidRPr="001462C4">
              <w:rPr>
                <w:rFonts w:ascii="Times New Roman" w:eastAsia="Calibri" w:hAnsi="Times New Roman" w:cs="Times New Roman"/>
                <w:sz w:val="24"/>
                <w:szCs w:val="24"/>
                <w:lang w:val="en-US"/>
              </w:rPr>
              <w:t xml:space="preserve"> cu </w:t>
            </w:r>
            <w:proofErr w:type="spellStart"/>
            <w:r w:rsidRPr="001462C4">
              <w:rPr>
                <w:rFonts w:ascii="Times New Roman" w:eastAsia="Calibri" w:hAnsi="Times New Roman" w:cs="Times New Roman"/>
                <w:sz w:val="24"/>
                <w:szCs w:val="24"/>
                <w:lang w:val="en-US"/>
              </w:rPr>
              <w:t>stricteţe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nivelului</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tăiere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mecanizată</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coardelor</w:t>
            </w:r>
            <w:proofErr w:type="spellEnd"/>
            <w:r w:rsidRPr="001462C4">
              <w:rPr>
                <w:rFonts w:ascii="Times New Roman" w:eastAsia="Calibri" w:hAnsi="Times New Roman" w:cs="Times New Roman"/>
                <w:sz w:val="24"/>
                <w:szCs w:val="24"/>
                <w:lang w:val="en-US"/>
              </w:rPr>
              <w:t xml:space="preserve"> (Pinot blanc R7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Codrinschi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perfecţionarea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sistemului</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formare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butucilor</w:t>
            </w:r>
            <w:proofErr w:type="spellEnd"/>
            <w:r w:rsidRPr="001462C4">
              <w:rPr>
                <w:rFonts w:ascii="Times New Roman" w:eastAsia="Calibri" w:hAnsi="Times New Roman" w:cs="Times New Roman"/>
                <w:sz w:val="24"/>
                <w:szCs w:val="24"/>
                <w:lang w:val="en-US"/>
              </w:rPr>
              <w:t xml:space="preserve"> a 4 </w:t>
            </w:r>
            <w:proofErr w:type="spellStart"/>
            <w:r w:rsidRPr="001462C4">
              <w:rPr>
                <w:rFonts w:ascii="Times New Roman" w:eastAsia="Calibri" w:hAnsi="Times New Roman" w:cs="Times New Roman"/>
                <w:sz w:val="24"/>
                <w:szCs w:val="24"/>
                <w:lang w:val="en-US"/>
              </w:rPr>
              <w:t>soiuri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apirene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scopul</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sporirii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calităţii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strugurilor</w:t>
            </w:r>
            <w:proofErr w:type="spellEnd"/>
            <w:r w:rsidRPr="001462C4">
              <w:rPr>
                <w:rFonts w:ascii="Times New Roman" w:eastAsia="Calibri" w:hAnsi="Times New Roman" w:cs="Times New Roman"/>
                <w:sz w:val="24"/>
                <w:szCs w:val="24"/>
                <w:lang w:val="en-US"/>
              </w:rPr>
              <w:t xml:space="preserve">. S-au </w:t>
            </w:r>
            <w:proofErr w:type="spellStart"/>
            <w:r w:rsidRPr="001462C4">
              <w:rPr>
                <w:rFonts w:ascii="Times New Roman" w:eastAsia="Calibri" w:hAnsi="Times New Roman" w:cs="Times New Roman"/>
                <w:sz w:val="24"/>
                <w:szCs w:val="24"/>
                <w:lang w:val="en-US"/>
              </w:rPr>
              <w:t>constatat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unele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avantaje</w:t>
            </w:r>
            <w:proofErr w:type="spellEnd"/>
            <w:r w:rsidRPr="001462C4">
              <w:rPr>
                <w:rFonts w:ascii="Times New Roman" w:eastAsia="Calibri" w:hAnsi="Times New Roman" w:cs="Times New Roman"/>
                <w:sz w:val="24"/>
                <w:szCs w:val="24"/>
                <w:lang w:val="en-US"/>
              </w:rPr>
              <w:t xml:space="preserve"> ale </w:t>
            </w:r>
            <w:proofErr w:type="spellStart"/>
            <w:r w:rsidRPr="001462C4">
              <w:rPr>
                <w:rFonts w:ascii="Times New Roman" w:eastAsia="Calibri" w:hAnsi="Times New Roman" w:cs="Times New Roman"/>
                <w:sz w:val="24"/>
                <w:szCs w:val="24"/>
                <w:lang w:val="en-US"/>
              </w:rPr>
              <w:t>formelor</w:t>
            </w:r>
            <w:proofErr w:type="spellEnd"/>
            <w:r w:rsidRPr="001462C4">
              <w:rPr>
                <w:rFonts w:ascii="Times New Roman" w:eastAsia="Calibri" w:hAnsi="Times New Roman" w:cs="Times New Roman"/>
                <w:sz w:val="24"/>
                <w:szCs w:val="24"/>
                <w:lang w:val="en-US"/>
              </w:rPr>
              <w:t xml:space="preserve"> pe </w:t>
            </w:r>
            <w:proofErr w:type="spellStart"/>
            <w:r w:rsidRPr="001462C4">
              <w:rPr>
                <w:rFonts w:ascii="Times New Roman" w:eastAsia="Calibri" w:hAnsi="Times New Roman" w:cs="Times New Roman"/>
                <w:sz w:val="24"/>
                <w:szCs w:val="24"/>
                <w:lang w:val="en-US"/>
              </w:rPr>
              <w:t>tulpină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înaltă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utilizarea</w:t>
            </w:r>
            <w:proofErr w:type="spellEnd"/>
            <w:r w:rsidRPr="001462C4">
              <w:rPr>
                <w:rFonts w:ascii="Times New Roman" w:eastAsia="Calibri" w:hAnsi="Times New Roman" w:cs="Times New Roman"/>
                <w:sz w:val="24"/>
                <w:szCs w:val="24"/>
                <w:lang w:val="en-US"/>
              </w:rPr>
              <w:t xml:space="preserve"> pe </w:t>
            </w:r>
            <w:proofErr w:type="spellStart"/>
            <w:r w:rsidRPr="001462C4">
              <w:rPr>
                <w:rFonts w:ascii="Times New Roman" w:eastAsia="Calibri" w:hAnsi="Times New Roman" w:cs="Times New Roman"/>
                <w:sz w:val="24"/>
                <w:szCs w:val="24"/>
                <w:lang w:val="en-US"/>
              </w:rPr>
              <w:t>scară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largă</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mecanizării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lucrărilor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agrotehnice</w:t>
            </w:r>
            <w:proofErr w:type="spellEnd"/>
            <w:r w:rsidRPr="001462C4">
              <w:rPr>
                <w:rFonts w:ascii="Times New Roman" w:eastAsia="Calibri" w:hAnsi="Times New Roman" w:cs="Times New Roman"/>
                <w:sz w:val="24"/>
                <w:szCs w:val="24"/>
                <w:lang w:val="en-US"/>
              </w:rPr>
              <w:t xml:space="preserve"> cu </w:t>
            </w:r>
            <w:proofErr w:type="spellStart"/>
            <w:r w:rsidRPr="001462C4">
              <w:rPr>
                <w:rFonts w:ascii="Times New Roman" w:eastAsia="Calibri" w:hAnsi="Times New Roman" w:cs="Times New Roman"/>
                <w:sz w:val="24"/>
                <w:szCs w:val="24"/>
                <w:lang w:val="en-US"/>
              </w:rPr>
              <w:t>perspectiva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mecanizării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tăierii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uscat</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coardelor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reducerea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cheltuielilor</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producţie</w:t>
            </w:r>
            <w:proofErr w:type="spellEnd"/>
            <w:r w:rsidRPr="001462C4">
              <w:rPr>
                <w:rFonts w:ascii="Times New Roman" w:eastAsia="Calibri" w:hAnsi="Times New Roman" w:cs="Times New Roman"/>
                <w:sz w:val="24"/>
                <w:szCs w:val="24"/>
                <w:lang w:val="en-US"/>
              </w:rPr>
              <w:t xml:space="preserve"> cu </w:t>
            </w:r>
            <w:proofErr w:type="spellStart"/>
            <w:r w:rsidRPr="001462C4">
              <w:rPr>
                <w:rFonts w:ascii="Times New Roman" w:eastAsia="Calibri" w:hAnsi="Times New Roman" w:cs="Times New Roman"/>
                <w:sz w:val="24"/>
                <w:szCs w:val="24"/>
                <w:lang w:val="en-US"/>
              </w:rPr>
              <w:t>peste</w:t>
            </w:r>
            <w:proofErr w:type="spellEnd"/>
            <w:r w:rsidRPr="001462C4">
              <w:rPr>
                <w:rFonts w:ascii="Times New Roman" w:eastAsia="Calibri" w:hAnsi="Times New Roman" w:cs="Times New Roman"/>
                <w:sz w:val="24"/>
                <w:szCs w:val="24"/>
                <w:lang w:val="en-US"/>
              </w:rPr>
              <w:t xml:space="preserve"> 35%, </w:t>
            </w:r>
            <w:proofErr w:type="spellStart"/>
            <w:r w:rsidRPr="001462C4">
              <w:rPr>
                <w:rFonts w:ascii="Times New Roman" w:eastAsia="Calibri" w:hAnsi="Times New Roman" w:cs="Times New Roman"/>
                <w:sz w:val="24"/>
                <w:szCs w:val="24"/>
                <w:lang w:val="en-US"/>
              </w:rPr>
              <w:t>micşorarea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pericolul</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apariţiei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unor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boli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rezistenţa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mai</w:t>
            </w:r>
            <w:proofErr w:type="spellEnd"/>
            <w:r w:rsidRPr="001462C4">
              <w:rPr>
                <w:rFonts w:ascii="Times New Roman" w:eastAsia="Calibri" w:hAnsi="Times New Roman" w:cs="Times New Roman"/>
                <w:sz w:val="24"/>
                <w:szCs w:val="24"/>
                <w:lang w:val="en-US"/>
              </w:rPr>
              <w:t xml:space="preserve"> mare la ger. </w:t>
            </w:r>
          </w:p>
          <w:p w14:paraId="04398E20"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A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efectuată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anual</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monitorizarea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stării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fitosanitare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plantațiile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viticole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fondate</w:t>
            </w:r>
            <w:proofErr w:type="spellEnd"/>
            <w:r w:rsidRPr="001462C4">
              <w:rPr>
                <w:rFonts w:ascii="Times New Roman" w:eastAsia="Calibri" w:hAnsi="Times New Roman" w:cs="Times New Roman"/>
                <w:sz w:val="24"/>
                <w:szCs w:val="24"/>
                <w:lang w:val="en-US"/>
              </w:rPr>
              <w:t xml:space="preserve"> cu </w:t>
            </w:r>
            <w:proofErr w:type="spellStart"/>
            <w:r w:rsidRPr="001462C4">
              <w:rPr>
                <w:rFonts w:ascii="Times New Roman" w:eastAsia="Calibri" w:hAnsi="Times New Roman" w:cs="Times New Roman"/>
                <w:sz w:val="24"/>
                <w:szCs w:val="24"/>
                <w:lang w:val="en-US"/>
              </w:rPr>
              <w:t>soiuri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noi</w:t>
            </w:r>
            <w:proofErr w:type="spellEnd"/>
            <w:r w:rsidRPr="001462C4">
              <w:rPr>
                <w:rFonts w:ascii="Times New Roman" w:eastAsia="Calibri" w:hAnsi="Times New Roman" w:cs="Times New Roman"/>
                <w:sz w:val="24"/>
                <w:szCs w:val="24"/>
                <w:lang w:val="en-US"/>
              </w:rPr>
              <w:t xml:space="preserve">, clone ale </w:t>
            </w:r>
            <w:proofErr w:type="spellStart"/>
            <w:r w:rsidRPr="001462C4">
              <w:rPr>
                <w:rFonts w:ascii="Times New Roman" w:eastAsia="Calibri" w:hAnsi="Times New Roman" w:cs="Times New Roman"/>
                <w:sz w:val="24"/>
                <w:szCs w:val="24"/>
                <w:lang w:val="en-US"/>
              </w:rPr>
              <w:t>soiurilor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omologate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celor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aborigene</w:t>
            </w:r>
            <w:proofErr w:type="spellEnd"/>
            <w:r w:rsidRPr="001462C4">
              <w:rPr>
                <w:rFonts w:ascii="Times New Roman" w:eastAsia="Calibri" w:hAnsi="Times New Roman" w:cs="Times New Roman"/>
                <w:sz w:val="24"/>
                <w:szCs w:val="24"/>
                <w:lang w:val="en-US"/>
              </w:rPr>
              <w:t xml:space="preserve">, au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perfecţionate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programele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existente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şi</w:t>
            </w:r>
            <w:proofErr w:type="spellEnd"/>
            <w:r w:rsidRPr="001462C4">
              <w:rPr>
                <w:rFonts w:ascii="Times New Roman" w:eastAsia="Calibri" w:hAnsi="Times New Roman" w:cs="Times New Roman"/>
                <w:sz w:val="24"/>
                <w:szCs w:val="24"/>
                <w:lang w:val="en-US"/>
              </w:rPr>
              <w:t xml:space="preserve"> elaborate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recomandate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noi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sisteme</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combatere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bolilor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şi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dăunătorilor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conformate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principiilor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dezvoltării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durabile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viticulturii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prin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introducerea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practică</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produselor</w:t>
            </w:r>
            <w:proofErr w:type="spellEnd"/>
            <w:r w:rsidRPr="001462C4">
              <w:rPr>
                <w:rFonts w:ascii="Times New Roman" w:eastAsia="Calibri" w:hAnsi="Times New Roman" w:cs="Times New Roman"/>
                <w:sz w:val="24"/>
                <w:szCs w:val="24"/>
                <w:lang w:val="en-US"/>
              </w:rPr>
              <w:t xml:space="preserve"> cu </w:t>
            </w:r>
            <w:proofErr w:type="spellStart"/>
            <w:r w:rsidRPr="001462C4">
              <w:rPr>
                <w:rFonts w:ascii="Times New Roman" w:eastAsia="Calibri" w:hAnsi="Times New Roman" w:cs="Times New Roman"/>
                <w:sz w:val="24"/>
                <w:szCs w:val="24"/>
                <w:lang w:val="en-US"/>
              </w:rPr>
              <w:t>noi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substanţe</w:t>
            </w:r>
            <w:proofErr w:type="spellEnd"/>
            <w:r w:rsidRPr="001462C4">
              <w:rPr>
                <w:rFonts w:ascii="Times New Roman" w:eastAsia="Calibri" w:hAnsi="Times New Roman" w:cs="Times New Roman"/>
                <w:sz w:val="24"/>
                <w:szCs w:val="24"/>
                <w:lang w:val="en-US"/>
              </w:rPr>
              <w:t xml:space="preserve"> active; au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stabilită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eficiența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unor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procedee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agrotehnice</w:t>
            </w:r>
            <w:proofErr w:type="spellEnd"/>
            <w:r w:rsidRPr="001462C4">
              <w:rPr>
                <w:rFonts w:ascii="Times New Roman" w:eastAsia="Calibri" w:hAnsi="Times New Roman" w:cs="Times New Roman"/>
                <w:sz w:val="24"/>
                <w:szCs w:val="24"/>
                <w:lang w:val="en-US"/>
              </w:rPr>
              <w:t xml:space="preserve"> </w:t>
            </w:r>
            <w:r w:rsidRPr="001462C4">
              <w:rPr>
                <w:rFonts w:ascii="Times New Roman" w:eastAsia="Calibri" w:hAnsi="Times New Roman" w:cs="Times New Roman"/>
                <w:sz w:val="24"/>
                <w:szCs w:val="24"/>
                <w:lang w:val="en-US"/>
              </w:rPr>
              <w:lastRenderedPageBreak/>
              <w:t>(</w:t>
            </w:r>
            <w:proofErr w:type="spellStart"/>
            <w:r w:rsidRPr="001462C4">
              <w:rPr>
                <w:rFonts w:ascii="Times New Roman" w:eastAsia="Calibri" w:hAnsi="Times New Roman" w:cs="Times New Roman"/>
                <w:sz w:val="24"/>
                <w:szCs w:val="24"/>
                <w:lang w:val="en-US"/>
              </w:rPr>
              <w:t>aplicarea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fertilizanților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defolierea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timpurie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diminuarea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impactului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negativ</w:t>
            </w:r>
            <w:proofErr w:type="spellEnd"/>
            <w:r w:rsidRPr="001462C4">
              <w:rPr>
                <w:rFonts w:ascii="Times New Roman" w:eastAsia="Calibri" w:hAnsi="Times New Roman" w:cs="Times New Roman"/>
                <w:sz w:val="24"/>
                <w:szCs w:val="24"/>
                <w:lang w:val="en-US"/>
              </w:rPr>
              <w:t xml:space="preserve"> al </w:t>
            </w:r>
            <w:proofErr w:type="spellStart"/>
            <w:r w:rsidRPr="001462C4">
              <w:rPr>
                <w:rFonts w:ascii="Times New Roman" w:eastAsia="Calibri" w:hAnsi="Times New Roman" w:cs="Times New Roman"/>
                <w:sz w:val="24"/>
                <w:szCs w:val="24"/>
                <w:lang w:val="en-US"/>
              </w:rPr>
              <w:t>bolilor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fitoplasmatice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prevenirea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atacalui</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făinare</w:t>
            </w:r>
            <w:proofErr w:type="spellEnd"/>
            <w:r w:rsidRPr="001462C4">
              <w:rPr>
                <w:rFonts w:ascii="Times New Roman" w:eastAsia="Calibri" w:hAnsi="Times New Roman" w:cs="Times New Roman"/>
                <w:sz w:val="24"/>
                <w:szCs w:val="24"/>
                <w:lang w:val="en-US"/>
              </w:rPr>
              <w:t>.</w:t>
            </w:r>
          </w:p>
          <w:p w14:paraId="2F0E255D"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Au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efectuate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cercetări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privind</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elaborarea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unui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sistem</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ştiinţific</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fundamentat</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apreciere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şi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evaluare</w:t>
            </w:r>
            <w:proofErr w:type="spellEnd"/>
            <w:r w:rsidRPr="001462C4">
              <w:rPr>
                <w:rFonts w:ascii="Times New Roman" w:eastAsia="Calibri" w:hAnsi="Times New Roman" w:cs="Times New Roman"/>
                <w:sz w:val="24"/>
                <w:szCs w:val="24"/>
                <w:lang w:val="en-US"/>
              </w:rPr>
              <w:t xml:space="preserve"> a </w:t>
            </w:r>
            <w:proofErr w:type="spellStart"/>
            <w:r w:rsidRPr="001462C4">
              <w:rPr>
                <w:rFonts w:ascii="Times New Roman" w:eastAsia="Calibri" w:hAnsi="Times New Roman" w:cs="Times New Roman"/>
                <w:sz w:val="24"/>
                <w:szCs w:val="24"/>
                <w:lang w:val="en-US"/>
              </w:rPr>
              <w:t>resurselor</w:t>
            </w:r>
            <w:proofErr w:type="spellEnd"/>
            <w:r w:rsidRPr="001462C4">
              <w:rPr>
                <w:rFonts w:ascii="Times New Roman" w:eastAsia="Calibri" w:hAnsi="Times New Roman" w:cs="Times New Roman"/>
                <w:sz w:val="24"/>
                <w:szCs w:val="24"/>
                <w:lang w:val="en-US"/>
              </w:rPr>
              <w:t xml:space="preserve"> pedo-</w:t>
            </w:r>
            <w:proofErr w:type="spellStart"/>
            <w:r w:rsidRPr="001462C4">
              <w:rPr>
                <w:rFonts w:ascii="Times New Roman" w:eastAsia="Calibri" w:hAnsi="Times New Roman" w:cs="Times New Roman"/>
                <w:sz w:val="24"/>
                <w:szCs w:val="24"/>
                <w:lang w:val="en-US"/>
              </w:rPr>
              <w:t>ampeloecologice</w:t>
            </w:r>
            <w:proofErr w:type="spellEnd"/>
            <w:r w:rsidRPr="001462C4">
              <w:rPr>
                <w:rFonts w:ascii="Times New Roman" w:eastAsia="Calibri" w:hAnsi="Times New Roman" w:cs="Times New Roman"/>
                <w:sz w:val="24"/>
                <w:szCs w:val="24"/>
                <w:lang w:val="en-US"/>
              </w:rPr>
              <w:t xml:space="preserve"> a 10 </w:t>
            </w:r>
            <w:proofErr w:type="spellStart"/>
            <w:r w:rsidRPr="001462C4">
              <w:rPr>
                <w:rFonts w:ascii="Times New Roman" w:eastAsia="Calibri" w:hAnsi="Times New Roman" w:cs="Times New Roman"/>
                <w:sz w:val="24"/>
                <w:szCs w:val="24"/>
                <w:lang w:val="en-US"/>
              </w:rPr>
              <w:t>locații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amplasate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Zona de </w:t>
            </w:r>
            <w:proofErr w:type="spellStart"/>
            <w:r w:rsidRPr="001462C4">
              <w:rPr>
                <w:rFonts w:ascii="Times New Roman" w:eastAsia="Calibri" w:hAnsi="Times New Roman" w:cs="Times New Roman"/>
                <w:sz w:val="24"/>
                <w:szCs w:val="24"/>
                <w:lang w:val="en-US"/>
              </w:rPr>
              <w:t>Centru</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Sud a </w:t>
            </w:r>
            <w:proofErr w:type="spellStart"/>
            <w:r w:rsidRPr="001462C4">
              <w:rPr>
                <w:rFonts w:ascii="Times New Roman" w:eastAsia="Calibri" w:hAnsi="Times New Roman" w:cs="Times New Roman"/>
                <w:sz w:val="24"/>
                <w:szCs w:val="24"/>
                <w:lang w:val="en-US"/>
              </w:rPr>
              <w:t>Republicii</w:t>
            </w:r>
            <w:proofErr w:type="spellEnd"/>
            <w:r w:rsidRPr="001462C4">
              <w:rPr>
                <w:rFonts w:ascii="Times New Roman" w:eastAsia="Calibri" w:hAnsi="Times New Roman" w:cs="Times New Roman"/>
                <w:sz w:val="24"/>
                <w:szCs w:val="24"/>
                <w:lang w:val="en-US"/>
              </w:rPr>
              <w:t xml:space="preserve"> Moldova. A </w:t>
            </w:r>
            <w:proofErr w:type="spellStart"/>
            <w:r w:rsidRPr="001462C4">
              <w:rPr>
                <w:rFonts w:ascii="Times New Roman" w:eastAsia="Calibri" w:hAnsi="Times New Roman" w:cs="Times New Roman"/>
                <w:sz w:val="24"/>
                <w:szCs w:val="24"/>
                <w:lang w:val="en-US"/>
              </w:rPr>
              <w:t>fost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determinat</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potenţialul</w:t>
            </w:r>
            <w:proofErr w:type="spellEnd"/>
            <w:r w:rsidRPr="001462C4">
              <w:rPr>
                <w:rFonts w:ascii="Times New Roman" w:eastAsia="Calibri" w:hAnsi="Times New Roman" w:cs="Times New Roman"/>
                <w:sz w:val="24"/>
                <w:szCs w:val="24"/>
                <w:lang w:val="en-US"/>
              </w:rPr>
              <w:t xml:space="preserve"> ecologic al </w:t>
            </w:r>
            <w:proofErr w:type="spellStart"/>
            <w:r w:rsidRPr="001462C4">
              <w:rPr>
                <w:rFonts w:ascii="Times New Roman" w:eastAsia="Calibri" w:hAnsi="Times New Roman" w:cs="Times New Roman"/>
                <w:sz w:val="24"/>
                <w:szCs w:val="24"/>
                <w:lang w:val="en-US"/>
              </w:rPr>
              <w:t>sectoarelor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parametrii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agrobiologici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morfo-fiziologici</w:t>
            </w:r>
            <w:proofErr w:type="spellEnd"/>
            <w:r w:rsidRPr="001462C4">
              <w:rPr>
                <w:rFonts w:ascii="Times New Roman" w:eastAsia="Calibri" w:hAnsi="Times New Roman" w:cs="Times New Roman"/>
                <w:sz w:val="24"/>
                <w:szCs w:val="24"/>
                <w:lang w:val="en-US"/>
              </w:rPr>
              <w:t xml:space="preserve"> ai </w:t>
            </w:r>
            <w:proofErr w:type="spellStart"/>
            <w:r w:rsidRPr="001462C4">
              <w:rPr>
                <w:rFonts w:ascii="Times New Roman" w:eastAsia="Calibri" w:hAnsi="Times New Roman" w:cs="Times New Roman"/>
                <w:sz w:val="24"/>
                <w:szCs w:val="24"/>
                <w:lang w:val="en-US"/>
              </w:rPr>
              <w:t>soiurilor</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Viorica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și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Codrinschi</w:t>
            </w:r>
            <w:proofErr w:type="spellEnd"/>
            <w:r w:rsidRPr="001462C4">
              <w:rPr>
                <w:rFonts w:ascii="Times New Roman" w:eastAsia="Calibri" w:hAnsi="Times New Roman" w:cs="Times New Roman"/>
                <w:sz w:val="24"/>
                <w:szCs w:val="24"/>
                <w:lang w:val="en-US"/>
              </w:rPr>
              <w:t xml:space="preserve">, cultivate </w:t>
            </w:r>
            <w:proofErr w:type="spellStart"/>
            <w:r w:rsidRPr="001462C4">
              <w:rPr>
                <w:rFonts w:ascii="Times New Roman" w:eastAsia="Calibri" w:hAnsi="Times New Roman" w:cs="Times New Roman"/>
                <w:sz w:val="24"/>
                <w:szCs w:val="24"/>
                <w:lang w:val="en-US"/>
              </w:rPr>
              <w:t>în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aceste</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condiții</w:t>
            </w:r>
            <w:proofErr w:type="spellEnd"/>
            <w:r w:rsidRPr="001462C4">
              <w:rPr>
                <w:rFonts w:ascii="Times New Roman" w:eastAsia="Calibri" w:hAnsi="Times New Roman" w:cs="Times New Roman"/>
                <w:sz w:val="24"/>
                <w:szCs w:val="24"/>
                <w:lang w:val="en-US"/>
              </w:rPr>
              <w:t>.</w:t>
            </w:r>
          </w:p>
          <w:p w14:paraId="4CBC1C0E"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p>
          <w:p w14:paraId="678D128F" w14:textId="77777777" w:rsidR="001462C4" w:rsidRPr="001462C4" w:rsidRDefault="001462C4" w:rsidP="001462C4">
            <w:pPr>
              <w:spacing w:after="0" w:line="276" w:lineRule="auto"/>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Abstract</w:t>
            </w:r>
          </w:p>
          <w:p w14:paraId="2A0DF11C" w14:textId="77777777" w:rsidR="001462C4" w:rsidRPr="001462C4" w:rsidRDefault="001462C4" w:rsidP="001462C4">
            <w:pPr>
              <w:spacing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One patent (variety </w:t>
            </w:r>
            <w:proofErr w:type="spellStart"/>
            <w:r w:rsidRPr="001462C4">
              <w:rPr>
                <w:rFonts w:ascii="Times New Roman" w:eastAsia="Calibri" w:hAnsi="Times New Roman" w:cs="Times New Roman"/>
                <w:sz w:val="24"/>
                <w:szCs w:val="24"/>
                <w:lang w:val="en-US"/>
              </w:rPr>
              <w:t>Basarabia</w:t>
            </w:r>
            <w:proofErr w:type="spellEnd"/>
            <w:r w:rsidRPr="001462C4">
              <w:rPr>
                <w:rFonts w:ascii="Times New Roman" w:eastAsia="Calibri" w:hAnsi="Times New Roman" w:cs="Times New Roman"/>
                <w:sz w:val="24"/>
                <w:szCs w:val="24"/>
                <w:lang w:val="en-US"/>
              </w:rPr>
              <w:t xml:space="preserve">) and 5 Certificates (variety </w:t>
            </w:r>
            <w:proofErr w:type="spellStart"/>
            <w:r w:rsidRPr="001462C4">
              <w:rPr>
                <w:rFonts w:ascii="Times New Roman" w:eastAsia="Calibri" w:hAnsi="Times New Roman" w:cs="Times New Roman"/>
                <w:sz w:val="24"/>
                <w:szCs w:val="24"/>
                <w:lang w:val="en-US"/>
              </w:rPr>
              <w:t>Meleag</w:t>
            </w:r>
            <w:proofErr w:type="spellEnd"/>
            <w:r w:rsidRPr="001462C4">
              <w:rPr>
                <w:rFonts w:ascii="Times New Roman" w:eastAsia="Calibri" w:hAnsi="Times New Roman" w:cs="Times New Roman"/>
                <w:sz w:val="24"/>
                <w:szCs w:val="24"/>
                <w:lang w:val="en-US"/>
              </w:rPr>
              <w:t xml:space="preserve"> and clones </w:t>
            </w:r>
            <w:proofErr w:type="spellStart"/>
            <w:r w:rsidRPr="001462C4">
              <w:rPr>
                <w:rFonts w:ascii="Times New Roman" w:eastAsia="Calibri" w:hAnsi="Times New Roman" w:cs="Times New Roman"/>
                <w:sz w:val="24"/>
                <w:szCs w:val="24"/>
                <w:lang w:val="en-US"/>
              </w:rPr>
              <w:t>Viorica</w:t>
            </w:r>
            <w:proofErr w:type="spellEnd"/>
            <w:r w:rsidRPr="001462C4">
              <w:rPr>
                <w:rFonts w:ascii="Times New Roman" w:eastAsia="Calibri" w:hAnsi="Times New Roman" w:cs="Times New Roman"/>
                <w:sz w:val="24"/>
                <w:szCs w:val="24"/>
                <w:lang w:val="en-US"/>
              </w:rPr>
              <w:t xml:space="preserve"> cl M1, </w:t>
            </w:r>
            <w:proofErr w:type="spellStart"/>
            <w:r w:rsidRPr="001462C4">
              <w:rPr>
                <w:rFonts w:ascii="Times New Roman" w:eastAsia="Calibri" w:hAnsi="Times New Roman" w:cs="Times New Roman"/>
                <w:sz w:val="24"/>
                <w:szCs w:val="24"/>
                <w:lang w:val="en-US"/>
              </w:rPr>
              <w:t>Riton</w:t>
            </w:r>
            <w:proofErr w:type="spellEnd"/>
            <w:r w:rsidRPr="001462C4">
              <w:rPr>
                <w:rFonts w:ascii="Times New Roman" w:eastAsia="Calibri" w:hAnsi="Times New Roman" w:cs="Times New Roman"/>
                <w:sz w:val="24"/>
                <w:szCs w:val="24"/>
                <w:lang w:val="en-US"/>
              </w:rPr>
              <w:t xml:space="preserve"> cl M1, Leana cl M1 and </w:t>
            </w:r>
            <w:proofErr w:type="spellStart"/>
            <w:r w:rsidRPr="001462C4">
              <w:rPr>
                <w:rFonts w:ascii="Times New Roman" w:eastAsia="Calibri" w:hAnsi="Times New Roman" w:cs="Times New Roman"/>
                <w:sz w:val="24"/>
                <w:szCs w:val="24"/>
                <w:lang w:val="en-US"/>
              </w:rPr>
              <w:t>Ialovenschii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ustoicivîi</w:t>
            </w:r>
            <w:proofErr w:type="spellEnd"/>
            <w:r w:rsidRPr="001462C4">
              <w:rPr>
                <w:rFonts w:ascii="Times New Roman" w:eastAsia="Calibri" w:hAnsi="Times New Roman" w:cs="Times New Roman"/>
                <w:sz w:val="24"/>
                <w:szCs w:val="24"/>
                <w:lang w:val="en-US"/>
              </w:rPr>
              <w:t xml:space="preserve"> cl M1) were obtained. The </w:t>
            </w:r>
            <w:proofErr w:type="spellStart"/>
            <w:r w:rsidRPr="001462C4">
              <w:rPr>
                <w:rFonts w:ascii="Times New Roman" w:eastAsia="Calibri" w:hAnsi="Times New Roman" w:cs="Times New Roman"/>
                <w:sz w:val="24"/>
                <w:szCs w:val="24"/>
                <w:lang w:val="en-US"/>
              </w:rPr>
              <w:t>varietiy</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Meleag</w:t>
            </w:r>
            <w:proofErr w:type="spellEnd"/>
            <w:r w:rsidRPr="001462C4">
              <w:rPr>
                <w:rFonts w:ascii="Times New Roman" w:eastAsia="Calibri" w:hAnsi="Times New Roman" w:cs="Times New Roman"/>
                <w:sz w:val="24"/>
                <w:szCs w:val="24"/>
                <w:lang w:val="en-US"/>
              </w:rPr>
              <w:t xml:space="preserve"> and the clones of varieties </w:t>
            </w:r>
            <w:proofErr w:type="spellStart"/>
            <w:r w:rsidRPr="001462C4">
              <w:rPr>
                <w:rFonts w:ascii="Times New Roman" w:eastAsia="Calibri" w:hAnsi="Times New Roman" w:cs="Times New Roman"/>
                <w:sz w:val="24"/>
                <w:szCs w:val="24"/>
                <w:lang w:val="en-US"/>
              </w:rPr>
              <w:t>Viorica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Riton</w:t>
            </w:r>
            <w:proofErr w:type="spellEnd"/>
            <w:r w:rsidRPr="001462C4">
              <w:rPr>
                <w:rFonts w:ascii="Times New Roman" w:eastAsia="Calibri" w:hAnsi="Times New Roman" w:cs="Times New Roman"/>
                <w:sz w:val="24"/>
                <w:szCs w:val="24"/>
                <w:lang w:val="en-US"/>
              </w:rPr>
              <w:t xml:space="preserve">, Leana and </w:t>
            </w:r>
            <w:proofErr w:type="spellStart"/>
            <w:r w:rsidRPr="001462C4">
              <w:rPr>
                <w:rFonts w:ascii="Times New Roman" w:eastAsia="Calibri" w:hAnsi="Times New Roman" w:cs="Times New Roman"/>
                <w:sz w:val="24"/>
                <w:szCs w:val="24"/>
                <w:lang w:val="en-US"/>
              </w:rPr>
              <w:t>Ialovenschii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usoicivâi</w:t>
            </w:r>
            <w:proofErr w:type="spellEnd"/>
            <w:r w:rsidRPr="001462C4">
              <w:rPr>
                <w:rFonts w:ascii="Times New Roman" w:eastAsia="Calibri" w:hAnsi="Times New Roman" w:cs="Times New Roman"/>
                <w:sz w:val="24"/>
                <w:szCs w:val="24"/>
                <w:lang w:val="en-US"/>
              </w:rPr>
              <w:t xml:space="preserve"> were included in the Catalog of Plant Varieties. 26 biotypes of the newly created varieties were studied; initial data were obtained for 3 </w:t>
            </w:r>
            <w:proofErr w:type="spellStart"/>
            <w:r w:rsidRPr="001462C4">
              <w:rPr>
                <w:rFonts w:ascii="Times New Roman" w:eastAsia="Calibri" w:hAnsi="Times New Roman" w:cs="Times New Roman"/>
                <w:sz w:val="24"/>
                <w:szCs w:val="24"/>
                <w:lang w:val="en-US"/>
              </w:rPr>
              <w:t>protoclones</w:t>
            </w:r>
            <w:proofErr w:type="spellEnd"/>
            <w:r w:rsidRPr="001462C4">
              <w:rPr>
                <w:rFonts w:ascii="Times New Roman" w:eastAsia="Calibri" w:hAnsi="Times New Roman" w:cs="Times New Roman"/>
                <w:sz w:val="24"/>
                <w:szCs w:val="24"/>
                <w:lang w:val="en-US"/>
              </w:rPr>
              <w:t xml:space="preserve"> of the </w:t>
            </w:r>
            <w:proofErr w:type="spellStart"/>
            <w:r w:rsidRPr="001462C4">
              <w:rPr>
                <w:rFonts w:ascii="Times New Roman" w:eastAsia="Calibri" w:hAnsi="Times New Roman" w:cs="Times New Roman"/>
                <w:sz w:val="24"/>
                <w:szCs w:val="24"/>
                <w:lang w:val="en-US"/>
              </w:rPr>
              <w:t>Floricica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Fetească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neagră</w:t>
            </w:r>
            <w:proofErr w:type="spellEnd"/>
            <w:r w:rsidRPr="001462C4">
              <w:rPr>
                <w:rFonts w:ascii="Times New Roman" w:eastAsia="Calibri" w:hAnsi="Times New Roman" w:cs="Times New Roman"/>
                <w:sz w:val="24"/>
                <w:szCs w:val="24"/>
                <w:lang w:val="en-US"/>
              </w:rPr>
              <w:t xml:space="preserve"> and Moldova varieties and for the </w:t>
            </w:r>
            <w:proofErr w:type="spellStart"/>
            <w:r w:rsidRPr="001462C4">
              <w:rPr>
                <w:rFonts w:ascii="Times New Roman" w:eastAsia="Calibri" w:hAnsi="Times New Roman" w:cs="Times New Roman"/>
                <w:sz w:val="24"/>
                <w:szCs w:val="24"/>
                <w:lang w:val="en-US"/>
              </w:rPr>
              <w:t>Basarabia</w:t>
            </w:r>
            <w:proofErr w:type="spellEnd"/>
            <w:r w:rsidRPr="001462C4">
              <w:rPr>
                <w:rFonts w:ascii="Times New Roman" w:eastAsia="Calibri" w:hAnsi="Times New Roman" w:cs="Times New Roman"/>
                <w:sz w:val="24"/>
                <w:szCs w:val="24"/>
                <w:lang w:val="en-US"/>
              </w:rPr>
              <w:t xml:space="preserve"> variety to complete the file for submission to the State Commission for Crop Varieties Testing. The grapevine gene pool was completed with 52 new varieties of various origins, future sources of valuable characters for breeding programs. New plantations were founded on an area of 4.4 ha (field of hybrids – 2.1 ha, field of perspective varieties and elites - 2.3 ha). The hybridization program was carried out: including about 60 parents with increased ameliorative value (quality, including </w:t>
            </w:r>
            <w:proofErr w:type="spellStart"/>
            <w:r w:rsidRPr="001462C4">
              <w:rPr>
                <w:rFonts w:ascii="Times New Roman" w:eastAsia="Calibri" w:hAnsi="Times New Roman" w:cs="Times New Roman"/>
                <w:sz w:val="24"/>
                <w:szCs w:val="24"/>
                <w:lang w:val="en-US"/>
              </w:rPr>
              <w:t>seedlessness</w:t>
            </w:r>
            <w:proofErr w:type="spellEnd"/>
            <w:r w:rsidRPr="001462C4">
              <w:rPr>
                <w:rFonts w:ascii="Times New Roman" w:eastAsia="Calibri" w:hAnsi="Times New Roman" w:cs="Times New Roman"/>
                <w:sz w:val="24"/>
                <w:szCs w:val="24"/>
                <w:lang w:val="en-US"/>
              </w:rPr>
              <w:t xml:space="preserve">, productivity, resistance); around 800 inflorescences handled; approximately 32,000 hybrid seeds were extracted; get approx. 10,000 descendants. Data on the </w:t>
            </w:r>
            <w:proofErr w:type="spellStart"/>
            <w:r w:rsidRPr="001462C4">
              <w:rPr>
                <w:rFonts w:ascii="Times New Roman" w:eastAsia="Calibri" w:hAnsi="Times New Roman" w:cs="Times New Roman"/>
                <w:sz w:val="24"/>
                <w:szCs w:val="24"/>
                <w:lang w:val="en-US"/>
              </w:rPr>
              <w:t>agrobiological</w:t>
            </w:r>
            <w:proofErr w:type="spellEnd"/>
            <w:r w:rsidRPr="001462C4">
              <w:rPr>
                <w:rFonts w:ascii="Times New Roman" w:eastAsia="Calibri" w:hAnsi="Times New Roman" w:cs="Times New Roman"/>
                <w:sz w:val="24"/>
                <w:szCs w:val="24"/>
                <w:lang w:val="en-US"/>
              </w:rPr>
              <w:t xml:space="preserve"> properties for 50 genotypes were collected, highlighting 8 perspective genotypes for completing the grapevine assortment. 150 wine samples were prepared, </w:t>
            </w:r>
            <w:proofErr w:type="spellStart"/>
            <w:r w:rsidRPr="001462C4">
              <w:rPr>
                <w:rFonts w:ascii="Times New Roman" w:eastAsia="Calibri" w:hAnsi="Times New Roman" w:cs="Times New Roman"/>
                <w:sz w:val="24"/>
                <w:szCs w:val="24"/>
                <w:lang w:val="en-US"/>
              </w:rPr>
              <w:t>physico</w:t>
            </w:r>
            <w:proofErr w:type="spellEnd"/>
            <w:r w:rsidRPr="001462C4">
              <w:rPr>
                <w:rFonts w:ascii="Times New Roman" w:eastAsia="Calibri" w:hAnsi="Times New Roman" w:cs="Times New Roman"/>
                <w:sz w:val="24"/>
                <w:szCs w:val="24"/>
                <w:lang w:val="en-US"/>
              </w:rPr>
              <w:t>-chemical and sensory analyzes were performed on 73 wine samples; 200 samples of fresh grapes of promising varieties and elites were organoleptically assessed.</w:t>
            </w:r>
          </w:p>
          <w:p w14:paraId="73E78DFE"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The production affinity of the autochthonous </w:t>
            </w:r>
            <w:proofErr w:type="spellStart"/>
            <w:r w:rsidRPr="001462C4">
              <w:rPr>
                <w:rFonts w:ascii="Times New Roman" w:eastAsia="Calibri" w:hAnsi="Times New Roman" w:cs="Times New Roman"/>
                <w:i/>
                <w:sz w:val="24"/>
                <w:szCs w:val="24"/>
                <w:lang w:val="en-US"/>
              </w:rPr>
              <w:t>Vitis</w:t>
            </w:r>
            <w:proofErr w:type="spellEnd"/>
            <w:r w:rsidRPr="001462C4">
              <w:rPr>
                <w:rFonts w:ascii="Times New Roman" w:eastAsia="Calibri" w:hAnsi="Times New Roman" w:cs="Times New Roman"/>
                <w:i/>
                <w:sz w:val="24"/>
                <w:szCs w:val="24"/>
                <w:lang w:val="en-US"/>
              </w:rPr>
              <w:t xml:space="preserve"> vinifera</w:t>
            </w:r>
            <w:r w:rsidRPr="001462C4">
              <w:rPr>
                <w:rFonts w:ascii="Times New Roman" w:eastAsia="Calibri" w:hAnsi="Times New Roman" w:cs="Times New Roman"/>
                <w:sz w:val="24"/>
                <w:szCs w:val="24"/>
                <w:lang w:val="en-US"/>
              </w:rPr>
              <w:t xml:space="preserve"> varieties </w:t>
            </w:r>
            <w:proofErr w:type="spellStart"/>
            <w:r w:rsidRPr="001462C4">
              <w:rPr>
                <w:rFonts w:ascii="Times New Roman" w:eastAsia="Calibri" w:hAnsi="Times New Roman" w:cs="Times New Roman"/>
                <w:sz w:val="24"/>
                <w:szCs w:val="24"/>
                <w:lang w:val="en-US"/>
              </w:rPr>
              <w:t>Fetească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regală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Fetească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neagră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Răra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neagră</w:t>
            </w:r>
            <w:proofErr w:type="spellEnd"/>
            <w:r w:rsidRPr="001462C4">
              <w:rPr>
                <w:rFonts w:ascii="Times New Roman" w:eastAsia="Calibri" w:hAnsi="Times New Roman" w:cs="Times New Roman"/>
                <w:sz w:val="24"/>
                <w:szCs w:val="24"/>
                <w:lang w:val="en-US"/>
              </w:rPr>
              <w:t xml:space="preserve"> and </w:t>
            </w:r>
            <w:proofErr w:type="spellStart"/>
            <w:r w:rsidRPr="001462C4">
              <w:rPr>
                <w:rFonts w:ascii="Times New Roman" w:eastAsia="Calibri" w:hAnsi="Times New Roman" w:cs="Times New Roman"/>
                <w:sz w:val="24"/>
                <w:szCs w:val="24"/>
                <w:lang w:val="en-US"/>
              </w:rPr>
              <w:t>Codrinschi</w:t>
            </w:r>
            <w:proofErr w:type="spellEnd"/>
            <w:r w:rsidRPr="001462C4">
              <w:rPr>
                <w:rFonts w:ascii="Times New Roman" w:eastAsia="Calibri" w:hAnsi="Times New Roman" w:cs="Times New Roman"/>
                <w:sz w:val="24"/>
                <w:szCs w:val="24"/>
                <w:lang w:val="en-US"/>
              </w:rPr>
              <w:t xml:space="preserve"> and the grafting affinity of the new selection varieties </w:t>
            </w:r>
            <w:proofErr w:type="spellStart"/>
            <w:r w:rsidRPr="001462C4">
              <w:rPr>
                <w:rFonts w:ascii="Times New Roman" w:eastAsia="Calibri" w:hAnsi="Times New Roman" w:cs="Times New Roman"/>
                <w:sz w:val="24"/>
                <w:szCs w:val="24"/>
                <w:lang w:val="en-US"/>
              </w:rPr>
              <w:t>Pameati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Negrulea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Osennii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ciornâi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Legenda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Floricica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Apiren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negru</w:t>
            </w:r>
            <w:proofErr w:type="spellEnd"/>
            <w:r w:rsidRPr="001462C4">
              <w:rPr>
                <w:rFonts w:ascii="Times New Roman" w:eastAsia="Calibri" w:hAnsi="Times New Roman" w:cs="Times New Roman"/>
                <w:sz w:val="24"/>
                <w:szCs w:val="24"/>
                <w:lang w:val="en-US"/>
              </w:rPr>
              <w:t xml:space="preserve"> de </w:t>
            </w:r>
            <w:proofErr w:type="spellStart"/>
            <w:r w:rsidRPr="001462C4">
              <w:rPr>
                <w:rFonts w:ascii="Times New Roman" w:eastAsia="Calibri" w:hAnsi="Times New Roman" w:cs="Times New Roman"/>
                <w:sz w:val="24"/>
                <w:szCs w:val="24"/>
                <w:lang w:val="en-US"/>
              </w:rPr>
              <w:t>Grozești</w:t>
            </w:r>
            <w:proofErr w:type="spellEnd"/>
            <w:r w:rsidRPr="001462C4">
              <w:rPr>
                <w:rFonts w:ascii="Times New Roman" w:eastAsia="Calibri" w:hAnsi="Times New Roman" w:cs="Times New Roman"/>
                <w:sz w:val="24"/>
                <w:szCs w:val="24"/>
                <w:lang w:val="en-US"/>
              </w:rPr>
              <w:t xml:space="preserve"> and </w:t>
            </w:r>
            <w:proofErr w:type="spellStart"/>
            <w:r w:rsidRPr="001462C4">
              <w:rPr>
                <w:rFonts w:ascii="Times New Roman" w:eastAsia="Calibri" w:hAnsi="Times New Roman" w:cs="Times New Roman"/>
                <w:sz w:val="24"/>
                <w:szCs w:val="24"/>
                <w:lang w:val="en-US"/>
              </w:rPr>
              <w:t>Apiren</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roz</w:t>
            </w:r>
            <w:proofErr w:type="spellEnd"/>
            <w:r w:rsidRPr="001462C4">
              <w:rPr>
                <w:rFonts w:ascii="Times New Roman" w:eastAsia="Calibri" w:hAnsi="Times New Roman" w:cs="Times New Roman"/>
                <w:sz w:val="24"/>
                <w:szCs w:val="24"/>
                <w:lang w:val="en-US"/>
              </w:rPr>
              <w:t>, in interaction with the main rootstock varieties recommended for the Republic of Moldova, were determined.</w:t>
            </w:r>
          </w:p>
          <w:p w14:paraId="153F4CC7"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The comparative study of different training forms and of the basic agrotechnical elements of the autochthonous varieties </w:t>
            </w:r>
            <w:proofErr w:type="spellStart"/>
            <w:r w:rsidRPr="001462C4">
              <w:rPr>
                <w:rFonts w:ascii="Times New Roman" w:eastAsia="Calibri" w:hAnsi="Times New Roman" w:cs="Times New Roman"/>
                <w:sz w:val="24"/>
                <w:szCs w:val="24"/>
                <w:lang w:val="en-US"/>
              </w:rPr>
              <w:t>Fetească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regală</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Viorica</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Osennii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Ciornâi</w:t>
            </w:r>
            <w:proofErr w:type="spellEnd"/>
            <w:r w:rsidRPr="001462C4">
              <w:rPr>
                <w:rFonts w:ascii="Times New Roman" w:eastAsia="Calibri" w:hAnsi="Times New Roman" w:cs="Times New Roman"/>
                <w:sz w:val="24"/>
                <w:szCs w:val="24"/>
                <w:lang w:val="en-US"/>
              </w:rPr>
              <w:t xml:space="preserve">, </w:t>
            </w:r>
            <w:proofErr w:type="spellStart"/>
            <w:r w:rsidRPr="001462C4">
              <w:rPr>
                <w:rFonts w:ascii="Times New Roman" w:eastAsia="Calibri" w:hAnsi="Times New Roman" w:cs="Times New Roman"/>
                <w:sz w:val="24"/>
                <w:szCs w:val="24"/>
                <w:lang w:val="en-US"/>
              </w:rPr>
              <w:t>Guzun</w:t>
            </w:r>
            <w:proofErr w:type="spellEnd"/>
            <w:r w:rsidRPr="001462C4">
              <w:rPr>
                <w:rFonts w:ascii="Times New Roman" w:eastAsia="Calibri" w:hAnsi="Times New Roman" w:cs="Times New Roman"/>
                <w:sz w:val="24"/>
                <w:szCs w:val="24"/>
                <w:lang w:val="en-US"/>
              </w:rPr>
              <w:t xml:space="preserve">, Alb de </w:t>
            </w:r>
            <w:proofErr w:type="spellStart"/>
            <w:r w:rsidRPr="001462C4">
              <w:rPr>
                <w:rFonts w:ascii="Times New Roman" w:eastAsia="Calibri" w:hAnsi="Times New Roman" w:cs="Times New Roman"/>
                <w:sz w:val="24"/>
                <w:szCs w:val="24"/>
                <w:lang w:val="en-US"/>
              </w:rPr>
              <w:t>Suruceni</w:t>
            </w:r>
            <w:proofErr w:type="spellEnd"/>
            <w:r w:rsidRPr="001462C4">
              <w:rPr>
                <w:rFonts w:ascii="Times New Roman" w:eastAsia="Calibri" w:hAnsi="Times New Roman" w:cs="Times New Roman"/>
                <w:sz w:val="24"/>
                <w:szCs w:val="24"/>
                <w:lang w:val="en-US"/>
              </w:rPr>
              <w:t xml:space="preserve">, Muscat </w:t>
            </w:r>
            <w:proofErr w:type="spellStart"/>
            <w:r w:rsidRPr="001462C4">
              <w:rPr>
                <w:rFonts w:ascii="Times New Roman" w:eastAsia="Calibri" w:hAnsi="Times New Roman" w:cs="Times New Roman"/>
                <w:sz w:val="24"/>
                <w:szCs w:val="24"/>
                <w:lang w:val="en-US"/>
              </w:rPr>
              <w:t>timpuriu</w:t>
            </w:r>
            <w:proofErr w:type="spellEnd"/>
            <w:r w:rsidRPr="001462C4">
              <w:rPr>
                <w:rFonts w:ascii="Times New Roman" w:eastAsia="Calibri" w:hAnsi="Times New Roman" w:cs="Times New Roman"/>
                <w:sz w:val="24"/>
                <w:szCs w:val="24"/>
                <w:lang w:val="en-US"/>
              </w:rPr>
              <w:t xml:space="preserve">, Tudor was carried out, the most productive one </w:t>
            </w:r>
            <w:proofErr w:type="gramStart"/>
            <w:r w:rsidRPr="001462C4">
              <w:rPr>
                <w:rFonts w:ascii="Times New Roman" w:eastAsia="Calibri" w:hAnsi="Times New Roman" w:cs="Times New Roman"/>
                <w:sz w:val="24"/>
                <w:szCs w:val="24"/>
                <w:lang w:val="en-US"/>
              </w:rPr>
              <w:t>were</w:t>
            </w:r>
            <w:proofErr w:type="gramEnd"/>
            <w:r w:rsidRPr="001462C4">
              <w:rPr>
                <w:rFonts w:ascii="Times New Roman" w:eastAsia="Calibri" w:hAnsi="Times New Roman" w:cs="Times New Roman"/>
                <w:sz w:val="24"/>
                <w:szCs w:val="24"/>
                <w:lang w:val="en-US"/>
              </w:rPr>
              <w:t xml:space="preserve"> highlighted. Research was carried out regarding the modernization of the trellis, the restoration of the form of the bush in order to strictly maintain the level of mechanized cutting of the shoots (Pinot blanc R7 and </w:t>
            </w:r>
            <w:proofErr w:type="spellStart"/>
            <w:r w:rsidRPr="001462C4">
              <w:rPr>
                <w:rFonts w:ascii="Times New Roman" w:eastAsia="Calibri" w:hAnsi="Times New Roman" w:cs="Times New Roman"/>
                <w:sz w:val="24"/>
                <w:szCs w:val="24"/>
                <w:lang w:val="en-US"/>
              </w:rPr>
              <w:t>Codrinschi</w:t>
            </w:r>
            <w:proofErr w:type="spellEnd"/>
            <w:r w:rsidRPr="001462C4">
              <w:rPr>
                <w:rFonts w:ascii="Times New Roman" w:eastAsia="Calibri" w:hAnsi="Times New Roman" w:cs="Times New Roman"/>
                <w:sz w:val="24"/>
                <w:szCs w:val="24"/>
                <w:lang w:val="en-US"/>
              </w:rPr>
              <w:t>) and the improvement of the system of formation of the vines of 4 seedless varieties, in order to increase the quality of the grapes. Some advantages of the high-stem forms were found: the large-scale use of the mechanization of agrotechnical works with the perspective of the mechanization of the dry cutting of the shoots; reducing production costs by over 35%, reducing the risk of diseases, greater resistance to frost.</w:t>
            </w:r>
          </w:p>
          <w:p w14:paraId="38711961"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 xml:space="preserve">Monitoring of the phytosanitary status was carried out annually in the grapevine plantations founded with new varieties, clones of </w:t>
            </w:r>
            <w:proofErr w:type="spellStart"/>
            <w:r w:rsidRPr="001462C4">
              <w:rPr>
                <w:rFonts w:ascii="Times New Roman" w:eastAsia="Calibri" w:hAnsi="Times New Roman" w:cs="Times New Roman"/>
                <w:sz w:val="24"/>
                <w:szCs w:val="24"/>
                <w:lang w:val="en-US"/>
              </w:rPr>
              <w:t>clasical</w:t>
            </w:r>
            <w:proofErr w:type="spellEnd"/>
            <w:r w:rsidRPr="001462C4">
              <w:rPr>
                <w:rFonts w:ascii="Times New Roman" w:eastAsia="Calibri" w:hAnsi="Times New Roman" w:cs="Times New Roman"/>
                <w:sz w:val="24"/>
                <w:szCs w:val="24"/>
                <w:lang w:val="en-US"/>
              </w:rPr>
              <w:t xml:space="preserve"> and indigenous varieties, the existing programs were perfected and new systems for combating diseases and pests were developed and recommended, in accordance with the principles of the sustainable development of viticulture, </w:t>
            </w:r>
            <w:r w:rsidRPr="001462C4">
              <w:rPr>
                <w:rFonts w:ascii="Times New Roman" w:eastAsia="Calibri" w:hAnsi="Times New Roman" w:cs="Times New Roman"/>
                <w:sz w:val="24"/>
                <w:szCs w:val="24"/>
                <w:lang w:val="en-US"/>
              </w:rPr>
              <w:lastRenderedPageBreak/>
              <w:t>introducing into practice products with new active substances; the effectiveness of some agrotechnical procedures (application of fertilizers, early defoliation) in reducing the negative impact of phytoplasma diseases, preventing powdery mildew was established.</w:t>
            </w:r>
          </w:p>
          <w:p w14:paraId="65E762B9" w14:textId="77777777" w:rsidR="001462C4" w:rsidRPr="001462C4" w:rsidRDefault="001462C4" w:rsidP="001462C4">
            <w:pPr>
              <w:spacing w:after="0" w:line="276" w:lineRule="auto"/>
              <w:ind w:left="425"/>
              <w:contextualSpacing/>
              <w:jc w:val="both"/>
              <w:rPr>
                <w:rFonts w:ascii="Times New Roman" w:eastAsia="Calibri" w:hAnsi="Times New Roman" w:cs="Times New Roman"/>
                <w:sz w:val="24"/>
                <w:szCs w:val="24"/>
                <w:lang w:val="en-US"/>
              </w:rPr>
            </w:pPr>
            <w:r w:rsidRPr="001462C4">
              <w:rPr>
                <w:rFonts w:ascii="Times New Roman" w:eastAsia="Calibri" w:hAnsi="Times New Roman" w:cs="Times New Roman"/>
                <w:sz w:val="24"/>
                <w:szCs w:val="24"/>
                <w:lang w:val="en-US"/>
              </w:rPr>
              <w:t>Research was carried out regarding the development of a scientifically based assessment and evaluation system for the pedo-</w:t>
            </w:r>
            <w:proofErr w:type="spellStart"/>
            <w:r w:rsidRPr="001462C4">
              <w:rPr>
                <w:rFonts w:ascii="Times New Roman" w:eastAsia="Calibri" w:hAnsi="Times New Roman" w:cs="Times New Roman"/>
                <w:sz w:val="24"/>
                <w:szCs w:val="24"/>
                <w:lang w:val="en-US"/>
              </w:rPr>
              <w:t>ampelo</w:t>
            </w:r>
            <w:proofErr w:type="spellEnd"/>
            <w:r w:rsidRPr="001462C4">
              <w:rPr>
                <w:rFonts w:ascii="Times New Roman" w:eastAsia="Calibri" w:hAnsi="Times New Roman" w:cs="Times New Roman"/>
                <w:sz w:val="24"/>
                <w:szCs w:val="24"/>
                <w:lang w:val="en-US"/>
              </w:rPr>
              <w:t xml:space="preserve">-ecological resources of 10 locations, located in the Central and Southern Zone of the Republic of Moldova. The ecological potential of the sectors, the </w:t>
            </w:r>
            <w:proofErr w:type="spellStart"/>
            <w:r w:rsidRPr="001462C4">
              <w:rPr>
                <w:rFonts w:ascii="Times New Roman" w:eastAsia="Calibri" w:hAnsi="Times New Roman" w:cs="Times New Roman"/>
                <w:sz w:val="24"/>
                <w:szCs w:val="24"/>
                <w:lang w:val="en-US"/>
              </w:rPr>
              <w:t>agrobiological</w:t>
            </w:r>
            <w:proofErr w:type="spellEnd"/>
            <w:r w:rsidRPr="001462C4">
              <w:rPr>
                <w:rFonts w:ascii="Times New Roman" w:eastAsia="Calibri" w:hAnsi="Times New Roman" w:cs="Times New Roman"/>
                <w:sz w:val="24"/>
                <w:szCs w:val="24"/>
                <w:lang w:val="en-US"/>
              </w:rPr>
              <w:t xml:space="preserve"> and morpho-physiological parameters of the </w:t>
            </w:r>
            <w:proofErr w:type="spellStart"/>
            <w:r w:rsidRPr="001462C4">
              <w:rPr>
                <w:rFonts w:ascii="Times New Roman" w:eastAsia="Calibri" w:hAnsi="Times New Roman" w:cs="Times New Roman"/>
                <w:sz w:val="24"/>
                <w:szCs w:val="24"/>
                <w:lang w:val="en-US"/>
              </w:rPr>
              <w:t>Viorica</w:t>
            </w:r>
            <w:proofErr w:type="spellEnd"/>
            <w:r w:rsidRPr="001462C4">
              <w:rPr>
                <w:rFonts w:ascii="Times New Roman" w:eastAsia="Calibri" w:hAnsi="Times New Roman" w:cs="Times New Roman"/>
                <w:sz w:val="24"/>
                <w:szCs w:val="24"/>
                <w:lang w:val="en-US"/>
              </w:rPr>
              <w:t xml:space="preserve"> and </w:t>
            </w:r>
            <w:proofErr w:type="spellStart"/>
            <w:r w:rsidRPr="001462C4">
              <w:rPr>
                <w:rFonts w:ascii="Times New Roman" w:eastAsia="Calibri" w:hAnsi="Times New Roman" w:cs="Times New Roman"/>
                <w:sz w:val="24"/>
                <w:szCs w:val="24"/>
                <w:lang w:val="en-US"/>
              </w:rPr>
              <w:t>Codrinschi</w:t>
            </w:r>
            <w:proofErr w:type="spellEnd"/>
            <w:r w:rsidRPr="001462C4">
              <w:rPr>
                <w:rFonts w:ascii="Times New Roman" w:eastAsia="Calibri" w:hAnsi="Times New Roman" w:cs="Times New Roman"/>
                <w:sz w:val="24"/>
                <w:szCs w:val="24"/>
                <w:lang w:val="en-US"/>
              </w:rPr>
              <w:t xml:space="preserve"> varieties, cultivated under these conditions, were determined.</w:t>
            </w:r>
          </w:p>
        </w:tc>
      </w:tr>
    </w:tbl>
    <w:p w14:paraId="08853B66" w14:textId="77777777" w:rsidR="00432D9B" w:rsidRPr="001462C4" w:rsidRDefault="00432D9B">
      <w:pPr>
        <w:rPr>
          <w:lang w:val="en-US"/>
        </w:rPr>
      </w:pPr>
      <w:bookmarkStart w:id="0" w:name="_GoBack"/>
      <w:bookmarkEnd w:id="0"/>
    </w:p>
    <w:sectPr w:rsidR="00432D9B" w:rsidRPr="00146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9B"/>
    <w:rsid w:val="001462C4"/>
    <w:rsid w:val="00432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F9A2B-45EC-4EDE-B939-81FB561B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 Stiintific</dc:creator>
  <cp:keywords/>
  <dc:description/>
  <cp:lastModifiedBy>Secretar Stiintific</cp:lastModifiedBy>
  <cp:revision>2</cp:revision>
  <dcterms:created xsi:type="dcterms:W3CDTF">2024-01-15T12:58:00Z</dcterms:created>
  <dcterms:modified xsi:type="dcterms:W3CDTF">2024-01-15T12:59:00Z</dcterms:modified>
</cp:coreProperties>
</file>