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85" w:rsidRDefault="004D3985" w:rsidP="004D3985">
      <w:pPr>
        <w:autoSpaceDE w:val="0"/>
        <w:autoSpaceDN w:val="0"/>
        <w:adjustRightInd w:val="0"/>
        <w:spacing w:after="0" w:line="240" w:lineRule="auto"/>
        <w:ind w:firstLine="501"/>
        <w:jc w:val="both"/>
        <w:rPr>
          <w:rFonts w:ascii="Times New Roman" w:hAnsi="Times New Roman"/>
          <w:sz w:val="24"/>
          <w:szCs w:val="24"/>
          <w:lang w:val="ro-RO"/>
        </w:rPr>
      </w:pPr>
      <w:r>
        <w:rPr>
          <w:rFonts w:ascii="Times New Roman" w:hAnsi="Times New Roman"/>
          <w:sz w:val="24"/>
          <w:szCs w:val="24"/>
          <w:lang w:val="ro-RO"/>
        </w:rPr>
        <w:t>Rezumat</w:t>
      </w:r>
    </w:p>
    <w:p w:rsidR="004D3985" w:rsidRDefault="004D3985" w:rsidP="004D3985">
      <w:pPr>
        <w:autoSpaceDE w:val="0"/>
        <w:autoSpaceDN w:val="0"/>
        <w:adjustRightInd w:val="0"/>
        <w:spacing w:after="0" w:line="240" w:lineRule="auto"/>
        <w:ind w:firstLine="501"/>
        <w:jc w:val="both"/>
        <w:rPr>
          <w:rFonts w:ascii="Times New Roman" w:hAnsi="Times New Roman"/>
          <w:sz w:val="24"/>
          <w:szCs w:val="24"/>
          <w:lang w:val="ro-RO"/>
        </w:rPr>
      </w:pPr>
    </w:p>
    <w:p w:rsidR="004D3985" w:rsidRDefault="004D3985" w:rsidP="004D3985">
      <w:pPr>
        <w:autoSpaceDE w:val="0"/>
        <w:autoSpaceDN w:val="0"/>
        <w:adjustRightInd w:val="0"/>
        <w:spacing w:after="0" w:line="240" w:lineRule="auto"/>
        <w:ind w:firstLine="501"/>
        <w:jc w:val="both"/>
        <w:rPr>
          <w:rFonts w:ascii="Times New Roman" w:hAnsi="Times New Roman"/>
          <w:color w:val="000000"/>
          <w:sz w:val="24"/>
          <w:szCs w:val="24"/>
          <w:lang w:val="ro-RO" w:eastAsia="ru-RU"/>
        </w:rPr>
      </w:pPr>
      <w:r>
        <w:rPr>
          <w:rFonts w:ascii="Times New Roman" w:hAnsi="Times New Roman"/>
          <w:sz w:val="24"/>
          <w:szCs w:val="24"/>
          <w:lang w:val="ro-RO"/>
        </w:rPr>
        <w:t xml:space="preserve">Studiul florei și </w:t>
      </w:r>
      <w:r w:rsidRPr="000B3F85">
        <w:rPr>
          <w:rFonts w:ascii="Times New Roman" w:hAnsi="Times New Roman"/>
          <w:sz w:val="24"/>
          <w:szCs w:val="24"/>
          <w:lang w:val="ro-RO"/>
        </w:rPr>
        <w:t xml:space="preserve">vegetației forestiere din preajma </w:t>
      </w:r>
      <w:r>
        <w:rPr>
          <w:rFonts w:ascii="Times New Roman" w:hAnsi="Times New Roman"/>
          <w:color w:val="000000"/>
          <w:sz w:val="24"/>
          <w:szCs w:val="24"/>
          <w:lang w:val="ro-RO"/>
        </w:rPr>
        <w:t>ariilor protejate</w:t>
      </w:r>
      <w:r w:rsidRPr="000D1A54">
        <w:rPr>
          <w:rFonts w:ascii="Times New Roman" w:hAnsi="Times New Roman"/>
          <w:color w:val="000000"/>
          <w:sz w:val="24"/>
          <w:szCs w:val="24"/>
          <w:lang w:val="ro-RO" w:eastAsia="ru-RU"/>
        </w:rPr>
        <w:t xml:space="preserve"> </w:t>
      </w:r>
      <w:r>
        <w:rPr>
          <w:rFonts w:ascii="Times New Roman" w:hAnsi="Times New Roman"/>
          <w:color w:val="000000"/>
          <w:sz w:val="24"/>
          <w:szCs w:val="24"/>
          <w:lang w:val="ro-RO" w:eastAsia="ru-RU"/>
        </w:rPr>
        <w:t xml:space="preserve">luate în studiu </w:t>
      </w:r>
      <w:r w:rsidRPr="000D1A54">
        <w:rPr>
          <w:rFonts w:ascii="Times New Roman" w:hAnsi="Times New Roman"/>
          <w:bCs/>
          <w:iCs/>
          <w:color w:val="000000"/>
          <w:sz w:val="24"/>
          <w:szCs w:val="24"/>
          <w:lang w:val="ro-RO"/>
        </w:rPr>
        <w:t>a</w:t>
      </w:r>
      <w:r>
        <w:rPr>
          <w:rFonts w:ascii="Times New Roman" w:hAnsi="Times New Roman"/>
          <w:bCs/>
          <w:iCs/>
          <w:color w:val="000000"/>
          <w:sz w:val="24"/>
          <w:szCs w:val="24"/>
          <w:lang w:val="ro-RO"/>
        </w:rPr>
        <w:t xml:space="preserve"> scos în evidență p</w:t>
      </w:r>
      <w:r w:rsidRPr="000D1A54">
        <w:rPr>
          <w:rFonts w:ascii="Times New Roman" w:hAnsi="Times New Roman"/>
          <w:color w:val="000000"/>
          <w:sz w:val="24"/>
          <w:szCs w:val="24"/>
          <w:lang w:val="ro-RO" w:eastAsia="ru-RU"/>
        </w:rPr>
        <w:t>otențial</w:t>
      </w:r>
      <w:r>
        <w:rPr>
          <w:rFonts w:ascii="Times New Roman" w:hAnsi="Times New Roman"/>
          <w:color w:val="000000"/>
          <w:sz w:val="24"/>
          <w:szCs w:val="24"/>
          <w:lang w:val="ro-RO" w:eastAsia="ru-RU"/>
        </w:rPr>
        <w:t>ul</w:t>
      </w:r>
      <w:r w:rsidRPr="000D1A54">
        <w:rPr>
          <w:rFonts w:ascii="Times New Roman" w:hAnsi="Times New Roman"/>
          <w:color w:val="000000"/>
          <w:sz w:val="24"/>
          <w:szCs w:val="24"/>
          <w:lang w:val="ro-RO" w:eastAsia="ru-RU"/>
        </w:rPr>
        <w:t xml:space="preserve"> de extindere a suprafeței actuale </w:t>
      </w:r>
      <w:r>
        <w:rPr>
          <w:rFonts w:ascii="Times New Roman" w:hAnsi="Times New Roman"/>
          <w:color w:val="000000"/>
          <w:sz w:val="24"/>
          <w:szCs w:val="24"/>
          <w:lang w:val="ro-RO" w:eastAsia="ru-RU"/>
        </w:rPr>
        <w:t xml:space="preserve">a </w:t>
      </w:r>
      <w:r w:rsidRPr="00C476CC">
        <w:rPr>
          <w:rFonts w:ascii="Times New Roman" w:hAnsi="Times New Roman"/>
          <w:color w:val="000000"/>
          <w:sz w:val="24"/>
          <w:szCs w:val="24"/>
          <w:lang w:val="ro-RO" w:eastAsia="ru-RU"/>
        </w:rPr>
        <w:t>a</w:t>
      </w:r>
      <w:r w:rsidRPr="00C476CC">
        <w:rPr>
          <w:rFonts w:ascii="Times New Roman" w:hAnsi="Times New Roman"/>
          <w:color w:val="000000"/>
          <w:sz w:val="24"/>
          <w:szCs w:val="24"/>
          <w:lang w:val="ro-RO"/>
        </w:rPr>
        <w:t>ri</w:t>
      </w:r>
      <w:r>
        <w:rPr>
          <w:rFonts w:ascii="Times New Roman" w:hAnsi="Times New Roman"/>
          <w:color w:val="000000"/>
          <w:sz w:val="24"/>
          <w:szCs w:val="24"/>
          <w:lang w:val="ro-RO"/>
        </w:rPr>
        <w:t>ei</w:t>
      </w:r>
      <w:r w:rsidRPr="00C476CC">
        <w:rPr>
          <w:rFonts w:ascii="Times New Roman" w:hAnsi="Times New Roman"/>
          <w:color w:val="000000"/>
          <w:sz w:val="24"/>
          <w:szCs w:val="24"/>
          <w:lang w:val="ro-RO"/>
        </w:rPr>
        <w:t xml:space="preserve"> protejate </w:t>
      </w:r>
      <w:r w:rsidRPr="00EC1DC0">
        <w:rPr>
          <w:rFonts w:ascii="Times New Roman" w:hAnsi="Times New Roman"/>
          <w:color w:val="000000"/>
          <w:sz w:val="24"/>
          <w:szCs w:val="24"/>
          <w:lang w:val="ro-RO" w:eastAsia="ru-RU"/>
        </w:rPr>
        <w:t>„Țîpova”</w:t>
      </w:r>
      <w:r>
        <w:rPr>
          <w:rFonts w:ascii="Times New Roman" w:hAnsi="Times New Roman"/>
          <w:color w:val="000000"/>
          <w:sz w:val="24"/>
          <w:szCs w:val="24"/>
          <w:lang w:val="ro-RO" w:eastAsia="ru-RU"/>
        </w:rPr>
        <w:t xml:space="preserve"> cu cca 50 ha și a ariei protejate ”Misilindra” cu 85,4 ha fiind identificate noi suprafețe cu vegetație forestieră valoroasă în care se întâlnesc populații de specii de plante rare.</w:t>
      </w:r>
    </w:p>
    <w:p w:rsidR="004D3985" w:rsidRPr="00862AD2" w:rsidRDefault="004D3985" w:rsidP="004D3985">
      <w:pPr>
        <w:autoSpaceDE w:val="0"/>
        <w:autoSpaceDN w:val="0"/>
        <w:adjustRightInd w:val="0"/>
        <w:spacing w:after="0" w:line="240" w:lineRule="auto"/>
        <w:ind w:firstLine="501"/>
        <w:jc w:val="both"/>
        <w:rPr>
          <w:rFonts w:ascii="Times New Roman" w:hAnsi="Times New Roman"/>
          <w:sz w:val="24"/>
          <w:szCs w:val="24"/>
          <w:lang w:val="ro-RO"/>
        </w:rPr>
      </w:pPr>
      <w:r w:rsidRPr="008B687B">
        <w:rPr>
          <w:rFonts w:ascii="Times New Roman" w:hAnsi="Times New Roman"/>
          <w:sz w:val="24"/>
          <w:szCs w:val="24"/>
          <w:lang w:val="ro-RO"/>
        </w:rPr>
        <w:t>În baza studiului privind resursele genetice forestiere</w:t>
      </w:r>
      <w:r>
        <w:rPr>
          <w:rFonts w:ascii="Times New Roman" w:hAnsi="Times New Roman"/>
          <w:sz w:val="24"/>
          <w:szCs w:val="24"/>
          <w:lang w:val="ro-RO"/>
        </w:rPr>
        <w:t xml:space="preserve"> </w:t>
      </w:r>
      <w:r w:rsidRPr="008B687B">
        <w:rPr>
          <w:rFonts w:ascii="Times New Roman" w:hAnsi="Times New Roman"/>
          <w:sz w:val="24"/>
          <w:szCs w:val="24"/>
          <w:lang w:val="ro-RO"/>
        </w:rPr>
        <w:t>(RGF) au fost identificate, descrise</w:t>
      </w:r>
      <w:r>
        <w:rPr>
          <w:rFonts w:ascii="Times New Roman" w:hAnsi="Times New Roman"/>
          <w:sz w:val="24"/>
          <w:szCs w:val="24"/>
          <w:lang w:val="ro-RO"/>
        </w:rPr>
        <w:t>, delimitate</w:t>
      </w:r>
      <w:r w:rsidRPr="008B687B">
        <w:rPr>
          <w:rFonts w:ascii="Times New Roman" w:hAnsi="Times New Roman"/>
          <w:sz w:val="24"/>
          <w:szCs w:val="24"/>
          <w:lang w:val="ro-RO"/>
        </w:rPr>
        <w:t xml:space="preserve"> și cartate </w:t>
      </w:r>
      <w:r w:rsidRPr="009A1911">
        <w:rPr>
          <w:rFonts w:ascii="Times New Roman" w:hAnsi="Times New Roman"/>
          <w:sz w:val="24"/>
          <w:szCs w:val="24"/>
          <w:lang w:val="ro-RO"/>
        </w:rPr>
        <w:t xml:space="preserve">33 RGF noi de gorun, stejar pedunculat, stejar pufos și stejar brumăriu: </w:t>
      </w:r>
      <w:r w:rsidRPr="0083034F">
        <w:rPr>
          <w:rFonts w:ascii="Times New Roman" w:hAnsi="Times New Roman"/>
          <w:sz w:val="24"/>
          <w:szCs w:val="24"/>
          <w:lang w:val="ro-RO"/>
        </w:rPr>
        <w:t>ÎS Silva-Sud Cahul – 12 RGF; ÎS Tighina – 11 RGF; ÎSC Cimișlia – 6 RGF; ÎS Iargara – 4 RGF</w:t>
      </w:r>
      <w:r>
        <w:rPr>
          <w:rFonts w:ascii="Times New Roman" w:hAnsi="Times New Roman"/>
          <w:sz w:val="24"/>
          <w:szCs w:val="24"/>
          <w:lang w:val="ro-RO"/>
        </w:rPr>
        <w:t xml:space="preserve">. </w:t>
      </w:r>
      <w:r w:rsidRPr="00862AD2">
        <w:rPr>
          <w:rFonts w:ascii="Times New Roman" w:hAnsi="Times New Roman"/>
          <w:sz w:val="24"/>
          <w:szCs w:val="24"/>
          <w:lang w:val="ro-RO"/>
        </w:rPr>
        <w:t xml:space="preserve">A fost evaluată diversitatea genetică cu markeri moleculari cloroplastici și întocmite </w:t>
      </w:r>
      <w:r>
        <w:rPr>
          <w:rFonts w:ascii="Times New Roman" w:hAnsi="Times New Roman"/>
          <w:sz w:val="24"/>
          <w:szCs w:val="24"/>
          <w:lang w:val="ro-RO"/>
        </w:rPr>
        <w:t>3</w:t>
      </w:r>
      <w:r w:rsidRPr="00862AD2">
        <w:rPr>
          <w:rFonts w:ascii="Times New Roman" w:hAnsi="Times New Roman"/>
          <w:sz w:val="24"/>
          <w:szCs w:val="24"/>
          <w:lang w:val="ro-RO"/>
        </w:rPr>
        <w:t xml:space="preserve"> hărți cu distribuția geografică a diversității genetice pentru </w:t>
      </w:r>
      <w:r>
        <w:rPr>
          <w:rFonts w:ascii="Times New Roman" w:hAnsi="Times New Roman"/>
          <w:sz w:val="24"/>
          <w:szCs w:val="24"/>
          <w:lang w:val="ro-RO"/>
        </w:rPr>
        <w:t>RGF de gorun, stejar pufos, stejar brumăriu</w:t>
      </w:r>
      <w:r w:rsidRPr="00862AD2">
        <w:rPr>
          <w:rFonts w:ascii="Times New Roman" w:hAnsi="Times New Roman"/>
          <w:sz w:val="24"/>
          <w:szCs w:val="24"/>
          <w:lang w:val="ro-RO"/>
        </w:rPr>
        <w:t>.</w:t>
      </w:r>
      <w:r>
        <w:rPr>
          <w:rFonts w:ascii="Times New Roman" w:hAnsi="Times New Roman"/>
          <w:sz w:val="24"/>
          <w:szCs w:val="24"/>
          <w:lang w:val="ro-RO"/>
        </w:rPr>
        <w:t xml:space="preserve"> Au fost stabilite categoriile funcționale pentru zonele nucleu și tampon ale RGF identificate și elaborate măsurile de management corespunzător.</w:t>
      </w:r>
    </w:p>
    <w:p w:rsidR="004D3985" w:rsidRPr="00B362F2" w:rsidRDefault="004D3985" w:rsidP="004D3985">
      <w:pPr>
        <w:keepNext/>
        <w:spacing w:after="0" w:line="240" w:lineRule="auto"/>
        <w:ind w:firstLine="501"/>
        <w:jc w:val="both"/>
        <w:outlineLvl w:val="0"/>
        <w:rPr>
          <w:rFonts w:ascii="Times New Roman" w:eastAsia="SimSun" w:hAnsi="Times New Roman"/>
          <w:sz w:val="24"/>
          <w:szCs w:val="24"/>
          <w:lang w:val="ro-RO" w:eastAsia="ru-RU"/>
        </w:rPr>
      </w:pPr>
      <w:r w:rsidRPr="00862AD2">
        <w:rPr>
          <w:rFonts w:ascii="Times New Roman" w:hAnsi="Times New Roman"/>
          <w:bCs/>
          <w:kern w:val="32"/>
          <w:sz w:val="24"/>
          <w:szCs w:val="24"/>
          <w:lang w:val="ro-RO"/>
        </w:rPr>
        <w:t xml:space="preserve">În baza evaluării stării culturilor silvice </w:t>
      </w:r>
      <w:r w:rsidRPr="00862AD2">
        <w:rPr>
          <w:rFonts w:ascii="Times New Roman" w:eastAsia="SimSun" w:hAnsi="Times New Roman"/>
          <w:sz w:val="24"/>
          <w:szCs w:val="24"/>
          <w:lang w:eastAsia="ru-RU"/>
        </w:rPr>
        <w:t>de plop</w:t>
      </w:r>
      <w:r>
        <w:rPr>
          <w:rFonts w:ascii="Times New Roman" w:eastAsia="SimSun" w:hAnsi="Times New Roman"/>
          <w:sz w:val="24"/>
          <w:szCs w:val="24"/>
          <w:lang w:eastAsia="ru-RU"/>
        </w:rPr>
        <w:t xml:space="preserve">, </w:t>
      </w:r>
      <w:proofErr w:type="spellStart"/>
      <w:r>
        <w:rPr>
          <w:rFonts w:ascii="Times New Roman" w:eastAsia="SimSun" w:hAnsi="Times New Roman"/>
          <w:sz w:val="24"/>
          <w:szCs w:val="24"/>
          <w:lang w:eastAsia="ru-RU"/>
        </w:rPr>
        <w:t>stejar</w:t>
      </w:r>
      <w:proofErr w:type="spellEnd"/>
      <w:r w:rsidRPr="00862AD2">
        <w:rPr>
          <w:rFonts w:ascii="Times New Roman" w:eastAsia="SimSun" w:hAnsi="Times New Roman"/>
          <w:sz w:val="24"/>
          <w:szCs w:val="24"/>
          <w:lang w:eastAsia="ru-RU"/>
        </w:rPr>
        <w:t xml:space="preserve">, </w:t>
      </w:r>
      <w:proofErr w:type="spellStart"/>
      <w:r w:rsidRPr="00862AD2">
        <w:rPr>
          <w:rFonts w:ascii="Times New Roman" w:eastAsia="SimSun" w:hAnsi="Times New Roman"/>
          <w:sz w:val="24"/>
          <w:szCs w:val="24"/>
          <w:lang w:eastAsia="ru-RU"/>
        </w:rPr>
        <w:t>salcâm</w:t>
      </w:r>
      <w:proofErr w:type="spellEnd"/>
      <w:r>
        <w:rPr>
          <w:rFonts w:ascii="Times New Roman" w:eastAsia="SimSun" w:hAnsi="Times New Roman"/>
          <w:sz w:val="24"/>
          <w:szCs w:val="24"/>
          <w:lang w:eastAsia="ru-RU"/>
        </w:rPr>
        <w:t xml:space="preserve"> din zona de </w:t>
      </w:r>
      <w:proofErr w:type="spellStart"/>
      <w:r>
        <w:rPr>
          <w:rFonts w:ascii="Times New Roman" w:eastAsia="SimSun" w:hAnsi="Times New Roman"/>
          <w:sz w:val="24"/>
          <w:szCs w:val="24"/>
          <w:lang w:eastAsia="ru-RU"/>
        </w:rPr>
        <w:t>sud</w:t>
      </w:r>
      <w:proofErr w:type="spellEnd"/>
      <w:r>
        <w:rPr>
          <w:rFonts w:ascii="Times New Roman" w:eastAsia="SimSun" w:hAnsi="Times New Roman"/>
          <w:sz w:val="24"/>
          <w:szCs w:val="24"/>
          <w:lang w:eastAsia="ru-RU"/>
        </w:rPr>
        <w:t xml:space="preserve"> a </w:t>
      </w:r>
      <w:proofErr w:type="spellStart"/>
      <w:r>
        <w:rPr>
          <w:rFonts w:ascii="Times New Roman" w:eastAsia="SimSun" w:hAnsi="Times New Roman"/>
          <w:sz w:val="24"/>
          <w:szCs w:val="24"/>
          <w:lang w:eastAsia="ru-RU"/>
        </w:rPr>
        <w:t>R.Moldova</w:t>
      </w:r>
      <w:proofErr w:type="spellEnd"/>
      <w:r w:rsidRPr="00862AD2">
        <w:rPr>
          <w:rFonts w:ascii="Times New Roman" w:eastAsia="SimSun" w:hAnsi="Times New Roman"/>
          <w:sz w:val="24"/>
          <w:szCs w:val="24"/>
          <w:lang w:eastAsia="ru-RU"/>
        </w:rPr>
        <w:t xml:space="preserve"> s-a </w:t>
      </w:r>
      <w:proofErr w:type="spellStart"/>
      <w:r w:rsidRPr="00862AD2">
        <w:rPr>
          <w:rFonts w:ascii="Times New Roman" w:eastAsia="SimSun" w:hAnsi="Times New Roman"/>
          <w:sz w:val="24"/>
          <w:szCs w:val="24"/>
          <w:lang w:eastAsia="ru-RU"/>
        </w:rPr>
        <w:t>constatat</w:t>
      </w:r>
      <w:proofErr w:type="spellEnd"/>
      <w:r w:rsidRPr="00862AD2">
        <w:rPr>
          <w:rFonts w:ascii="Times New Roman" w:eastAsia="SimSun" w:hAnsi="Times New Roman"/>
          <w:sz w:val="24"/>
          <w:szCs w:val="24"/>
          <w:lang w:eastAsia="ru-RU"/>
        </w:rPr>
        <w:t xml:space="preserve"> </w:t>
      </w:r>
      <w:proofErr w:type="spellStart"/>
      <w:r>
        <w:rPr>
          <w:rFonts w:ascii="Times New Roman" w:eastAsia="SimSun" w:hAnsi="Times New Roman"/>
          <w:sz w:val="24"/>
          <w:szCs w:val="24"/>
          <w:lang w:eastAsia="ru-RU"/>
        </w:rPr>
        <w:t>prezența</w:t>
      </w:r>
      <w:proofErr w:type="spellEnd"/>
      <w:r>
        <w:rPr>
          <w:rFonts w:ascii="Times New Roman" w:eastAsia="SimSun" w:hAnsi="Times New Roman"/>
          <w:sz w:val="24"/>
          <w:szCs w:val="24"/>
          <w:lang w:eastAsia="ru-RU"/>
        </w:rPr>
        <w:t xml:space="preserve"> </w:t>
      </w:r>
      <w:proofErr w:type="spellStart"/>
      <w:r>
        <w:rPr>
          <w:rFonts w:ascii="Times New Roman" w:eastAsia="SimSun" w:hAnsi="Times New Roman"/>
          <w:sz w:val="24"/>
          <w:szCs w:val="24"/>
          <w:lang w:eastAsia="ru-RU"/>
        </w:rPr>
        <w:t>unor</w:t>
      </w:r>
      <w:proofErr w:type="spellEnd"/>
      <w:r>
        <w:rPr>
          <w:rFonts w:ascii="Times New Roman" w:eastAsia="SimSun" w:hAnsi="Times New Roman"/>
          <w:sz w:val="24"/>
          <w:szCs w:val="24"/>
          <w:lang w:eastAsia="ru-RU"/>
        </w:rPr>
        <w:t xml:space="preserve"> </w:t>
      </w:r>
      <w:proofErr w:type="spellStart"/>
      <w:r>
        <w:rPr>
          <w:rFonts w:ascii="Times New Roman" w:eastAsia="SimSun" w:hAnsi="Times New Roman"/>
          <w:sz w:val="24"/>
          <w:szCs w:val="24"/>
          <w:lang w:eastAsia="ru-RU"/>
        </w:rPr>
        <w:t>culturi</w:t>
      </w:r>
      <w:proofErr w:type="spellEnd"/>
      <w:r>
        <w:rPr>
          <w:rFonts w:ascii="Times New Roman" w:eastAsia="SimSun" w:hAnsi="Times New Roman"/>
          <w:sz w:val="24"/>
          <w:szCs w:val="24"/>
          <w:lang w:eastAsia="ru-RU"/>
        </w:rPr>
        <w:t xml:space="preserve"> </w:t>
      </w:r>
      <w:proofErr w:type="spellStart"/>
      <w:r>
        <w:rPr>
          <w:rFonts w:ascii="Times New Roman" w:eastAsia="SimSun" w:hAnsi="Times New Roman"/>
          <w:sz w:val="24"/>
          <w:szCs w:val="24"/>
          <w:lang w:eastAsia="ru-RU"/>
        </w:rPr>
        <w:t>în</w:t>
      </w:r>
      <w:proofErr w:type="spellEnd"/>
      <w:r>
        <w:rPr>
          <w:rFonts w:ascii="Times New Roman" w:eastAsia="SimSun" w:hAnsi="Times New Roman"/>
          <w:sz w:val="24"/>
          <w:szCs w:val="24"/>
          <w:lang w:eastAsia="ru-RU"/>
        </w:rPr>
        <w:t xml:space="preserve"> care </w:t>
      </w:r>
      <w:proofErr w:type="spellStart"/>
      <w:r>
        <w:rPr>
          <w:rFonts w:ascii="Times New Roman" w:eastAsia="SimSun" w:hAnsi="Times New Roman"/>
          <w:sz w:val="24"/>
          <w:szCs w:val="24"/>
          <w:lang w:eastAsia="ru-RU"/>
        </w:rPr>
        <w:t>speciile</w:t>
      </w:r>
      <w:proofErr w:type="spellEnd"/>
      <w:r>
        <w:rPr>
          <w:rFonts w:ascii="Times New Roman" w:eastAsia="SimSun" w:hAnsi="Times New Roman"/>
          <w:sz w:val="24"/>
          <w:szCs w:val="24"/>
          <w:lang w:eastAsia="ru-RU"/>
        </w:rPr>
        <w:t xml:space="preserve"> </w:t>
      </w:r>
      <w:proofErr w:type="spellStart"/>
      <w:r>
        <w:rPr>
          <w:rFonts w:ascii="Times New Roman" w:eastAsia="SimSun" w:hAnsi="Times New Roman"/>
          <w:sz w:val="24"/>
          <w:szCs w:val="24"/>
          <w:lang w:eastAsia="ru-RU"/>
        </w:rPr>
        <w:t>principale</w:t>
      </w:r>
      <w:proofErr w:type="spellEnd"/>
      <w:r>
        <w:rPr>
          <w:rFonts w:ascii="Times New Roman" w:eastAsia="SimSun" w:hAnsi="Times New Roman"/>
          <w:sz w:val="24"/>
          <w:szCs w:val="24"/>
          <w:lang w:eastAsia="ru-RU"/>
        </w:rPr>
        <w:t xml:space="preserve"> (</w:t>
      </w:r>
      <w:proofErr w:type="spellStart"/>
      <w:r>
        <w:rPr>
          <w:rFonts w:ascii="Times New Roman" w:eastAsia="SimSun" w:hAnsi="Times New Roman"/>
          <w:sz w:val="24"/>
          <w:szCs w:val="24"/>
          <w:lang w:eastAsia="ru-RU"/>
        </w:rPr>
        <w:t>stejarul</w:t>
      </w:r>
      <w:proofErr w:type="spellEnd"/>
      <w:r>
        <w:rPr>
          <w:rFonts w:ascii="Times New Roman" w:eastAsia="SimSun" w:hAnsi="Times New Roman"/>
          <w:sz w:val="24"/>
          <w:szCs w:val="24"/>
          <w:lang w:eastAsia="ru-RU"/>
        </w:rPr>
        <w:t xml:space="preserve"> </w:t>
      </w:r>
      <w:proofErr w:type="spellStart"/>
      <w:r>
        <w:rPr>
          <w:rFonts w:ascii="Times New Roman" w:eastAsia="SimSun" w:hAnsi="Times New Roman"/>
          <w:sz w:val="24"/>
          <w:szCs w:val="24"/>
          <w:lang w:eastAsia="ru-RU"/>
        </w:rPr>
        <w:t>și</w:t>
      </w:r>
      <w:proofErr w:type="spellEnd"/>
      <w:r>
        <w:rPr>
          <w:rFonts w:ascii="Times New Roman" w:eastAsia="SimSun" w:hAnsi="Times New Roman"/>
          <w:sz w:val="24"/>
          <w:szCs w:val="24"/>
          <w:lang w:eastAsia="ru-RU"/>
        </w:rPr>
        <w:t xml:space="preserve"> </w:t>
      </w:r>
      <w:proofErr w:type="spellStart"/>
      <w:r>
        <w:rPr>
          <w:rFonts w:ascii="Times New Roman" w:eastAsia="SimSun" w:hAnsi="Times New Roman"/>
          <w:sz w:val="24"/>
          <w:szCs w:val="24"/>
          <w:lang w:eastAsia="ru-RU"/>
        </w:rPr>
        <w:t>salcâmul</w:t>
      </w:r>
      <w:proofErr w:type="spellEnd"/>
      <w:r>
        <w:rPr>
          <w:rFonts w:ascii="Times New Roman" w:eastAsia="SimSun" w:hAnsi="Times New Roman"/>
          <w:sz w:val="24"/>
          <w:szCs w:val="24"/>
          <w:lang w:eastAsia="ru-RU"/>
        </w:rPr>
        <w:t xml:space="preserve">), au </w:t>
      </w:r>
      <w:proofErr w:type="spellStart"/>
      <w:r>
        <w:rPr>
          <w:rFonts w:ascii="Times New Roman" w:eastAsia="SimSun" w:hAnsi="Times New Roman"/>
          <w:sz w:val="24"/>
          <w:szCs w:val="24"/>
          <w:lang w:eastAsia="ru-RU"/>
        </w:rPr>
        <w:t>fost</w:t>
      </w:r>
      <w:proofErr w:type="spellEnd"/>
      <w:r>
        <w:rPr>
          <w:rFonts w:ascii="Times New Roman" w:eastAsia="SimSun" w:hAnsi="Times New Roman"/>
          <w:sz w:val="24"/>
          <w:szCs w:val="24"/>
          <w:lang w:eastAsia="ru-RU"/>
        </w:rPr>
        <w:t xml:space="preserve"> </w:t>
      </w:r>
      <w:proofErr w:type="spellStart"/>
      <w:r>
        <w:rPr>
          <w:rFonts w:ascii="Times New Roman" w:eastAsia="SimSun" w:hAnsi="Times New Roman"/>
          <w:sz w:val="24"/>
          <w:szCs w:val="24"/>
          <w:lang w:eastAsia="ru-RU"/>
        </w:rPr>
        <w:t>plantate</w:t>
      </w:r>
      <w:proofErr w:type="spellEnd"/>
      <w:r>
        <w:rPr>
          <w:rFonts w:ascii="Times New Roman" w:eastAsia="SimSun" w:hAnsi="Times New Roman"/>
          <w:sz w:val="24"/>
          <w:szCs w:val="24"/>
          <w:lang w:eastAsia="ru-RU"/>
        </w:rPr>
        <w:t xml:space="preserve"> </w:t>
      </w:r>
      <w:proofErr w:type="spellStart"/>
      <w:r>
        <w:rPr>
          <w:rFonts w:ascii="Times New Roman" w:eastAsia="SimSun" w:hAnsi="Times New Roman"/>
          <w:sz w:val="24"/>
          <w:szCs w:val="24"/>
          <w:lang w:eastAsia="ru-RU"/>
        </w:rPr>
        <w:t>în</w:t>
      </w:r>
      <w:proofErr w:type="spellEnd"/>
      <w:r>
        <w:rPr>
          <w:rFonts w:ascii="Times New Roman" w:eastAsia="SimSun" w:hAnsi="Times New Roman"/>
          <w:sz w:val="24"/>
          <w:szCs w:val="24"/>
          <w:lang w:eastAsia="ru-RU"/>
        </w:rPr>
        <w:t xml:space="preserve"> </w:t>
      </w:r>
      <w:proofErr w:type="spellStart"/>
      <w:r>
        <w:rPr>
          <w:rFonts w:ascii="Times New Roman" w:eastAsia="SimSun" w:hAnsi="Times New Roman"/>
          <w:sz w:val="24"/>
          <w:szCs w:val="24"/>
          <w:lang w:eastAsia="ru-RU"/>
        </w:rPr>
        <w:t>stațiuni</w:t>
      </w:r>
      <w:proofErr w:type="spellEnd"/>
      <w:r>
        <w:rPr>
          <w:rFonts w:ascii="Times New Roman" w:eastAsia="SimSun" w:hAnsi="Times New Roman"/>
          <w:sz w:val="24"/>
          <w:szCs w:val="24"/>
          <w:lang w:eastAsia="ru-RU"/>
        </w:rPr>
        <w:t xml:space="preserve"> </w:t>
      </w:r>
      <w:proofErr w:type="spellStart"/>
      <w:r>
        <w:rPr>
          <w:rFonts w:ascii="Times New Roman" w:eastAsia="SimSun" w:hAnsi="Times New Roman"/>
          <w:sz w:val="24"/>
          <w:szCs w:val="24"/>
          <w:lang w:eastAsia="ru-RU"/>
        </w:rPr>
        <w:t>necorespunzătoare</w:t>
      </w:r>
      <w:proofErr w:type="spellEnd"/>
      <w:r>
        <w:rPr>
          <w:rFonts w:ascii="Times New Roman" w:eastAsia="SimSun" w:hAnsi="Times New Roman"/>
          <w:sz w:val="24"/>
          <w:szCs w:val="24"/>
          <w:lang w:eastAsia="ru-RU"/>
        </w:rPr>
        <w:t xml:space="preserve">. </w:t>
      </w:r>
      <w:proofErr w:type="spellStart"/>
      <w:r>
        <w:rPr>
          <w:rFonts w:ascii="Times New Roman" w:eastAsia="SimSun" w:hAnsi="Times New Roman"/>
          <w:sz w:val="24"/>
          <w:szCs w:val="24"/>
          <w:lang w:eastAsia="ru-RU"/>
        </w:rPr>
        <w:t>Culturile</w:t>
      </w:r>
      <w:proofErr w:type="spellEnd"/>
      <w:r>
        <w:rPr>
          <w:rFonts w:ascii="Times New Roman" w:eastAsia="SimSun" w:hAnsi="Times New Roman"/>
          <w:sz w:val="24"/>
          <w:szCs w:val="24"/>
          <w:lang w:eastAsia="ru-RU"/>
        </w:rPr>
        <w:t xml:space="preserve"> de </w:t>
      </w:r>
      <w:r>
        <w:rPr>
          <w:rFonts w:ascii="Times New Roman" w:hAnsi="Times New Roman"/>
          <w:color w:val="000000"/>
          <w:sz w:val="24"/>
          <w:szCs w:val="24"/>
          <w:lang w:val="ro-MD"/>
        </w:rPr>
        <w:t xml:space="preserve">plop corespund stațiunii speciei date, fiind amplasate în lunci sau văi. </w:t>
      </w:r>
      <w:r w:rsidRPr="001B42DD">
        <w:rPr>
          <w:rFonts w:ascii="Times New Roman" w:eastAsia="SimSun" w:hAnsi="Times New Roman"/>
          <w:sz w:val="24"/>
          <w:szCs w:val="24"/>
          <w:lang w:val="ro-RO" w:eastAsia="ru-RU"/>
        </w:rPr>
        <w:t>Sectoarele cu consistența</w:t>
      </w:r>
      <w:r>
        <w:rPr>
          <w:rFonts w:ascii="Times New Roman" w:eastAsia="SimSun" w:hAnsi="Times New Roman"/>
          <w:sz w:val="24"/>
          <w:szCs w:val="24"/>
          <w:lang w:val="ro-RO" w:eastAsia="ru-RU"/>
        </w:rPr>
        <w:t xml:space="preserve"> slabă</w:t>
      </w:r>
      <w:r w:rsidRPr="001B42DD">
        <w:rPr>
          <w:rFonts w:ascii="Times New Roman" w:eastAsia="SimSun" w:hAnsi="Times New Roman"/>
          <w:sz w:val="24"/>
          <w:szCs w:val="24"/>
          <w:lang w:val="ro-RO" w:eastAsia="ru-RU"/>
        </w:rPr>
        <w:t xml:space="preserve"> </w:t>
      </w:r>
      <w:r>
        <w:rPr>
          <w:rFonts w:ascii="Times New Roman" w:eastAsia="SimSun" w:hAnsi="Times New Roman"/>
          <w:sz w:val="24"/>
          <w:szCs w:val="24"/>
          <w:lang w:val="ro-RO" w:eastAsia="ru-RU"/>
        </w:rPr>
        <w:t>(</w:t>
      </w:r>
      <w:r w:rsidRPr="001B42DD">
        <w:rPr>
          <w:rFonts w:ascii="Times New Roman" w:eastAsia="SimSun" w:hAnsi="Times New Roman"/>
          <w:sz w:val="24"/>
          <w:szCs w:val="24"/>
          <w:lang w:val="ro-RO" w:eastAsia="ru-RU"/>
        </w:rPr>
        <w:t>sub 0,6</w:t>
      </w:r>
      <w:r>
        <w:rPr>
          <w:rFonts w:ascii="Times New Roman" w:eastAsia="SimSun" w:hAnsi="Times New Roman"/>
          <w:sz w:val="24"/>
          <w:szCs w:val="24"/>
          <w:lang w:val="ro-RO" w:eastAsia="ru-RU"/>
        </w:rPr>
        <w:t>)</w:t>
      </w:r>
      <w:r w:rsidRPr="001B42DD">
        <w:rPr>
          <w:rFonts w:ascii="Times New Roman" w:eastAsia="SimSun" w:hAnsi="Times New Roman"/>
          <w:sz w:val="24"/>
          <w:szCs w:val="24"/>
          <w:lang w:val="ro-RO" w:eastAsia="ru-RU"/>
        </w:rPr>
        <w:t xml:space="preserve"> sunt rezultatul incendierilor sau a pășunatului abuziv care în </w:t>
      </w:r>
      <w:r>
        <w:rPr>
          <w:rFonts w:ascii="Times New Roman" w:eastAsia="SimSun" w:hAnsi="Times New Roman"/>
          <w:sz w:val="24"/>
          <w:szCs w:val="24"/>
          <w:lang w:val="ro-RO" w:eastAsia="ru-RU"/>
        </w:rPr>
        <w:t xml:space="preserve">zona de </w:t>
      </w:r>
      <w:r w:rsidRPr="001B42DD">
        <w:rPr>
          <w:rFonts w:ascii="Times New Roman" w:eastAsia="SimSun" w:hAnsi="Times New Roman"/>
          <w:sz w:val="24"/>
          <w:szCs w:val="24"/>
          <w:lang w:val="ro-RO" w:eastAsia="ru-RU"/>
        </w:rPr>
        <w:t xml:space="preserve">sud </w:t>
      </w:r>
      <w:r>
        <w:rPr>
          <w:rFonts w:ascii="Times New Roman" w:eastAsia="SimSun" w:hAnsi="Times New Roman"/>
          <w:sz w:val="24"/>
          <w:szCs w:val="24"/>
          <w:lang w:val="ro-RO" w:eastAsia="ru-RU"/>
        </w:rPr>
        <w:t>sunt</w:t>
      </w:r>
      <w:r w:rsidRPr="001B42DD">
        <w:rPr>
          <w:rFonts w:ascii="Times New Roman" w:eastAsia="SimSun" w:hAnsi="Times New Roman"/>
          <w:sz w:val="24"/>
          <w:szCs w:val="24"/>
          <w:lang w:val="ro-RO" w:eastAsia="ru-RU"/>
        </w:rPr>
        <w:t xml:space="preserve"> mult mai accentuat</w:t>
      </w:r>
      <w:r>
        <w:rPr>
          <w:rFonts w:ascii="Times New Roman" w:eastAsia="SimSun" w:hAnsi="Times New Roman"/>
          <w:sz w:val="24"/>
          <w:szCs w:val="24"/>
          <w:lang w:val="ro-RO" w:eastAsia="ru-RU"/>
        </w:rPr>
        <w:t>e.</w:t>
      </w:r>
      <w:r w:rsidRPr="00BF27A4">
        <w:rPr>
          <w:rFonts w:ascii="Times New Roman" w:hAnsi="Times New Roman"/>
          <w:sz w:val="24"/>
          <w:szCs w:val="24"/>
          <w:lang w:val="ro-RO"/>
        </w:rPr>
        <w:t xml:space="preserve"> Starea arboretelor este </w:t>
      </w:r>
      <w:r>
        <w:rPr>
          <w:rFonts w:ascii="Times New Roman" w:hAnsi="Times New Roman"/>
          <w:sz w:val="24"/>
          <w:szCs w:val="24"/>
          <w:lang w:val="ro-RO"/>
        </w:rPr>
        <w:t xml:space="preserve">direct </w:t>
      </w:r>
      <w:r w:rsidRPr="00BF27A4">
        <w:rPr>
          <w:rFonts w:ascii="Times New Roman" w:hAnsi="Times New Roman"/>
          <w:sz w:val="24"/>
          <w:szCs w:val="24"/>
          <w:lang w:val="ro-RO"/>
        </w:rPr>
        <w:t xml:space="preserve">influențată </w:t>
      </w:r>
      <w:r>
        <w:rPr>
          <w:rFonts w:ascii="Times New Roman" w:hAnsi="Times New Roman"/>
          <w:sz w:val="24"/>
          <w:szCs w:val="24"/>
          <w:lang w:val="ro-RO"/>
        </w:rPr>
        <w:t xml:space="preserve">și </w:t>
      </w:r>
      <w:r w:rsidRPr="00BF27A4">
        <w:rPr>
          <w:rFonts w:ascii="Times New Roman" w:hAnsi="Times New Roman"/>
          <w:sz w:val="24"/>
          <w:szCs w:val="24"/>
          <w:lang w:val="ro-RO"/>
        </w:rPr>
        <w:t>de lucrările de îngrijire</w:t>
      </w:r>
      <w:r>
        <w:rPr>
          <w:rFonts w:ascii="Times New Roman" w:hAnsi="Times New Roman"/>
          <w:sz w:val="24"/>
          <w:szCs w:val="24"/>
          <w:lang w:val="ro-RO"/>
        </w:rPr>
        <w:t xml:space="preserve"> </w:t>
      </w:r>
      <w:r w:rsidRPr="001B42DD">
        <w:rPr>
          <w:rFonts w:ascii="Times New Roman" w:eastAsia="SimSun" w:hAnsi="Times New Roman"/>
          <w:sz w:val="24"/>
          <w:szCs w:val="24"/>
          <w:lang w:val="ro-RO" w:eastAsia="ru-RU"/>
        </w:rPr>
        <w:t xml:space="preserve">și conducere </w:t>
      </w:r>
      <w:r>
        <w:rPr>
          <w:rFonts w:ascii="Times New Roman" w:eastAsia="SimSun" w:hAnsi="Times New Roman"/>
          <w:sz w:val="24"/>
          <w:szCs w:val="24"/>
          <w:lang w:val="ro-RO" w:eastAsia="ru-RU"/>
        </w:rPr>
        <w:t xml:space="preserve">care </w:t>
      </w:r>
      <w:r w:rsidRPr="001B42DD">
        <w:rPr>
          <w:rFonts w:ascii="Times New Roman" w:eastAsia="SimSun" w:hAnsi="Times New Roman"/>
          <w:sz w:val="24"/>
          <w:szCs w:val="24"/>
          <w:lang w:val="ro-RO" w:eastAsia="ru-RU"/>
        </w:rPr>
        <w:t>au</w:t>
      </w:r>
      <w:r>
        <w:rPr>
          <w:rFonts w:ascii="Times New Roman" w:eastAsia="SimSun" w:hAnsi="Times New Roman"/>
          <w:sz w:val="24"/>
          <w:szCs w:val="24"/>
          <w:lang w:val="ro-RO" w:eastAsia="ru-RU"/>
        </w:rPr>
        <w:t xml:space="preserve"> fost</w:t>
      </w:r>
      <w:r w:rsidRPr="001B42DD">
        <w:rPr>
          <w:rFonts w:ascii="Times New Roman" w:eastAsia="SimSun" w:hAnsi="Times New Roman"/>
          <w:sz w:val="24"/>
          <w:szCs w:val="24"/>
          <w:lang w:val="ro-RO" w:eastAsia="ru-RU"/>
        </w:rPr>
        <w:t xml:space="preserve"> </w:t>
      </w:r>
      <w:r w:rsidRPr="00B362F2">
        <w:rPr>
          <w:rFonts w:ascii="Times New Roman" w:eastAsia="SimSun" w:hAnsi="Times New Roman"/>
          <w:sz w:val="24"/>
          <w:szCs w:val="24"/>
          <w:lang w:val="ro-RO" w:eastAsia="ru-RU"/>
        </w:rPr>
        <w:t>realizat</w:t>
      </w:r>
      <w:r>
        <w:rPr>
          <w:rFonts w:ascii="Times New Roman" w:eastAsia="SimSun" w:hAnsi="Times New Roman"/>
          <w:sz w:val="24"/>
          <w:szCs w:val="24"/>
          <w:lang w:val="ro-RO" w:eastAsia="ru-RU"/>
        </w:rPr>
        <w:t>e doar</w:t>
      </w:r>
      <w:r w:rsidRPr="00B362F2">
        <w:rPr>
          <w:rFonts w:ascii="Times New Roman" w:eastAsia="SimSun" w:hAnsi="Times New Roman"/>
          <w:sz w:val="24"/>
          <w:szCs w:val="24"/>
          <w:lang w:val="ro-RO" w:eastAsia="ru-RU"/>
        </w:rPr>
        <w:t xml:space="preserve"> parțial. </w:t>
      </w:r>
      <w:r w:rsidRPr="00B362F2">
        <w:rPr>
          <w:rFonts w:ascii="Times New Roman" w:hAnsi="Times New Roman"/>
          <w:sz w:val="24"/>
          <w:szCs w:val="24"/>
          <w:lang w:val="ro-RO"/>
        </w:rPr>
        <w:t xml:space="preserve">În stațiunile grele se recomandă utilizarea </w:t>
      </w:r>
      <w:r>
        <w:rPr>
          <w:rFonts w:ascii="Times New Roman" w:hAnsi="Times New Roman"/>
          <w:sz w:val="24"/>
          <w:szCs w:val="24"/>
          <w:lang w:val="ro-RO"/>
        </w:rPr>
        <w:t>sp</w:t>
      </w:r>
      <w:r w:rsidRPr="00B362F2">
        <w:rPr>
          <w:rFonts w:ascii="Times New Roman" w:hAnsi="Times New Roman"/>
          <w:sz w:val="24"/>
          <w:szCs w:val="24"/>
          <w:lang w:val="ro-RO"/>
        </w:rPr>
        <w:t>eciilor precum</w:t>
      </w:r>
      <w:r>
        <w:rPr>
          <w:rFonts w:ascii="Times New Roman" w:hAnsi="Times New Roman"/>
          <w:sz w:val="24"/>
          <w:szCs w:val="24"/>
          <w:lang w:val="ro-RO"/>
        </w:rPr>
        <w:t>:</w:t>
      </w:r>
      <w:r w:rsidRPr="00B362F2">
        <w:rPr>
          <w:rFonts w:ascii="Times New Roman" w:hAnsi="Times New Roman"/>
          <w:sz w:val="24"/>
          <w:szCs w:val="24"/>
          <w:lang w:val="ro-RO"/>
        </w:rPr>
        <w:t xml:space="preserve"> frasin, glădiț</w:t>
      </w:r>
      <w:r>
        <w:rPr>
          <w:rFonts w:ascii="Times New Roman" w:hAnsi="Times New Roman"/>
          <w:sz w:val="24"/>
          <w:szCs w:val="24"/>
          <w:lang w:val="ro-RO"/>
        </w:rPr>
        <w:t>ă</w:t>
      </w:r>
      <w:r w:rsidRPr="00B362F2">
        <w:rPr>
          <w:rFonts w:ascii="Times New Roman" w:hAnsi="Times New Roman"/>
          <w:sz w:val="24"/>
          <w:szCs w:val="24"/>
          <w:lang w:val="ro-RO"/>
        </w:rPr>
        <w:t xml:space="preserve">, </w:t>
      </w:r>
      <w:r>
        <w:rPr>
          <w:rFonts w:ascii="Times New Roman" w:hAnsi="Times New Roman"/>
          <w:sz w:val="24"/>
          <w:szCs w:val="24"/>
          <w:lang w:val="ro-RO"/>
        </w:rPr>
        <w:t>soforă</w:t>
      </w:r>
      <w:r w:rsidRPr="00B362F2">
        <w:rPr>
          <w:rFonts w:ascii="Times New Roman" w:hAnsi="Times New Roman"/>
          <w:sz w:val="24"/>
          <w:szCs w:val="24"/>
          <w:lang w:val="ro-RO"/>
        </w:rPr>
        <w:t>, ulm, arțar tătăresc, paltin de câm, jugastru, corcoduș, plop alb, salci</w:t>
      </w:r>
      <w:r>
        <w:rPr>
          <w:rFonts w:ascii="Times New Roman" w:hAnsi="Times New Roman"/>
          <w:sz w:val="24"/>
          <w:szCs w:val="24"/>
          <w:lang w:val="ro-RO"/>
        </w:rPr>
        <w:t>e</w:t>
      </w:r>
      <w:r w:rsidRPr="00B362F2">
        <w:rPr>
          <w:rFonts w:ascii="Times New Roman" w:hAnsi="Times New Roman"/>
          <w:sz w:val="24"/>
          <w:szCs w:val="24"/>
          <w:lang w:val="ro-RO"/>
        </w:rPr>
        <w:t xml:space="preserve"> albă ș.a.</w:t>
      </w:r>
    </w:p>
    <w:p w:rsidR="004D3985" w:rsidRPr="00B96B73" w:rsidRDefault="004D3985" w:rsidP="004D3985">
      <w:pPr>
        <w:spacing w:after="0" w:line="240" w:lineRule="auto"/>
        <w:ind w:firstLine="501"/>
        <w:jc w:val="both"/>
        <w:rPr>
          <w:rFonts w:ascii="Times New Roman" w:hAnsi="Times New Roman"/>
          <w:color w:val="FF0000"/>
          <w:sz w:val="24"/>
          <w:szCs w:val="24"/>
        </w:rPr>
      </w:pPr>
      <w:r w:rsidRPr="004B72FA">
        <w:rPr>
          <w:rFonts w:ascii="Times New Roman" w:hAnsi="Times New Roman"/>
          <w:sz w:val="24"/>
          <w:szCs w:val="24"/>
          <w:lang w:val="ro-RO"/>
        </w:rPr>
        <w:t xml:space="preserve">Studiul </w:t>
      </w:r>
      <w:r>
        <w:rPr>
          <w:rFonts w:ascii="Times New Roman" w:hAnsi="Times New Roman"/>
          <w:sz w:val="24"/>
          <w:szCs w:val="24"/>
          <w:lang w:val="ro-RO"/>
        </w:rPr>
        <w:t xml:space="preserve">geobotanic și tipologic al </w:t>
      </w:r>
      <w:r w:rsidRPr="004B72FA">
        <w:rPr>
          <w:rFonts w:ascii="Times New Roman" w:hAnsi="Times New Roman"/>
          <w:sz w:val="24"/>
          <w:szCs w:val="24"/>
          <w:lang w:val="ro-RO"/>
        </w:rPr>
        <w:t xml:space="preserve">pajiștilor din </w:t>
      </w:r>
      <w:r w:rsidRPr="00FA1930">
        <w:rPr>
          <w:rFonts w:ascii="Times New Roman" w:hAnsi="Times New Roman"/>
          <w:sz w:val="24"/>
          <w:szCs w:val="24"/>
          <w:lang w:val="ro-RO"/>
        </w:rPr>
        <w:t>comunele</w:t>
      </w:r>
      <w:r>
        <w:rPr>
          <w:rFonts w:ascii="Times New Roman" w:hAnsi="Times New Roman"/>
          <w:sz w:val="24"/>
          <w:szCs w:val="24"/>
          <w:lang w:val="ro-RO"/>
        </w:rPr>
        <w:t xml:space="preserve"> </w:t>
      </w:r>
      <w:r w:rsidRPr="0093410D">
        <w:rPr>
          <w:rFonts w:ascii="Times New Roman" w:hAnsi="Times New Roman"/>
          <w:sz w:val="24"/>
          <w:szCs w:val="24"/>
          <w:lang w:val="ro-RO"/>
        </w:rPr>
        <w:t>Trebujeni, Seliște</w:t>
      </w:r>
      <w:r>
        <w:rPr>
          <w:rFonts w:ascii="Times New Roman" w:hAnsi="Times New Roman"/>
          <w:sz w:val="24"/>
          <w:szCs w:val="24"/>
          <w:lang w:val="ro-RO"/>
        </w:rPr>
        <w:t>, Bravicea, Săseni</w:t>
      </w:r>
      <w:r w:rsidRPr="0093410D">
        <w:rPr>
          <w:rFonts w:ascii="Times New Roman" w:hAnsi="Times New Roman"/>
          <w:sz w:val="24"/>
          <w:szCs w:val="24"/>
          <w:lang w:val="ro-RO"/>
        </w:rPr>
        <w:t>, Codreanca, Țigănești</w:t>
      </w:r>
      <w:r>
        <w:rPr>
          <w:rFonts w:ascii="Times New Roman" w:hAnsi="Times New Roman"/>
          <w:sz w:val="24"/>
          <w:szCs w:val="24"/>
          <w:lang w:val="ro-RO"/>
        </w:rPr>
        <w:t xml:space="preserve"> </w:t>
      </w:r>
      <w:r w:rsidRPr="004B72FA">
        <w:rPr>
          <w:rFonts w:ascii="Times New Roman" w:hAnsi="Times New Roman"/>
          <w:sz w:val="24"/>
          <w:szCs w:val="24"/>
          <w:lang w:val="ro-RO"/>
        </w:rPr>
        <w:t>a permis</w:t>
      </w:r>
      <w:r>
        <w:rPr>
          <w:rFonts w:ascii="Times New Roman" w:hAnsi="Times New Roman"/>
          <w:sz w:val="24"/>
          <w:szCs w:val="24"/>
          <w:lang w:val="ro-RO"/>
        </w:rPr>
        <w:t xml:space="preserve"> (situația la 01.11.22)</w:t>
      </w:r>
      <w:r w:rsidRPr="004B72FA">
        <w:rPr>
          <w:rFonts w:ascii="Times New Roman" w:hAnsi="Times New Roman"/>
          <w:sz w:val="24"/>
          <w:szCs w:val="24"/>
          <w:lang w:val="ro-RO"/>
        </w:rPr>
        <w:t xml:space="preserve">: identificarea și descrierea a </w:t>
      </w:r>
      <w:r>
        <w:rPr>
          <w:rFonts w:ascii="Times New Roman" w:hAnsi="Times New Roman"/>
          <w:sz w:val="24"/>
          <w:szCs w:val="24"/>
          <w:lang w:val="ro-RO"/>
        </w:rPr>
        <w:t>3</w:t>
      </w:r>
      <w:r w:rsidRPr="004B72FA">
        <w:rPr>
          <w:rFonts w:ascii="Times New Roman" w:hAnsi="Times New Roman"/>
          <w:sz w:val="24"/>
          <w:szCs w:val="24"/>
          <w:lang w:val="ro-RO"/>
        </w:rPr>
        <w:t xml:space="preserve"> tipuri de stațiuni de pajiști</w:t>
      </w:r>
      <w:r>
        <w:rPr>
          <w:rFonts w:ascii="Times New Roman" w:hAnsi="Times New Roman"/>
          <w:sz w:val="24"/>
          <w:szCs w:val="24"/>
          <w:lang w:val="ro-RO"/>
        </w:rPr>
        <w:t xml:space="preserve"> (S2, S4, S6)</w:t>
      </w:r>
      <w:r w:rsidRPr="004B72FA">
        <w:rPr>
          <w:rFonts w:ascii="Times New Roman" w:hAnsi="Times New Roman"/>
          <w:sz w:val="24"/>
          <w:szCs w:val="24"/>
          <w:lang w:val="ro-RO"/>
        </w:rPr>
        <w:t>; inventarierea compoziției floristice (</w:t>
      </w:r>
      <w:r w:rsidRPr="006F6F21">
        <w:rPr>
          <w:rFonts w:ascii="Times New Roman" w:hAnsi="Times New Roman"/>
          <w:sz w:val="24"/>
          <w:szCs w:val="24"/>
          <w:lang w:val="ro-RO"/>
        </w:rPr>
        <w:t>Trebujeni - 161 specii de plante; Seliște – 147 sp.; Bravicea – 153 sp.; Săseni – 96 sp.; Codreanca – 140 sp.; Țigănești – 112 sp.</w:t>
      </w:r>
      <w:r>
        <w:rPr>
          <w:rFonts w:ascii="Times New Roman" w:hAnsi="Times New Roman"/>
          <w:sz w:val="24"/>
          <w:szCs w:val="24"/>
          <w:lang w:val="ro-RO"/>
        </w:rPr>
        <w:t>) și fitocenotice (7</w:t>
      </w:r>
      <w:r w:rsidRPr="004B72FA">
        <w:rPr>
          <w:rFonts w:ascii="Times New Roman" w:hAnsi="Times New Roman"/>
          <w:sz w:val="24"/>
          <w:szCs w:val="24"/>
          <w:lang w:val="ro-RO"/>
        </w:rPr>
        <w:t xml:space="preserve"> asociații vegetale) a pajiștilor și identificarea a </w:t>
      </w:r>
      <w:r w:rsidRPr="00B3089D">
        <w:rPr>
          <w:rFonts w:ascii="Times New Roman" w:hAnsi="Times New Roman"/>
          <w:sz w:val="24"/>
          <w:szCs w:val="24"/>
        </w:rPr>
        <w:t xml:space="preserve">2 </w:t>
      </w:r>
      <w:proofErr w:type="spellStart"/>
      <w:r w:rsidRPr="00B3089D">
        <w:rPr>
          <w:rFonts w:ascii="Times New Roman" w:hAnsi="Times New Roman"/>
          <w:sz w:val="24"/>
          <w:szCs w:val="24"/>
        </w:rPr>
        <w:t>specii</w:t>
      </w:r>
      <w:proofErr w:type="spellEnd"/>
      <w:r w:rsidRPr="004B72FA">
        <w:rPr>
          <w:rFonts w:ascii="Times New Roman" w:hAnsi="Times New Roman"/>
          <w:sz w:val="24"/>
          <w:szCs w:val="24"/>
        </w:rPr>
        <w:t xml:space="preserve"> de </w:t>
      </w:r>
      <w:proofErr w:type="spellStart"/>
      <w:r w:rsidRPr="004B72FA">
        <w:rPr>
          <w:rFonts w:ascii="Times New Roman" w:hAnsi="Times New Roman"/>
          <w:sz w:val="24"/>
          <w:szCs w:val="24"/>
        </w:rPr>
        <w:t>plante</w:t>
      </w:r>
      <w:proofErr w:type="spellEnd"/>
      <w:r w:rsidRPr="004B72FA">
        <w:rPr>
          <w:rFonts w:ascii="Times New Roman" w:hAnsi="Times New Roman"/>
          <w:sz w:val="24"/>
          <w:szCs w:val="24"/>
        </w:rPr>
        <w:t xml:space="preserve"> rare </w:t>
      </w:r>
      <w:proofErr w:type="spellStart"/>
      <w:r>
        <w:rPr>
          <w:rFonts w:ascii="Times New Roman" w:hAnsi="Times New Roman"/>
          <w:sz w:val="24"/>
          <w:szCs w:val="24"/>
        </w:rPr>
        <w:t>incluse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Cartea</w:t>
      </w:r>
      <w:proofErr w:type="spellEnd"/>
      <w:r>
        <w:rPr>
          <w:rFonts w:ascii="Times New Roman" w:hAnsi="Times New Roman"/>
          <w:sz w:val="24"/>
          <w:szCs w:val="24"/>
        </w:rPr>
        <w:t xml:space="preserve"> </w:t>
      </w:r>
      <w:proofErr w:type="spellStart"/>
      <w:r>
        <w:rPr>
          <w:rFonts w:ascii="Times New Roman" w:hAnsi="Times New Roman"/>
          <w:sz w:val="24"/>
          <w:szCs w:val="24"/>
        </w:rPr>
        <w:t>Roșie</w:t>
      </w:r>
      <w:proofErr w:type="spellEnd"/>
      <w:r>
        <w:rPr>
          <w:rFonts w:ascii="Times New Roman" w:hAnsi="Times New Roman"/>
          <w:sz w:val="24"/>
          <w:szCs w:val="24"/>
        </w:rPr>
        <w:t xml:space="preserve"> a R. Moldova</w:t>
      </w:r>
      <w:r>
        <w:rPr>
          <w:rFonts w:ascii="Times New Roman" w:hAnsi="Times New Roman"/>
          <w:sz w:val="24"/>
          <w:szCs w:val="24"/>
          <w:shd w:val="clear" w:color="auto" w:fill="FFFFFF"/>
          <w:lang w:val="ro-RO"/>
        </w:rPr>
        <w:t>; identi</w:t>
      </w:r>
      <w:proofErr w:type="spellStart"/>
      <w:r w:rsidRPr="00792291">
        <w:rPr>
          <w:rFonts w:ascii="Times New Roman" w:hAnsi="Times New Roman"/>
          <w:sz w:val="24"/>
          <w:szCs w:val="24"/>
        </w:rPr>
        <w:t>fica</w:t>
      </w:r>
      <w:r>
        <w:rPr>
          <w:rFonts w:ascii="Times New Roman" w:hAnsi="Times New Roman"/>
          <w:sz w:val="24"/>
          <w:szCs w:val="24"/>
        </w:rPr>
        <w:t>rea</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descrierea</w:t>
      </w:r>
      <w:proofErr w:type="spellEnd"/>
      <w:r>
        <w:rPr>
          <w:rFonts w:ascii="Times New Roman" w:hAnsi="Times New Roman"/>
          <w:sz w:val="24"/>
          <w:szCs w:val="24"/>
        </w:rPr>
        <w:t xml:space="preserve"> a 4</w:t>
      </w:r>
      <w:r w:rsidRPr="00792291">
        <w:rPr>
          <w:rFonts w:ascii="Times New Roman" w:hAnsi="Times New Roman"/>
          <w:sz w:val="24"/>
          <w:szCs w:val="24"/>
        </w:rPr>
        <w:t xml:space="preserve"> </w:t>
      </w:r>
      <w:proofErr w:type="spellStart"/>
      <w:r w:rsidRPr="00792291">
        <w:rPr>
          <w:rFonts w:ascii="Times New Roman" w:hAnsi="Times New Roman"/>
          <w:sz w:val="24"/>
          <w:szCs w:val="24"/>
        </w:rPr>
        <w:t>tipuri</w:t>
      </w:r>
      <w:proofErr w:type="spellEnd"/>
      <w:r w:rsidRPr="00792291">
        <w:rPr>
          <w:rFonts w:ascii="Times New Roman" w:hAnsi="Times New Roman"/>
          <w:sz w:val="24"/>
          <w:szCs w:val="24"/>
        </w:rPr>
        <w:t xml:space="preserve"> de </w:t>
      </w:r>
      <w:proofErr w:type="spellStart"/>
      <w:r w:rsidRPr="00792291">
        <w:rPr>
          <w:rFonts w:ascii="Times New Roman" w:hAnsi="Times New Roman"/>
          <w:sz w:val="24"/>
          <w:szCs w:val="24"/>
        </w:rPr>
        <w:t>pajiști</w:t>
      </w:r>
      <w:proofErr w:type="spellEnd"/>
      <w:r w:rsidRPr="007E3F1F">
        <w:rPr>
          <w:rFonts w:ascii="Times New Roman" w:hAnsi="Times New Roman"/>
          <w:sz w:val="24"/>
          <w:szCs w:val="24"/>
        </w:rPr>
        <w:t xml:space="preserve">; </w:t>
      </w:r>
      <w:r w:rsidRPr="007E3F1F">
        <w:rPr>
          <w:rFonts w:ascii="Times New Roman" w:hAnsi="Times New Roman"/>
          <w:sz w:val="24"/>
          <w:szCs w:val="24"/>
          <w:shd w:val="clear" w:color="auto" w:fill="FFFFFF"/>
          <w:lang w:val="ro-RO"/>
        </w:rPr>
        <w:t>d</w:t>
      </w:r>
      <w:r w:rsidRPr="007E3F1F">
        <w:rPr>
          <w:rFonts w:ascii="Times New Roman" w:hAnsi="Times New Roman"/>
          <w:sz w:val="24"/>
          <w:szCs w:val="24"/>
          <w:lang w:val="ro-RO"/>
        </w:rPr>
        <w:t>eterminarea producției de fân</w:t>
      </w:r>
      <w:r>
        <w:rPr>
          <w:rFonts w:ascii="Times New Roman" w:hAnsi="Times New Roman"/>
          <w:sz w:val="24"/>
          <w:szCs w:val="24"/>
          <w:lang w:val="ro-RO"/>
        </w:rPr>
        <w:t xml:space="preserve"> pentru 3 tipuri de pajiști </w:t>
      </w:r>
      <w:r w:rsidRPr="007E3F1F">
        <w:rPr>
          <w:rFonts w:ascii="Times New Roman" w:hAnsi="Times New Roman"/>
          <w:sz w:val="24"/>
          <w:szCs w:val="24"/>
          <w:lang w:val="ro-RO"/>
        </w:rPr>
        <w:t>(</w:t>
      </w:r>
      <w:r w:rsidRPr="00B24C84">
        <w:rPr>
          <w:rFonts w:ascii="Times New Roman" w:hAnsi="Times New Roman"/>
          <w:sz w:val="24"/>
          <w:szCs w:val="24"/>
          <w:u w:val="single"/>
          <w:lang w:val="ro-RO"/>
        </w:rPr>
        <w:t>pajiști</w:t>
      </w:r>
      <w:r w:rsidRPr="007E3F1F">
        <w:rPr>
          <w:rFonts w:ascii="Times New Roman" w:hAnsi="Times New Roman"/>
          <w:sz w:val="24"/>
          <w:szCs w:val="24"/>
          <w:u w:val="single"/>
          <w:lang w:val="ro-RO"/>
        </w:rPr>
        <w:t xml:space="preserve"> de </w:t>
      </w:r>
      <w:r w:rsidRPr="00ED14CC">
        <w:rPr>
          <w:rFonts w:ascii="Times New Roman" w:hAnsi="Times New Roman"/>
          <w:i/>
          <w:sz w:val="24"/>
          <w:szCs w:val="24"/>
          <w:u w:val="single"/>
          <w:lang w:val="ro-RO"/>
        </w:rPr>
        <w:t>Poa pratensis</w:t>
      </w:r>
      <w:r>
        <w:rPr>
          <w:rFonts w:ascii="Times New Roman" w:hAnsi="Times New Roman"/>
          <w:sz w:val="24"/>
          <w:szCs w:val="24"/>
          <w:u w:val="single"/>
          <w:lang w:val="ro-RO"/>
        </w:rPr>
        <w:t xml:space="preserve"> </w:t>
      </w:r>
      <w:r w:rsidRPr="00B24C84">
        <w:rPr>
          <w:rFonts w:ascii="Times New Roman" w:hAnsi="Times New Roman"/>
          <w:sz w:val="24"/>
          <w:szCs w:val="24"/>
          <w:lang w:val="ro-RO"/>
        </w:rPr>
        <w:t>- producția</w:t>
      </w:r>
      <w:r w:rsidRPr="007E3F1F">
        <w:rPr>
          <w:rFonts w:ascii="Times New Roman" w:hAnsi="Times New Roman"/>
          <w:sz w:val="24"/>
          <w:szCs w:val="24"/>
          <w:lang w:val="ro-RO"/>
        </w:rPr>
        <w:t xml:space="preserve"> variază </w:t>
      </w:r>
      <w:r w:rsidRPr="00792291">
        <w:rPr>
          <w:rFonts w:ascii="Times New Roman" w:hAnsi="Times New Roman"/>
          <w:sz w:val="24"/>
          <w:szCs w:val="24"/>
          <w:lang w:val="ro-RO"/>
        </w:rPr>
        <w:t>între 1</w:t>
      </w:r>
      <w:r>
        <w:rPr>
          <w:rFonts w:ascii="Times New Roman" w:hAnsi="Times New Roman"/>
          <w:sz w:val="24"/>
          <w:szCs w:val="24"/>
          <w:lang w:val="ro-RO"/>
        </w:rPr>
        <w:t>,4</w:t>
      </w:r>
      <w:r w:rsidRPr="00792291">
        <w:rPr>
          <w:rFonts w:ascii="Times New Roman" w:hAnsi="Times New Roman"/>
          <w:sz w:val="24"/>
          <w:szCs w:val="24"/>
          <w:lang w:val="ro-RO"/>
        </w:rPr>
        <w:t>-3</w:t>
      </w:r>
      <w:r>
        <w:rPr>
          <w:rFonts w:ascii="Times New Roman" w:hAnsi="Times New Roman"/>
          <w:sz w:val="24"/>
          <w:szCs w:val="24"/>
          <w:lang w:val="ro-RO"/>
        </w:rPr>
        <w:t>,6</w:t>
      </w:r>
      <w:r w:rsidRPr="00792291">
        <w:rPr>
          <w:rFonts w:ascii="Times New Roman" w:hAnsi="Times New Roman"/>
          <w:sz w:val="24"/>
          <w:szCs w:val="24"/>
          <w:lang w:val="ro-RO"/>
        </w:rPr>
        <w:t xml:space="preserve"> t/ha fân (</w:t>
      </w:r>
      <w:r>
        <w:rPr>
          <w:rFonts w:ascii="Times New Roman" w:hAnsi="Times New Roman"/>
          <w:sz w:val="24"/>
          <w:szCs w:val="24"/>
          <w:lang w:val="ro-RO"/>
        </w:rPr>
        <w:t>2,5 t/ha fân</w:t>
      </w:r>
      <w:r w:rsidRPr="00B006B8">
        <w:rPr>
          <w:rFonts w:ascii="Times New Roman" w:hAnsi="Times New Roman"/>
          <w:sz w:val="24"/>
          <w:szCs w:val="24"/>
          <w:lang w:val="ro-RO"/>
        </w:rPr>
        <w:t xml:space="preserve"> producți</w:t>
      </w:r>
      <w:r>
        <w:rPr>
          <w:rFonts w:ascii="Times New Roman" w:hAnsi="Times New Roman"/>
          <w:sz w:val="24"/>
          <w:szCs w:val="24"/>
          <w:lang w:val="ro-RO"/>
        </w:rPr>
        <w:t>e</w:t>
      </w:r>
      <w:r w:rsidRPr="00B006B8">
        <w:rPr>
          <w:rFonts w:ascii="Times New Roman" w:hAnsi="Times New Roman"/>
          <w:sz w:val="24"/>
          <w:szCs w:val="24"/>
          <w:lang w:val="ro-RO"/>
        </w:rPr>
        <w:t xml:space="preserve"> medie)</w:t>
      </w:r>
      <w:r>
        <w:rPr>
          <w:rFonts w:ascii="Times New Roman" w:hAnsi="Times New Roman"/>
          <w:sz w:val="24"/>
          <w:szCs w:val="24"/>
          <w:lang w:val="ro-RO"/>
        </w:rPr>
        <w:t>;</w:t>
      </w:r>
      <w:r w:rsidRPr="007E3F1F">
        <w:rPr>
          <w:rFonts w:ascii="Times New Roman" w:hAnsi="Times New Roman"/>
          <w:sz w:val="24"/>
          <w:szCs w:val="24"/>
          <w:lang w:val="ro-RO"/>
        </w:rPr>
        <w:t xml:space="preserve"> </w:t>
      </w:r>
      <w:r w:rsidRPr="007E3F1F">
        <w:rPr>
          <w:rFonts w:ascii="Times New Roman" w:hAnsi="Times New Roman"/>
          <w:sz w:val="24"/>
          <w:szCs w:val="24"/>
          <w:u w:val="single"/>
          <w:lang w:val="ro-RO"/>
        </w:rPr>
        <w:t>pajiști</w:t>
      </w:r>
      <w:r>
        <w:rPr>
          <w:rFonts w:ascii="Times New Roman" w:hAnsi="Times New Roman"/>
          <w:sz w:val="24"/>
          <w:szCs w:val="24"/>
          <w:u w:val="single"/>
          <w:lang w:val="ro-RO"/>
        </w:rPr>
        <w:t xml:space="preserve"> d</w:t>
      </w:r>
      <w:r w:rsidRPr="007E3F1F">
        <w:rPr>
          <w:rFonts w:ascii="Times New Roman" w:hAnsi="Times New Roman"/>
          <w:sz w:val="24"/>
          <w:szCs w:val="24"/>
          <w:u w:val="single"/>
          <w:lang w:val="ro-RO"/>
        </w:rPr>
        <w:t xml:space="preserve">e </w:t>
      </w:r>
      <w:proofErr w:type="spellStart"/>
      <w:r w:rsidRPr="00ED14CC">
        <w:rPr>
          <w:rFonts w:ascii="Times New Roman" w:hAnsi="Times New Roman"/>
          <w:i/>
          <w:iCs/>
          <w:sz w:val="24"/>
          <w:szCs w:val="24"/>
          <w:u w:val="single"/>
        </w:rPr>
        <w:t>Arrhenatherum</w:t>
      </w:r>
      <w:proofErr w:type="spellEnd"/>
      <w:r w:rsidRPr="00ED14CC">
        <w:rPr>
          <w:rFonts w:ascii="Times New Roman" w:hAnsi="Times New Roman"/>
          <w:i/>
          <w:iCs/>
          <w:sz w:val="24"/>
          <w:szCs w:val="24"/>
          <w:u w:val="single"/>
        </w:rPr>
        <w:t xml:space="preserve"> </w:t>
      </w:r>
      <w:proofErr w:type="spellStart"/>
      <w:r w:rsidRPr="00ED14CC">
        <w:rPr>
          <w:rFonts w:ascii="Times New Roman" w:hAnsi="Times New Roman"/>
          <w:i/>
          <w:iCs/>
          <w:sz w:val="24"/>
          <w:szCs w:val="24"/>
          <w:u w:val="single"/>
        </w:rPr>
        <w:t>elatius</w:t>
      </w:r>
      <w:proofErr w:type="spellEnd"/>
      <w:r w:rsidRPr="00B006B8">
        <w:rPr>
          <w:rFonts w:ascii="Times New Roman" w:hAnsi="Times New Roman"/>
          <w:sz w:val="24"/>
          <w:szCs w:val="24"/>
          <w:lang w:val="ro-RO"/>
        </w:rPr>
        <w:t xml:space="preserve"> </w:t>
      </w:r>
      <w:r>
        <w:rPr>
          <w:rFonts w:ascii="Times New Roman" w:hAnsi="Times New Roman"/>
          <w:sz w:val="24"/>
          <w:szCs w:val="24"/>
          <w:lang w:val="ro-RO"/>
        </w:rPr>
        <w:t xml:space="preserve">– producția </w:t>
      </w:r>
      <w:r w:rsidRPr="007E3F1F">
        <w:rPr>
          <w:rFonts w:ascii="Times New Roman" w:hAnsi="Times New Roman"/>
          <w:sz w:val="24"/>
          <w:szCs w:val="24"/>
          <w:lang w:val="ro-RO"/>
        </w:rPr>
        <w:t xml:space="preserve">variază între </w:t>
      </w:r>
      <w:r>
        <w:rPr>
          <w:rFonts w:ascii="Times New Roman" w:hAnsi="Times New Roman"/>
          <w:sz w:val="24"/>
          <w:szCs w:val="24"/>
          <w:lang w:val="ro-RO"/>
        </w:rPr>
        <w:t>4,1</w:t>
      </w:r>
      <w:r w:rsidRPr="00B006B8">
        <w:rPr>
          <w:rFonts w:ascii="Times New Roman" w:hAnsi="Times New Roman"/>
          <w:sz w:val="24"/>
          <w:szCs w:val="24"/>
          <w:lang w:val="ro-RO"/>
        </w:rPr>
        <w:t>-</w:t>
      </w:r>
      <w:r>
        <w:rPr>
          <w:rFonts w:ascii="Times New Roman" w:hAnsi="Times New Roman"/>
          <w:sz w:val="24"/>
          <w:szCs w:val="24"/>
          <w:lang w:val="ro-RO"/>
        </w:rPr>
        <w:t>5,</w:t>
      </w:r>
      <w:r w:rsidRPr="00B006B8">
        <w:rPr>
          <w:rFonts w:ascii="Times New Roman" w:hAnsi="Times New Roman"/>
          <w:sz w:val="24"/>
          <w:szCs w:val="24"/>
          <w:lang w:val="ro-RO"/>
        </w:rPr>
        <w:t>3</w:t>
      </w:r>
      <w:r>
        <w:rPr>
          <w:rFonts w:ascii="Times New Roman" w:hAnsi="Times New Roman"/>
          <w:sz w:val="24"/>
          <w:szCs w:val="24"/>
          <w:lang w:val="ro-RO"/>
        </w:rPr>
        <w:t xml:space="preserve"> t/ha fân (4</w:t>
      </w:r>
      <w:r w:rsidRPr="00B006B8">
        <w:rPr>
          <w:rFonts w:ascii="Times New Roman" w:hAnsi="Times New Roman"/>
          <w:sz w:val="24"/>
          <w:szCs w:val="24"/>
          <w:lang w:val="ro-RO"/>
        </w:rPr>
        <w:t>,</w:t>
      </w:r>
      <w:r>
        <w:rPr>
          <w:rFonts w:ascii="Times New Roman" w:hAnsi="Times New Roman"/>
          <w:sz w:val="24"/>
          <w:szCs w:val="24"/>
          <w:lang w:val="ro-RO"/>
        </w:rPr>
        <w:t xml:space="preserve">5 t/ha fân producție medie); </w:t>
      </w:r>
      <w:r w:rsidRPr="001B5F54">
        <w:rPr>
          <w:rFonts w:ascii="Times New Roman" w:hAnsi="Times New Roman"/>
          <w:sz w:val="24"/>
          <w:szCs w:val="24"/>
          <w:u w:val="single"/>
          <w:lang w:val="ro-RO"/>
        </w:rPr>
        <w:t xml:space="preserve">pajiști de </w:t>
      </w:r>
      <w:r w:rsidRPr="001B5F54">
        <w:rPr>
          <w:rFonts w:ascii="Times New Roman" w:hAnsi="Times New Roman"/>
          <w:i/>
          <w:sz w:val="24"/>
          <w:szCs w:val="24"/>
          <w:u w:val="single"/>
          <w:lang w:val="ro-RO"/>
        </w:rPr>
        <w:t>Festuca valesiaca</w:t>
      </w:r>
      <w:r w:rsidRPr="007E3F1F">
        <w:rPr>
          <w:rFonts w:ascii="Times New Roman" w:hAnsi="Times New Roman"/>
          <w:i/>
          <w:sz w:val="24"/>
          <w:szCs w:val="24"/>
          <w:lang w:val="ro-RO"/>
        </w:rPr>
        <w:t xml:space="preserve"> </w:t>
      </w:r>
      <w:r w:rsidRPr="007E3F1F">
        <w:rPr>
          <w:rFonts w:ascii="Times New Roman" w:hAnsi="Times New Roman"/>
          <w:sz w:val="24"/>
          <w:szCs w:val="24"/>
          <w:lang w:val="ro-RO"/>
        </w:rPr>
        <w:t xml:space="preserve">– </w:t>
      </w:r>
      <w:r>
        <w:rPr>
          <w:rFonts w:ascii="Times New Roman" w:hAnsi="Times New Roman"/>
          <w:sz w:val="24"/>
          <w:szCs w:val="24"/>
          <w:lang w:val="ro-RO"/>
        </w:rPr>
        <w:t>1,6 t/ha fân), det</w:t>
      </w:r>
      <w:r w:rsidRPr="007E3F1F">
        <w:rPr>
          <w:rFonts w:ascii="Times New Roman" w:hAnsi="Times New Roman"/>
          <w:sz w:val="24"/>
          <w:szCs w:val="24"/>
          <w:lang w:val="ro-RO"/>
        </w:rPr>
        <w:t>e</w:t>
      </w:r>
      <w:r>
        <w:rPr>
          <w:rFonts w:ascii="Times New Roman" w:hAnsi="Times New Roman"/>
          <w:sz w:val="24"/>
          <w:szCs w:val="24"/>
          <w:lang w:val="ro-RO"/>
        </w:rPr>
        <w:t>r</w:t>
      </w:r>
      <w:r w:rsidRPr="007E3F1F">
        <w:rPr>
          <w:rFonts w:ascii="Times New Roman" w:hAnsi="Times New Roman"/>
          <w:sz w:val="24"/>
          <w:szCs w:val="24"/>
          <w:lang w:val="ro-RO"/>
        </w:rPr>
        <w:t>mina</w:t>
      </w:r>
      <w:r>
        <w:rPr>
          <w:rFonts w:ascii="Times New Roman" w:hAnsi="Times New Roman"/>
          <w:sz w:val="24"/>
          <w:szCs w:val="24"/>
          <w:lang w:val="ro-RO"/>
        </w:rPr>
        <w:t>rea</w:t>
      </w:r>
      <w:r w:rsidRPr="007E3F1F">
        <w:rPr>
          <w:rFonts w:ascii="Times New Roman" w:hAnsi="Times New Roman"/>
          <w:sz w:val="24"/>
          <w:szCs w:val="24"/>
          <w:lang w:val="ro-RO"/>
        </w:rPr>
        <w:t xml:space="preserve"> valo</w:t>
      </w:r>
      <w:r>
        <w:rPr>
          <w:rFonts w:ascii="Times New Roman" w:hAnsi="Times New Roman"/>
          <w:sz w:val="24"/>
          <w:szCs w:val="24"/>
          <w:lang w:val="ro-RO"/>
        </w:rPr>
        <w:t>rii nutritive</w:t>
      </w:r>
      <w:r w:rsidRPr="007E3F1F">
        <w:rPr>
          <w:rFonts w:ascii="Times New Roman" w:hAnsi="Times New Roman"/>
          <w:sz w:val="24"/>
          <w:szCs w:val="24"/>
          <w:lang w:val="ro-RO"/>
        </w:rPr>
        <w:t xml:space="preserve"> și energetic</w:t>
      </w:r>
      <w:r>
        <w:rPr>
          <w:rFonts w:ascii="Times New Roman" w:hAnsi="Times New Roman"/>
          <w:sz w:val="24"/>
          <w:szCs w:val="24"/>
          <w:lang w:val="ro-RO"/>
        </w:rPr>
        <w:t>e</w:t>
      </w:r>
      <w:r w:rsidRPr="007E3F1F">
        <w:rPr>
          <w:rFonts w:ascii="Times New Roman" w:hAnsi="Times New Roman"/>
          <w:sz w:val="24"/>
          <w:szCs w:val="24"/>
          <w:lang w:val="ro-RO"/>
        </w:rPr>
        <w:t xml:space="preserve"> a fânului,</w:t>
      </w:r>
      <w:r>
        <w:rPr>
          <w:rFonts w:ascii="Times New Roman" w:hAnsi="Times New Roman"/>
          <w:sz w:val="24"/>
          <w:szCs w:val="24"/>
          <w:lang w:val="ro-RO"/>
        </w:rPr>
        <w:t xml:space="preserve"> rezultatele demonstrâ</w:t>
      </w:r>
      <w:r w:rsidRPr="007E3F1F">
        <w:rPr>
          <w:rFonts w:ascii="Times New Roman" w:hAnsi="Times New Roman"/>
          <w:sz w:val="24"/>
          <w:szCs w:val="24"/>
          <w:lang w:val="ro-RO"/>
        </w:rPr>
        <w:t>nd că a</w:t>
      </w:r>
      <w:proofErr w:type="spellStart"/>
      <w:r w:rsidRPr="007E3F1F">
        <w:rPr>
          <w:rFonts w:ascii="Times New Roman" w:hAnsi="Times New Roman"/>
          <w:sz w:val="24"/>
          <w:szCs w:val="24"/>
        </w:rPr>
        <w:t>tât</w:t>
      </w:r>
      <w:proofErr w:type="spellEnd"/>
      <w:r w:rsidRPr="007E3F1F">
        <w:rPr>
          <w:rFonts w:ascii="Times New Roman" w:hAnsi="Times New Roman"/>
          <w:sz w:val="24"/>
          <w:szCs w:val="24"/>
        </w:rPr>
        <w:t xml:space="preserve"> </w:t>
      </w:r>
      <w:proofErr w:type="spellStart"/>
      <w:r w:rsidRPr="007E3F1F">
        <w:rPr>
          <w:rFonts w:ascii="Times New Roman" w:hAnsi="Times New Roman"/>
          <w:sz w:val="24"/>
          <w:szCs w:val="24"/>
        </w:rPr>
        <w:t>valoarea</w:t>
      </w:r>
      <w:proofErr w:type="spellEnd"/>
      <w:r w:rsidRPr="007E3F1F">
        <w:rPr>
          <w:rFonts w:ascii="Times New Roman" w:hAnsi="Times New Roman"/>
          <w:sz w:val="24"/>
          <w:szCs w:val="24"/>
        </w:rPr>
        <w:t xml:space="preserve"> </w:t>
      </w:r>
      <w:proofErr w:type="spellStart"/>
      <w:r w:rsidRPr="007E3F1F">
        <w:rPr>
          <w:rFonts w:ascii="Times New Roman" w:hAnsi="Times New Roman"/>
          <w:sz w:val="24"/>
          <w:szCs w:val="24"/>
        </w:rPr>
        <w:t>furajeră</w:t>
      </w:r>
      <w:proofErr w:type="spellEnd"/>
      <w:r w:rsidRPr="007E3F1F">
        <w:rPr>
          <w:rFonts w:ascii="Times New Roman" w:hAnsi="Times New Roman"/>
          <w:sz w:val="24"/>
          <w:szCs w:val="24"/>
        </w:rPr>
        <w:t xml:space="preserve">, </w:t>
      </w:r>
      <w:proofErr w:type="spellStart"/>
      <w:r w:rsidRPr="007E3F1F">
        <w:rPr>
          <w:rFonts w:ascii="Times New Roman" w:hAnsi="Times New Roman"/>
          <w:sz w:val="24"/>
          <w:szCs w:val="24"/>
        </w:rPr>
        <w:t>cât</w:t>
      </w:r>
      <w:proofErr w:type="spellEnd"/>
      <w:r w:rsidRPr="007E3F1F">
        <w:rPr>
          <w:rFonts w:ascii="Times New Roman" w:hAnsi="Times New Roman"/>
          <w:sz w:val="24"/>
          <w:szCs w:val="24"/>
        </w:rPr>
        <w:t xml:space="preserve"> </w:t>
      </w:r>
      <w:proofErr w:type="spellStart"/>
      <w:r w:rsidRPr="007E3F1F">
        <w:rPr>
          <w:rFonts w:ascii="Times New Roman" w:hAnsi="Times New Roman"/>
          <w:sz w:val="24"/>
          <w:szCs w:val="24"/>
        </w:rPr>
        <w:t>și</w:t>
      </w:r>
      <w:proofErr w:type="spellEnd"/>
      <w:r w:rsidRPr="007E3F1F">
        <w:rPr>
          <w:rFonts w:ascii="Times New Roman" w:hAnsi="Times New Roman"/>
          <w:sz w:val="24"/>
          <w:szCs w:val="24"/>
        </w:rPr>
        <w:t xml:space="preserve"> </w:t>
      </w:r>
      <w:proofErr w:type="spellStart"/>
      <w:r w:rsidRPr="007E3F1F">
        <w:rPr>
          <w:rFonts w:ascii="Times New Roman" w:hAnsi="Times New Roman"/>
          <w:sz w:val="24"/>
          <w:szCs w:val="24"/>
        </w:rPr>
        <w:t>cea</w:t>
      </w:r>
      <w:proofErr w:type="spellEnd"/>
      <w:r w:rsidRPr="007E3F1F">
        <w:rPr>
          <w:rFonts w:ascii="Times New Roman" w:hAnsi="Times New Roman"/>
          <w:sz w:val="24"/>
          <w:szCs w:val="24"/>
        </w:rPr>
        <w:t xml:space="preserve"> </w:t>
      </w:r>
      <w:proofErr w:type="spellStart"/>
      <w:r w:rsidRPr="007E3F1F">
        <w:rPr>
          <w:rFonts w:ascii="Times New Roman" w:hAnsi="Times New Roman"/>
          <w:sz w:val="24"/>
          <w:szCs w:val="24"/>
        </w:rPr>
        <w:t>energetică</w:t>
      </w:r>
      <w:proofErr w:type="spellEnd"/>
      <w:r w:rsidRPr="007E3F1F">
        <w:rPr>
          <w:rFonts w:ascii="Times New Roman" w:hAnsi="Times New Roman"/>
          <w:sz w:val="24"/>
          <w:szCs w:val="24"/>
        </w:rPr>
        <w:t xml:space="preserve"> </w:t>
      </w:r>
      <w:proofErr w:type="spellStart"/>
      <w:r w:rsidRPr="007E3F1F">
        <w:rPr>
          <w:rFonts w:ascii="Times New Roman" w:hAnsi="Times New Roman"/>
          <w:sz w:val="24"/>
          <w:szCs w:val="24"/>
        </w:rPr>
        <w:t>sunt</w:t>
      </w:r>
      <w:proofErr w:type="spellEnd"/>
      <w:r w:rsidRPr="007E3F1F">
        <w:rPr>
          <w:rFonts w:ascii="Times New Roman" w:hAnsi="Times New Roman"/>
          <w:sz w:val="24"/>
          <w:szCs w:val="24"/>
        </w:rPr>
        <w:t xml:space="preserve"> determinate de </w:t>
      </w:r>
      <w:proofErr w:type="spellStart"/>
      <w:r w:rsidRPr="007E3F1F">
        <w:rPr>
          <w:rFonts w:ascii="Times New Roman" w:hAnsi="Times New Roman"/>
          <w:sz w:val="24"/>
          <w:szCs w:val="24"/>
        </w:rPr>
        <w:t>diversitatea</w:t>
      </w:r>
      <w:proofErr w:type="spellEnd"/>
      <w:r w:rsidRPr="00B006B8">
        <w:rPr>
          <w:rFonts w:ascii="Times New Roman" w:hAnsi="Times New Roman"/>
          <w:sz w:val="24"/>
          <w:szCs w:val="24"/>
        </w:rPr>
        <w:t xml:space="preserve"> </w:t>
      </w:r>
      <w:proofErr w:type="spellStart"/>
      <w:r w:rsidRPr="00B006B8">
        <w:rPr>
          <w:rFonts w:ascii="Times New Roman" w:hAnsi="Times New Roman"/>
          <w:sz w:val="24"/>
          <w:szCs w:val="24"/>
        </w:rPr>
        <w:t>speciilor</w:t>
      </w:r>
      <w:proofErr w:type="spellEnd"/>
      <w:r w:rsidRPr="00B006B8">
        <w:rPr>
          <w:rFonts w:ascii="Times New Roman" w:hAnsi="Times New Roman"/>
          <w:sz w:val="24"/>
          <w:szCs w:val="24"/>
        </w:rPr>
        <w:t xml:space="preserve"> de </w:t>
      </w:r>
      <w:proofErr w:type="spellStart"/>
      <w:r w:rsidRPr="00B006B8">
        <w:rPr>
          <w:rFonts w:ascii="Times New Roman" w:hAnsi="Times New Roman"/>
          <w:sz w:val="24"/>
          <w:szCs w:val="24"/>
        </w:rPr>
        <w:t>plante</w:t>
      </w:r>
      <w:proofErr w:type="spellEnd"/>
      <w:r w:rsidRPr="00B006B8">
        <w:rPr>
          <w:rFonts w:ascii="Times New Roman" w:hAnsi="Times New Roman"/>
          <w:sz w:val="24"/>
          <w:szCs w:val="24"/>
        </w:rPr>
        <w:t xml:space="preserve"> </w:t>
      </w:r>
      <w:proofErr w:type="spellStart"/>
      <w:r w:rsidRPr="00B006B8">
        <w:rPr>
          <w:rFonts w:ascii="Times New Roman" w:hAnsi="Times New Roman"/>
          <w:sz w:val="24"/>
          <w:szCs w:val="24"/>
        </w:rPr>
        <w:t>identificate</w:t>
      </w:r>
      <w:proofErr w:type="spellEnd"/>
      <w:r w:rsidRPr="00B006B8">
        <w:rPr>
          <w:rFonts w:ascii="Times New Roman" w:hAnsi="Times New Roman"/>
          <w:sz w:val="24"/>
          <w:szCs w:val="24"/>
        </w:rPr>
        <w:t xml:space="preserve"> </w:t>
      </w:r>
      <w:proofErr w:type="spellStart"/>
      <w:r w:rsidRPr="00B006B8">
        <w:rPr>
          <w:rFonts w:ascii="Times New Roman" w:hAnsi="Times New Roman"/>
          <w:sz w:val="24"/>
          <w:szCs w:val="24"/>
        </w:rPr>
        <w:t>pe</w:t>
      </w:r>
      <w:proofErr w:type="spellEnd"/>
      <w:r w:rsidRPr="00B006B8">
        <w:rPr>
          <w:rFonts w:ascii="Times New Roman" w:hAnsi="Times New Roman"/>
          <w:sz w:val="24"/>
          <w:szCs w:val="24"/>
        </w:rPr>
        <w:t xml:space="preserve"> </w:t>
      </w:r>
      <w:proofErr w:type="spellStart"/>
      <w:r w:rsidRPr="00B006B8">
        <w:rPr>
          <w:rFonts w:ascii="Times New Roman" w:hAnsi="Times New Roman"/>
          <w:sz w:val="24"/>
          <w:szCs w:val="24"/>
        </w:rPr>
        <w:t>pajiștile</w:t>
      </w:r>
      <w:proofErr w:type="spellEnd"/>
      <w:r w:rsidRPr="00B006B8">
        <w:rPr>
          <w:rFonts w:ascii="Times New Roman" w:hAnsi="Times New Roman"/>
          <w:sz w:val="24"/>
          <w:szCs w:val="24"/>
        </w:rPr>
        <w:t xml:space="preserve"> respective</w:t>
      </w:r>
      <w:r>
        <w:rPr>
          <w:rFonts w:ascii="Times New Roman" w:hAnsi="Times New Roman"/>
          <w:sz w:val="24"/>
          <w:szCs w:val="24"/>
        </w:rPr>
        <w:t xml:space="preserve">. </w:t>
      </w:r>
    </w:p>
    <w:p w:rsidR="004D3985" w:rsidRPr="00CD734F" w:rsidRDefault="004D3985" w:rsidP="004D3985">
      <w:pPr>
        <w:spacing w:after="0" w:line="240" w:lineRule="auto"/>
        <w:ind w:firstLine="501"/>
        <w:jc w:val="both"/>
        <w:rPr>
          <w:rFonts w:ascii="Times New Roman" w:hAnsi="Times New Roman"/>
          <w:color w:val="FF0000"/>
          <w:sz w:val="24"/>
          <w:szCs w:val="24"/>
          <w:lang w:val="ro-RO"/>
        </w:rPr>
      </w:pPr>
      <w:r w:rsidRPr="00CD734F">
        <w:rPr>
          <w:rFonts w:ascii="Times New Roman" w:hAnsi="Times New Roman"/>
          <w:sz w:val="24"/>
          <w:szCs w:val="24"/>
          <w:lang w:val="ro-RO"/>
        </w:rPr>
        <w:t xml:space="preserve">Ca rezultat al </w:t>
      </w:r>
      <w:r>
        <w:rPr>
          <w:rFonts w:ascii="Times New Roman" w:hAnsi="Times New Roman"/>
          <w:sz w:val="24"/>
          <w:szCs w:val="24"/>
          <w:lang w:val="ro-RO"/>
        </w:rPr>
        <w:t xml:space="preserve">studiului privind stocul de carbon în ecosistemele forestiere </w:t>
      </w:r>
      <w:r w:rsidRPr="00CD734F">
        <w:rPr>
          <w:rFonts w:ascii="Times New Roman" w:hAnsi="Times New Roman"/>
          <w:sz w:val="24"/>
          <w:szCs w:val="24"/>
          <w:lang w:val="ro-RO"/>
        </w:rPr>
        <w:t xml:space="preserve">din zona de </w:t>
      </w:r>
      <w:r>
        <w:rPr>
          <w:rFonts w:ascii="Times New Roman" w:hAnsi="Times New Roman"/>
          <w:sz w:val="24"/>
          <w:szCs w:val="24"/>
          <w:lang w:val="ro-RO"/>
        </w:rPr>
        <w:t>sud</w:t>
      </w:r>
      <w:r w:rsidRPr="00CD734F">
        <w:rPr>
          <w:rFonts w:ascii="Times New Roman" w:hAnsi="Times New Roman"/>
          <w:sz w:val="24"/>
          <w:szCs w:val="24"/>
          <w:lang w:val="ro-RO"/>
        </w:rPr>
        <w:t xml:space="preserve"> a R.Moldova a fost calculat stocul de </w:t>
      </w:r>
      <w:r>
        <w:rPr>
          <w:rFonts w:ascii="Times New Roman" w:hAnsi="Times New Roman"/>
          <w:sz w:val="24"/>
          <w:szCs w:val="24"/>
          <w:lang w:val="ro-RO"/>
        </w:rPr>
        <w:t>C</w:t>
      </w:r>
      <w:r w:rsidRPr="00CD734F">
        <w:rPr>
          <w:rFonts w:ascii="Times New Roman" w:hAnsi="Times New Roman"/>
          <w:sz w:val="24"/>
          <w:szCs w:val="24"/>
          <w:lang w:val="ro-RO"/>
        </w:rPr>
        <w:t xml:space="preserve"> în biomasa arborilor. Conform estimărilor, volumul total de </w:t>
      </w:r>
      <w:r>
        <w:rPr>
          <w:rFonts w:ascii="Times New Roman" w:hAnsi="Times New Roman"/>
          <w:sz w:val="24"/>
          <w:szCs w:val="24"/>
          <w:lang w:val="ro-RO"/>
        </w:rPr>
        <w:t>C</w:t>
      </w:r>
      <w:r w:rsidRPr="00CD734F">
        <w:rPr>
          <w:rFonts w:ascii="Times New Roman" w:hAnsi="Times New Roman"/>
          <w:sz w:val="24"/>
          <w:szCs w:val="24"/>
          <w:lang w:val="ro-RO"/>
        </w:rPr>
        <w:t xml:space="preserve"> stocat în biomasa arborilor constituie </w:t>
      </w:r>
      <w:r>
        <w:rPr>
          <w:rFonts w:ascii="Times New Roman" w:hAnsi="Times New Roman"/>
          <w:sz w:val="24"/>
          <w:szCs w:val="24"/>
          <w:lang w:val="ro-RO"/>
        </w:rPr>
        <w:t>2565,1</w:t>
      </w:r>
      <w:r w:rsidRPr="00CD734F">
        <w:rPr>
          <w:rFonts w:ascii="Times New Roman" w:hAnsi="Times New Roman"/>
          <w:sz w:val="24"/>
          <w:szCs w:val="24"/>
          <w:lang w:val="ro-RO"/>
        </w:rPr>
        <w:t xml:space="preserve"> ktC. </w:t>
      </w:r>
      <w:r>
        <w:rPr>
          <w:rFonts w:ascii="Times New Roman" w:hAnsi="Times New Roman"/>
          <w:sz w:val="24"/>
          <w:szCs w:val="24"/>
          <w:lang w:val="ro-RO"/>
        </w:rPr>
        <w:t>Din acest volum, circa 4</w:t>
      </w:r>
      <w:r w:rsidRPr="00CD734F">
        <w:rPr>
          <w:rFonts w:ascii="Times New Roman" w:hAnsi="Times New Roman"/>
          <w:sz w:val="24"/>
          <w:szCs w:val="24"/>
          <w:lang w:val="ro-RO"/>
        </w:rPr>
        <w:t>8% (</w:t>
      </w:r>
      <w:r>
        <w:rPr>
          <w:rFonts w:ascii="Times New Roman" w:hAnsi="Times New Roman"/>
          <w:sz w:val="24"/>
          <w:szCs w:val="24"/>
          <w:lang w:val="ro-RO"/>
        </w:rPr>
        <w:t>1240,5</w:t>
      </w:r>
      <w:r w:rsidRPr="00CD734F">
        <w:rPr>
          <w:rFonts w:ascii="Times New Roman" w:hAnsi="Times New Roman"/>
          <w:sz w:val="24"/>
          <w:szCs w:val="24"/>
          <w:lang w:val="ro-RO"/>
        </w:rPr>
        <w:t xml:space="preserve"> ktC) aparțin arboretelor de cvercinee, urmate de arboretele </w:t>
      </w:r>
      <w:r>
        <w:rPr>
          <w:rFonts w:ascii="Times New Roman" w:hAnsi="Times New Roman"/>
          <w:sz w:val="24"/>
          <w:szCs w:val="24"/>
          <w:lang w:val="ro-RO"/>
        </w:rPr>
        <w:t>de salcâm</w:t>
      </w:r>
      <w:r w:rsidRPr="00CD734F">
        <w:rPr>
          <w:rFonts w:ascii="Times New Roman" w:hAnsi="Times New Roman"/>
          <w:sz w:val="24"/>
          <w:szCs w:val="24"/>
          <w:lang w:val="ro-RO"/>
        </w:rPr>
        <w:t xml:space="preserve"> (</w:t>
      </w:r>
      <w:r>
        <w:rPr>
          <w:rFonts w:ascii="Times New Roman" w:hAnsi="Times New Roman"/>
          <w:sz w:val="24"/>
          <w:szCs w:val="24"/>
          <w:lang w:val="ro-RO"/>
        </w:rPr>
        <w:t>21,7</w:t>
      </w:r>
      <w:r w:rsidRPr="00CD734F">
        <w:rPr>
          <w:rFonts w:ascii="Times New Roman" w:hAnsi="Times New Roman"/>
          <w:sz w:val="24"/>
          <w:szCs w:val="24"/>
          <w:lang w:val="ro-RO"/>
        </w:rPr>
        <w:t>%)</w:t>
      </w:r>
      <w:r>
        <w:rPr>
          <w:rFonts w:ascii="Times New Roman" w:hAnsi="Times New Roman"/>
          <w:sz w:val="24"/>
          <w:szCs w:val="24"/>
          <w:lang w:val="ro-RO"/>
        </w:rPr>
        <w:t xml:space="preserve"> și frasin (13,2%)</w:t>
      </w:r>
      <w:r w:rsidRPr="00CD734F">
        <w:rPr>
          <w:rFonts w:ascii="Times New Roman" w:hAnsi="Times New Roman"/>
          <w:sz w:val="24"/>
          <w:szCs w:val="24"/>
          <w:lang w:val="ro-RO"/>
        </w:rPr>
        <w:t>.</w:t>
      </w:r>
      <w:r>
        <w:rPr>
          <w:rFonts w:ascii="Times New Roman" w:hAnsi="Times New Roman"/>
          <w:color w:val="000000"/>
          <w:sz w:val="24"/>
          <w:szCs w:val="24"/>
          <w:lang w:val="ro-RO"/>
        </w:rPr>
        <w:t xml:space="preserve"> </w:t>
      </w:r>
      <w:r w:rsidRPr="00CD734F">
        <w:rPr>
          <w:rFonts w:ascii="Times New Roman" w:hAnsi="Times New Roman"/>
          <w:color w:val="000000"/>
          <w:sz w:val="24"/>
          <w:szCs w:val="24"/>
          <w:lang w:val="ro-RO"/>
        </w:rPr>
        <w:t xml:space="preserve">Pentru estimarea conținutului de carbon în solurile forestiere </w:t>
      </w:r>
      <w:r>
        <w:rPr>
          <w:rFonts w:ascii="Times New Roman" w:hAnsi="Times New Roman"/>
          <w:color w:val="000000"/>
          <w:sz w:val="24"/>
          <w:szCs w:val="24"/>
          <w:lang w:val="ro-RO"/>
        </w:rPr>
        <w:t xml:space="preserve">și cele de pajiști au fost recoltate probe de sol care </w:t>
      </w:r>
      <w:r w:rsidRPr="00CD734F">
        <w:rPr>
          <w:rFonts w:ascii="Times New Roman" w:hAnsi="Times New Roman"/>
          <w:sz w:val="24"/>
          <w:szCs w:val="24"/>
          <w:lang w:val="ro-RO"/>
        </w:rPr>
        <w:t>au fost transmise laboratoarelor din cadrul ICAS (litiera, pătura erbacee) și IPAPS „N. Dimo” (humus, densitatea</w:t>
      </w:r>
      <w:r w:rsidRPr="00CD734F">
        <w:rPr>
          <w:rFonts w:ascii="Times New Roman" w:hAnsi="Times New Roman"/>
          <w:color w:val="000000"/>
          <w:sz w:val="24"/>
          <w:szCs w:val="24"/>
          <w:lang w:val="ro-RO"/>
        </w:rPr>
        <w:t xml:space="preserve"> aparentă) pentru efectuarea analizelor și livrarea rezultatelor până la sfârșitul anului curent.</w:t>
      </w:r>
      <w:r w:rsidRPr="00CD734F">
        <w:rPr>
          <w:rFonts w:ascii="Times New Roman" w:hAnsi="Times New Roman"/>
          <w:color w:val="FF0000"/>
          <w:sz w:val="24"/>
          <w:szCs w:val="24"/>
          <w:lang w:val="ro-RO"/>
        </w:rPr>
        <w:t xml:space="preserve"> </w:t>
      </w:r>
      <w:r w:rsidRPr="00A624F6">
        <w:rPr>
          <w:rFonts w:ascii="Times New Roman" w:hAnsi="Times New Roman"/>
          <w:sz w:val="24"/>
          <w:szCs w:val="24"/>
          <w:lang w:val="ro-RO"/>
        </w:rPr>
        <w:t>A</w:t>
      </w:r>
      <w:r w:rsidRPr="00CD734F">
        <w:rPr>
          <w:rFonts w:ascii="Times New Roman" w:hAnsi="Times New Roman"/>
          <w:sz w:val="24"/>
          <w:szCs w:val="24"/>
          <w:lang w:val="ro-RO"/>
        </w:rPr>
        <w:t xml:space="preserve"> fost elaborată lista preliminară de recomandări</w:t>
      </w:r>
      <w:r>
        <w:rPr>
          <w:rFonts w:ascii="Times New Roman" w:hAnsi="Times New Roman"/>
          <w:sz w:val="24"/>
          <w:szCs w:val="24"/>
          <w:lang w:val="ro-RO"/>
        </w:rPr>
        <w:t xml:space="preserve"> pentru</w:t>
      </w:r>
      <w:r w:rsidRPr="00CD734F">
        <w:rPr>
          <w:rFonts w:ascii="Times New Roman" w:hAnsi="Times New Roman"/>
          <w:sz w:val="24"/>
          <w:szCs w:val="24"/>
          <w:lang w:val="ro-RO"/>
        </w:rPr>
        <w:t xml:space="preserve"> ameliorarea calității procesului de management al ecosist</w:t>
      </w:r>
      <w:r>
        <w:rPr>
          <w:rFonts w:ascii="Times New Roman" w:hAnsi="Times New Roman"/>
          <w:sz w:val="24"/>
          <w:szCs w:val="24"/>
          <w:lang w:val="ro-RO"/>
        </w:rPr>
        <w:t xml:space="preserve">emelor forestiere și de pajiști </w:t>
      </w:r>
      <w:r w:rsidRPr="00CD734F">
        <w:rPr>
          <w:rFonts w:ascii="Times New Roman" w:hAnsi="Times New Roman"/>
          <w:sz w:val="24"/>
          <w:szCs w:val="24"/>
          <w:lang w:val="ro-RO"/>
        </w:rPr>
        <w:t xml:space="preserve">sub </w:t>
      </w:r>
      <w:r w:rsidRPr="00BC72F2">
        <w:rPr>
          <w:rFonts w:ascii="Times New Roman" w:hAnsi="Times New Roman"/>
          <w:sz w:val="24"/>
          <w:szCs w:val="24"/>
          <w:lang w:val="ro-RO"/>
        </w:rPr>
        <w:t>aspectul conservării și sporirii rezervelor de carbon</w:t>
      </w:r>
      <w:r>
        <w:rPr>
          <w:rFonts w:ascii="Times New Roman" w:hAnsi="Times New Roman"/>
          <w:sz w:val="24"/>
          <w:szCs w:val="24"/>
          <w:lang w:val="ro-RO"/>
        </w:rPr>
        <w:t>.</w:t>
      </w:r>
    </w:p>
    <w:p w:rsidR="004D3985" w:rsidRPr="004805E8" w:rsidRDefault="004D3985" w:rsidP="004D3985">
      <w:pPr>
        <w:keepNext/>
        <w:spacing w:after="0" w:line="240" w:lineRule="auto"/>
        <w:ind w:firstLine="501"/>
        <w:jc w:val="both"/>
        <w:outlineLvl w:val="0"/>
        <w:rPr>
          <w:rFonts w:ascii="Times New Roman" w:hAnsi="Times New Roman"/>
          <w:sz w:val="24"/>
          <w:szCs w:val="24"/>
          <w:lang w:val="ro-MD"/>
        </w:rPr>
      </w:pPr>
      <w:r w:rsidRPr="0087087F">
        <w:rPr>
          <w:rFonts w:ascii="Times New Roman" w:hAnsi="Times New Roman"/>
          <w:bCs/>
          <w:kern w:val="32"/>
          <w:sz w:val="24"/>
          <w:szCs w:val="24"/>
          <w:lang w:val="ro-RO"/>
        </w:rPr>
        <w:t xml:space="preserve">A fost stabilit inventarul speciilor de plante din microexpozițiile forestiere (230 specii) și microexpoziția de luncă (cca 90 specii) din Expoziția ”Vegetația Moldovei”. </w:t>
      </w:r>
      <w:r w:rsidRPr="0087087F">
        <w:rPr>
          <w:rFonts w:ascii="Times New Roman" w:hAnsi="Times New Roman"/>
          <w:sz w:val="24"/>
          <w:szCs w:val="24"/>
        </w:rPr>
        <w:t xml:space="preserve">Au </w:t>
      </w:r>
      <w:proofErr w:type="spellStart"/>
      <w:r w:rsidRPr="0087087F">
        <w:rPr>
          <w:rFonts w:ascii="Times New Roman" w:hAnsi="Times New Roman"/>
          <w:sz w:val="24"/>
          <w:szCs w:val="24"/>
        </w:rPr>
        <w:t>fost</w:t>
      </w:r>
      <w:proofErr w:type="spellEnd"/>
      <w:r w:rsidRPr="0087087F">
        <w:rPr>
          <w:rFonts w:ascii="Times New Roman" w:hAnsi="Times New Roman"/>
          <w:sz w:val="24"/>
          <w:szCs w:val="24"/>
        </w:rPr>
        <w:t xml:space="preserve"> evaluate, </w:t>
      </w:r>
      <w:proofErr w:type="spellStart"/>
      <w:r w:rsidRPr="0087087F">
        <w:rPr>
          <w:rFonts w:ascii="Times New Roman" w:hAnsi="Times New Roman"/>
          <w:sz w:val="24"/>
          <w:szCs w:val="24"/>
        </w:rPr>
        <w:t>monitorizate</w:t>
      </w:r>
      <w:proofErr w:type="spellEnd"/>
      <w:r w:rsidRPr="0087087F">
        <w:rPr>
          <w:rFonts w:ascii="Times New Roman" w:hAnsi="Times New Roman"/>
          <w:sz w:val="24"/>
          <w:szCs w:val="24"/>
        </w:rPr>
        <w:t xml:space="preserve"> </w:t>
      </w:r>
      <w:proofErr w:type="spellStart"/>
      <w:r w:rsidRPr="0087087F">
        <w:rPr>
          <w:rFonts w:ascii="Times New Roman" w:hAnsi="Times New Roman"/>
          <w:sz w:val="24"/>
          <w:szCs w:val="24"/>
        </w:rPr>
        <w:t>și</w:t>
      </w:r>
      <w:proofErr w:type="spellEnd"/>
      <w:r w:rsidRPr="0087087F">
        <w:rPr>
          <w:rFonts w:ascii="Times New Roman" w:hAnsi="Times New Roman"/>
          <w:sz w:val="24"/>
          <w:szCs w:val="24"/>
        </w:rPr>
        <w:t xml:space="preserve"> </w:t>
      </w:r>
      <w:proofErr w:type="spellStart"/>
      <w:r w:rsidRPr="0087087F">
        <w:rPr>
          <w:rFonts w:ascii="Times New Roman" w:hAnsi="Times New Roman"/>
          <w:sz w:val="24"/>
          <w:szCs w:val="24"/>
        </w:rPr>
        <w:t>îngrijite</w:t>
      </w:r>
      <w:proofErr w:type="spellEnd"/>
      <w:r w:rsidRPr="0087087F">
        <w:rPr>
          <w:rFonts w:ascii="Times New Roman" w:hAnsi="Times New Roman"/>
          <w:sz w:val="24"/>
          <w:szCs w:val="24"/>
        </w:rPr>
        <w:t xml:space="preserve"> </w:t>
      </w:r>
      <w:proofErr w:type="spellStart"/>
      <w:r w:rsidRPr="0087087F">
        <w:rPr>
          <w:rFonts w:ascii="Times New Roman" w:hAnsi="Times New Roman"/>
          <w:sz w:val="24"/>
          <w:szCs w:val="24"/>
        </w:rPr>
        <w:t>populațiile</w:t>
      </w:r>
      <w:proofErr w:type="spellEnd"/>
      <w:r w:rsidRPr="0087087F">
        <w:rPr>
          <w:rFonts w:ascii="Times New Roman" w:hAnsi="Times New Roman"/>
          <w:sz w:val="24"/>
          <w:szCs w:val="24"/>
        </w:rPr>
        <w:t xml:space="preserve"> de </w:t>
      </w:r>
      <w:proofErr w:type="spellStart"/>
      <w:r w:rsidRPr="0087087F">
        <w:rPr>
          <w:rFonts w:ascii="Times New Roman" w:hAnsi="Times New Roman"/>
          <w:sz w:val="24"/>
          <w:szCs w:val="24"/>
        </w:rPr>
        <w:t>plante</w:t>
      </w:r>
      <w:proofErr w:type="spellEnd"/>
      <w:r w:rsidRPr="0087087F">
        <w:rPr>
          <w:rFonts w:ascii="Times New Roman" w:hAnsi="Times New Roman"/>
          <w:sz w:val="24"/>
          <w:szCs w:val="24"/>
        </w:rPr>
        <w:t xml:space="preserve"> rare care </w:t>
      </w:r>
      <w:proofErr w:type="spellStart"/>
      <w:r w:rsidRPr="0087087F">
        <w:rPr>
          <w:rFonts w:ascii="Times New Roman" w:hAnsi="Times New Roman"/>
          <w:sz w:val="24"/>
          <w:szCs w:val="24"/>
        </w:rPr>
        <w:t>vegetează</w:t>
      </w:r>
      <w:proofErr w:type="spellEnd"/>
      <w:r w:rsidRPr="0087087F">
        <w:rPr>
          <w:rFonts w:ascii="Times New Roman" w:hAnsi="Times New Roman"/>
          <w:sz w:val="24"/>
          <w:szCs w:val="24"/>
        </w:rPr>
        <w:t xml:space="preserve"> </w:t>
      </w:r>
      <w:proofErr w:type="spellStart"/>
      <w:r w:rsidRPr="0087087F">
        <w:rPr>
          <w:rFonts w:ascii="Times New Roman" w:hAnsi="Times New Roman"/>
          <w:sz w:val="24"/>
          <w:szCs w:val="24"/>
        </w:rPr>
        <w:t>în</w:t>
      </w:r>
      <w:proofErr w:type="spellEnd"/>
      <w:r w:rsidRPr="0087087F">
        <w:rPr>
          <w:rFonts w:ascii="Times New Roman" w:hAnsi="Times New Roman"/>
          <w:sz w:val="24"/>
          <w:szCs w:val="24"/>
        </w:rPr>
        <w:t xml:space="preserve"> </w:t>
      </w:r>
      <w:proofErr w:type="spellStart"/>
      <w:r w:rsidRPr="0087087F">
        <w:rPr>
          <w:rFonts w:ascii="Times New Roman" w:hAnsi="Times New Roman"/>
          <w:sz w:val="24"/>
          <w:szCs w:val="24"/>
        </w:rPr>
        <w:t>această</w:t>
      </w:r>
      <w:proofErr w:type="spellEnd"/>
      <w:r w:rsidRPr="0087087F">
        <w:rPr>
          <w:rFonts w:ascii="Times New Roman" w:hAnsi="Times New Roman"/>
          <w:sz w:val="24"/>
          <w:szCs w:val="24"/>
        </w:rPr>
        <w:t xml:space="preserve"> </w:t>
      </w:r>
      <w:proofErr w:type="spellStart"/>
      <w:r w:rsidRPr="0087087F">
        <w:rPr>
          <w:rFonts w:ascii="Times New Roman" w:hAnsi="Times New Roman"/>
          <w:sz w:val="24"/>
          <w:szCs w:val="24"/>
        </w:rPr>
        <w:t>expoziție</w:t>
      </w:r>
      <w:proofErr w:type="spellEnd"/>
      <w:r w:rsidRPr="0087087F">
        <w:rPr>
          <w:rFonts w:ascii="Times New Roman" w:hAnsi="Times New Roman"/>
          <w:sz w:val="24"/>
          <w:szCs w:val="24"/>
        </w:rPr>
        <w:t xml:space="preserve">. </w:t>
      </w:r>
      <w:r w:rsidRPr="0087087F">
        <w:rPr>
          <w:rFonts w:ascii="Times New Roman" w:hAnsi="Times New Roman"/>
          <w:bCs/>
          <w:kern w:val="32"/>
          <w:sz w:val="24"/>
          <w:szCs w:val="24"/>
          <w:lang w:val="ro-RO"/>
        </w:rPr>
        <w:t xml:space="preserve">A fost realizat studiul-pilot comparativ al 2 specii de plante rare </w:t>
      </w:r>
      <w:r w:rsidRPr="0087087F">
        <w:rPr>
          <w:rFonts w:ascii="Times New Roman" w:hAnsi="Times New Roman"/>
          <w:sz w:val="24"/>
          <w:szCs w:val="24"/>
          <w:lang w:val="ro-MD"/>
        </w:rPr>
        <w:t xml:space="preserve">conservate în condiții </w:t>
      </w:r>
      <w:r w:rsidRPr="0087087F">
        <w:rPr>
          <w:rFonts w:ascii="Times New Roman" w:hAnsi="Times New Roman"/>
          <w:i/>
          <w:sz w:val="24"/>
          <w:szCs w:val="24"/>
          <w:lang w:val="ro-MD"/>
        </w:rPr>
        <w:t>in situ</w:t>
      </w:r>
      <w:r w:rsidRPr="0087087F">
        <w:rPr>
          <w:rFonts w:ascii="Times New Roman" w:hAnsi="Times New Roman"/>
          <w:sz w:val="24"/>
          <w:szCs w:val="24"/>
          <w:lang w:val="ro-MD"/>
        </w:rPr>
        <w:t xml:space="preserve"> (RȘ </w:t>
      </w:r>
      <w:r w:rsidRPr="0087087F">
        <w:rPr>
          <w:rFonts w:ascii="Times New Roman" w:hAnsi="Times New Roman"/>
          <w:sz w:val="24"/>
          <w:szCs w:val="24"/>
          <w:lang w:val="ro-RO"/>
        </w:rPr>
        <w:t xml:space="preserve">”Codrii”) și în condiții </w:t>
      </w:r>
      <w:r w:rsidRPr="0087087F">
        <w:rPr>
          <w:rFonts w:ascii="Times New Roman" w:hAnsi="Times New Roman"/>
          <w:i/>
          <w:sz w:val="24"/>
          <w:szCs w:val="24"/>
          <w:lang w:val="ro-RO"/>
        </w:rPr>
        <w:t>ex-situ</w:t>
      </w:r>
      <w:r w:rsidRPr="0087087F">
        <w:rPr>
          <w:rFonts w:ascii="Times New Roman" w:hAnsi="Times New Roman"/>
          <w:sz w:val="24"/>
          <w:szCs w:val="24"/>
          <w:lang w:val="ro-RO"/>
        </w:rPr>
        <w:t xml:space="preserve"> (Expoziția ”Vegetația Moldovei”)</w:t>
      </w:r>
      <w:r w:rsidRPr="0087087F">
        <w:rPr>
          <w:rFonts w:ascii="Times New Roman" w:hAnsi="Times New Roman"/>
          <w:i/>
          <w:sz w:val="24"/>
          <w:szCs w:val="24"/>
          <w:lang w:val="ro-MD"/>
        </w:rPr>
        <w:t xml:space="preserve"> </w:t>
      </w:r>
      <w:r w:rsidRPr="0087087F">
        <w:rPr>
          <w:rFonts w:ascii="Times New Roman" w:hAnsi="Times New Roman"/>
          <w:sz w:val="24"/>
          <w:szCs w:val="24"/>
          <w:lang w:val="ro-MD"/>
        </w:rPr>
        <w:t>în baza căruia au fost stabilite locurile</w:t>
      </w:r>
      <w:r w:rsidRPr="006155BE">
        <w:rPr>
          <w:rFonts w:ascii="Times New Roman" w:hAnsi="Times New Roman"/>
          <w:sz w:val="24"/>
          <w:szCs w:val="24"/>
          <w:lang w:val="ro-MD"/>
        </w:rPr>
        <w:t xml:space="preserve"> de creștere, suprafața populațiilor</w:t>
      </w:r>
      <w:r>
        <w:rPr>
          <w:rFonts w:ascii="Times New Roman" w:hAnsi="Times New Roman"/>
          <w:sz w:val="24"/>
          <w:szCs w:val="24"/>
          <w:lang w:val="ro-MD"/>
        </w:rPr>
        <w:t>,</w:t>
      </w:r>
      <w:r w:rsidRPr="006155BE">
        <w:rPr>
          <w:rFonts w:ascii="Times New Roman" w:hAnsi="Times New Roman"/>
          <w:sz w:val="24"/>
          <w:szCs w:val="24"/>
          <w:lang w:val="ro-MD"/>
        </w:rPr>
        <w:t xml:space="preserve"> hărți</w:t>
      </w:r>
      <w:r>
        <w:rPr>
          <w:rFonts w:ascii="Times New Roman" w:hAnsi="Times New Roman"/>
          <w:sz w:val="24"/>
          <w:szCs w:val="24"/>
          <w:lang w:val="ro-MD"/>
        </w:rPr>
        <w:t>le</w:t>
      </w:r>
      <w:r w:rsidRPr="006155BE">
        <w:rPr>
          <w:rFonts w:ascii="Times New Roman" w:hAnsi="Times New Roman"/>
          <w:sz w:val="24"/>
          <w:szCs w:val="24"/>
          <w:lang w:val="ro-MD"/>
        </w:rPr>
        <w:t xml:space="preserve"> de răsp</w:t>
      </w:r>
      <w:r>
        <w:rPr>
          <w:rFonts w:ascii="Times New Roman" w:hAnsi="Times New Roman"/>
          <w:sz w:val="24"/>
          <w:szCs w:val="24"/>
          <w:lang w:val="ro-MD"/>
        </w:rPr>
        <w:t>â</w:t>
      </w:r>
      <w:r w:rsidRPr="006155BE">
        <w:rPr>
          <w:rFonts w:ascii="Times New Roman" w:hAnsi="Times New Roman"/>
          <w:sz w:val="24"/>
          <w:szCs w:val="24"/>
          <w:lang w:val="ro-MD"/>
        </w:rPr>
        <w:t xml:space="preserve">ndire pe teritoriul ambelor instituții. </w:t>
      </w:r>
      <w:r>
        <w:rPr>
          <w:rFonts w:ascii="Times New Roman" w:hAnsi="Times New Roman"/>
          <w:sz w:val="24"/>
          <w:szCs w:val="24"/>
          <w:lang w:val="ro-MD"/>
        </w:rPr>
        <w:t>Au fost colectate date privind</w:t>
      </w:r>
      <w:r w:rsidRPr="005E6C07">
        <w:rPr>
          <w:rFonts w:ascii="Times New Roman" w:hAnsi="Times New Roman"/>
          <w:sz w:val="24"/>
          <w:szCs w:val="24"/>
          <w:lang w:val="ro-MD"/>
        </w:rPr>
        <w:t xml:space="preserve"> fazele</w:t>
      </w:r>
      <w:r>
        <w:rPr>
          <w:rFonts w:ascii="Times New Roman" w:hAnsi="Times New Roman"/>
          <w:sz w:val="24"/>
          <w:szCs w:val="24"/>
          <w:lang w:val="ro-MD"/>
        </w:rPr>
        <w:t xml:space="preserve"> fenologice</w:t>
      </w:r>
      <w:r w:rsidRPr="005E6C07">
        <w:rPr>
          <w:rFonts w:ascii="Times New Roman" w:hAnsi="Times New Roman"/>
          <w:sz w:val="24"/>
          <w:szCs w:val="24"/>
          <w:lang w:val="ro-MD"/>
        </w:rPr>
        <w:t xml:space="preserve">, </w:t>
      </w:r>
      <w:proofErr w:type="spellStart"/>
      <w:r w:rsidRPr="005E6C07">
        <w:rPr>
          <w:rFonts w:ascii="Times New Roman" w:hAnsi="Times New Roman"/>
          <w:sz w:val="24"/>
          <w:szCs w:val="24"/>
        </w:rPr>
        <w:t>vitalitatea</w:t>
      </w:r>
      <w:proofErr w:type="spellEnd"/>
      <w:r w:rsidRPr="005E6C07">
        <w:rPr>
          <w:rFonts w:ascii="Times New Roman" w:hAnsi="Times New Roman"/>
          <w:sz w:val="24"/>
          <w:szCs w:val="24"/>
        </w:rPr>
        <w:t xml:space="preserve"> </w:t>
      </w:r>
      <w:proofErr w:type="spellStart"/>
      <w:r w:rsidRPr="005E6C07">
        <w:rPr>
          <w:rFonts w:ascii="Times New Roman" w:hAnsi="Times New Roman"/>
          <w:sz w:val="24"/>
          <w:szCs w:val="24"/>
        </w:rPr>
        <w:t>indivizilor</w:t>
      </w:r>
      <w:proofErr w:type="spellEnd"/>
      <w:r w:rsidRPr="005E6C07">
        <w:rPr>
          <w:rFonts w:ascii="Times New Roman" w:hAnsi="Times New Roman"/>
          <w:sz w:val="24"/>
          <w:szCs w:val="24"/>
        </w:rPr>
        <w:t xml:space="preserve"> </w:t>
      </w:r>
      <w:proofErr w:type="spellStart"/>
      <w:r w:rsidRPr="005E6C07">
        <w:rPr>
          <w:rFonts w:ascii="Times New Roman" w:hAnsi="Times New Roman"/>
          <w:sz w:val="24"/>
          <w:szCs w:val="24"/>
        </w:rPr>
        <w:t>și</w:t>
      </w:r>
      <w:proofErr w:type="spellEnd"/>
      <w:r w:rsidRPr="005E6C07">
        <w:rPr>
          <w:rFonts w:ascii="Times New Roman" w:hAnsi="Times New Roman"/>
          <w:sz w:val="24"/>
          <w:szCs w:val="24"/>
        </w:rPr>
        <w:t xml:space="preserve"> a </w:t>
      </w:r>
      <w:proofErr w:type="spellStart"/>
      <w:r w:rsidRPr="005E6C07">
        <w:rPr>
          <w:rFonts w:ascii="Times New Roman" w:hAnsi="Times New Roman"/>
          <w:sz w:val="24"/>
          <w:szCs w:val="24"/>
        </w:rPr>
        <w:t>populaţiei</w:t>
      </w:r>
      <w:proofErr w:type="spellEnd"/>
      <w:r w:rsidRPr="005E6C07">
        <w:rPr>
          <w:rFonts w:ascii="Times New Roman" w:hAnsi="Times New Roman"/>
          <w:sz w:val="24"/>
          <w:szCs w:val="24"/>
        </w:rPr>
        <w:t>,</w:t>
      </w:r>
      <w:r w:rsidRPr="005E6C07">
        <w:rPr>
          <w:rFonts w:ascii="Times New Roman" w:hAnsi="Times New Roman"/>
          <w:sz w:val="24"/>
          <w:szCs w:val="24"/>
          <w:lang w:val="ro-MD"/>
        </w:rPr>
        <w:t xml:space="preserve"> efectivul numeric </w:t>
      </w:r>
      <w:r>
        <w:rPr>
          <w:rFonts w:ascii="Times New Roman" w:hAnsi="Times New Roman"/>
          <w:sz w:val="24"/>
          <w:szCs w:val="24"/>
          <w:lang w:val="ro-MD"/>
        </w:rPr>
        <w:t>etc.</w:t>
      </w:r>
      <w:r w:rsidRPr="005E6C07">
        <w:rPr>
          <w:rFonts w:ascii="Times New Roman" w:hAnsi="Times New Roman"/>
          <w:sz w:val="24"/>
          <w:szCs w:val="24"/>
          <w:lang w:val="ro-MD"/>
        </w:rPr>
        <w:t xml:space="preserve"> Analiza preliminară a datelor obținute în anul </w:t>
      </w:r>
      <w:r>
        <w:rPr>
          <w:rFonts w:ascii="Times New Roman" w:hAnsi="Times New Roman"/>
          <w:sz w:val="24"/>
          <w:szCs w:val="24"/>
          <w:lang w:val="ro-MD"/>
        </w:rPr>
        <w:t xml:space="preserve">2022 denotă </w:t>
      </w:r>
      <w:r w:rsidRPr="005E6C07">
        <w:rPr>
          <w:rFonts w:ascii="Times New Roman" w:hAnsi="Times New Roman"/>
          <w:sz w:val="24"/>
          <w:szCs w:val="24"/>
          <w:lang w:val="ro-MD"/>
        </w:rPr>
        <w:t>că populațiile de</w:t>
      </w:r>
      <w:r w:rsidRPr="005E6C07">
        <w:rPr>
          <w:rFonts w:ascii="Times New Roman" w:hAnsi="Times New Roman"/>
          <w:i/>
          <w:sz w:val="24"/>
          <w:szCs w:val="24"/>
          <w:lang w:val="ro-MD"/>
        </w:rPr>
        <w:t xml:space="preserve"> Lunaria annua</w:t>
      </w:r>
      <w:r w:rsidRPr="005E6C07">
        <w:rPr>
          <w:rFonts w:ascii="Times New Roman" w:hAnsi="Times New Roman"/>
          <w:sz w:val="24"/>
          <w:szCs w:val="24"/>
          <w:lang w:val="ro-MD"/>
        </w:rPr>
        <w:t xml:space="preserve"> </w:t>
      </w:r>
      <w:r>
        <w:rPr>
          <w:rFonts w:ascii="Times New Roman" w:hAnsi="Times New Roman"/>
          <w:sz w:val="24"/>
          <w:szCs w:val="24"/>
          <w:lang w:val="ro-MD"/>
        </w:rPr>
        <w:t xml:space="preserve">din RȘ Codrii </w:t>
      </w:r>
      <w:r w:rsidRPr="005E6C07">
        <w:rPr>
          <w:rFonts w:ascii="Times New Roman" w:hAnsi="Times New Roman"/>
          <w:sz w:val="24"/>
          <w:szCs w:val="24"/>
          <w:lang w:val="ro-MD"/>
        </w:rPr>
        <w:t>își încep vegetaț</w:t>
      </w:r>
      <w:r>
        <w:rPr>
          <w:rFonts w:ascii="Times New Roman" w:hAnsi="Times New Roman"/>
          <w:sz w:val="24"/>
          <w:szCs w:val="24"/>
          <w:lang w:val="ro-MD"/>
        </w:rPr>
        <w:t>ia mai devreme și o sfârșesc mai tâ</w:t>
      </w:r>
      <w:r w:rsidRPr="005E6C07">
        <w:rPr>
          <w:rFonts w:ascii="Times New Roman" w:hAnsi="Times New Roman"/>
          <w:sz w:val="24"/>
          <w:szCs w:val="24"/>
          <w:lang w:val="ro-MD"/>
        </w:rPr>
        <w:t>rziu</w:t>
      </w:r>
      <w:r>
        <w:rPr>
          <w:rFonts w:ascii="Times New Roman" w:hAnsi="Times New Roman"/>
          <w:sz w:val="24"/>
          <w:szCs w:val="24"/>
          <w:lang w:val="ro-MD"/>
        </w:rPr>
        <w:t xml:space="preserve"> decât populația de la GBNI</w:t>
      </w:r>
      <w:r w:rsidRPr="005E6C07">
        <w:rPr>
          <w:rFonts w:ascii="Times New Roman" w:hAnsi="Times New Roman"/>
          <w:sz w:val="24"/>
          <w:szCs w:val="24"/>
          <w:lang w:val="ro-MD"/>
        </w:rPr>
        <w:t xml:space="preserve">. Exemplarele de </w:t>
      </w:r>
      <w:r w:rsidRPr="005E6C07">
        <w:rPr>
          <w:rFonts w:ascii="Times New Roman" w:hAnsi="Times New Roman"/>
          <w:i/>
          <w:sz w:val="24"/>
          <w:szCs w:val="24"/>
          <w:lang w:val="ro-MD"/>
        </w:rPr>
        <w:t>Nectaroscordum bulgaricum</w:t>
      </w:r>
      <w:r w:rsidRPr="005E6C07">
        <w:rPr>
          <w:rFonts w:ascii="Times New Roman" w:hAnsi="Times New Roman"/>
          <w:sz w:val="24"/>
          <w:szCs w:val="24"/>
          <w:lang w:val="ro-MD"/>
        </w:rPr>
        <w:t xml:space="preserve"> de pe teritoriul GBN</w:t>
      </w:r>
      <w:r>
        <w:rPr>
          <w:rFonts w:ascii="Times New Roman" w:hAnsi="Times New Roman"/>
          <w:sz w:val="24"/>
          <w:szCs w:val="24"/>
          <w:lang w:val="ro-MD"/>
        </w:rPr>
        <w:t xml:space="preserve">I, spre deosebire de cele din RȘ </w:t>
      </w:r>
      <w:r w:rsidRPr="005E6C07">
        <w:rPr>
          <w:rFonts w:ascii="Times New Roman" w:hAnsi="Times New Roman"/>
          <w:sz w:val="24"/>
          <w:szCs w:val="24"/>
          <w:lang w:val="ro-MD"/>
        </w:rPr>
        <w:lastRenderedPageBreak/>
        <w:t>Codrii</w:t>
      </w:r>
      <w:r>
        <w:rPr>
          <w:rFonts w:ascii="Times New Roman" w:hAnsi="Times New Roman"/>
          <w:sz w:val="24"/>
          <w:szCs w:val="24"/>
          <w:lang w:val="ro-MD"/>
        </w:rPr>
        <w:t>,</w:t>
      </w:r>
      <w:r w:rsidRPr="005E6C07">
        <w:rPr>
          <w:rFonts w:ascii="Times New Roman" w:hAnsi="Times New Roman"/>
          <w:sz w:val="24"/>
          <w:szCs w:val="24"/>
          <w:lang w:val="ro-MD"/>
        </w:rPr>
        <w:t xml:space="preserve"> nu au parcurs fazele de butonizare, înflorire</w:t>
      </w:r>
      <w:r>
        <w:rPr>
          <w:rFonts w:ascii="Times New Roman" w:hAnsi="Times New Roman"/>
          <w:sz w:val="24"/>
          <w:szCs w:val="24"/>
          <w:lang w:val="ro-MD"/>
        </w:rPr>
        <w:t>,</w:t>
      </w:r>
      <w:r w:rsidRPr="005E6C07">
        <w:rPr>
          <w:rFonts w:ascii="Times New Roman" w:hAnsi="Times New Roman"/>
          <w:sz w:val="24"/>
          <w:szCs w:val="24"/>
          <w:lang w:val="ro-MD"/>
        </w:rPr>
        <w:t xml:space="preserve"> fructificare, </w:t>
      </w:r>
      <w:r>
        <w:rPr>
          <w:rFonts w:ascii="Times New Roman" w:hAnsi="Times New Roman"/>
          <w:sz w:val="24"/>
          <w:szCs w:val="24"/>
          <w:lang w:val="ro-MD"/>
        </w:rPr>
        <w:t>iar</w:t>
      </w:r>
      <w:r w:rsidRPr="005E6C07">
        <w:rPr>
          <w:rFonts w:ascii="Times New Roman" w:hAnsi="Times New Roman"/>
          <w:sz w:val="24"/>
          <w:szCs w:val="24"/>
          <w:lang w:val="ro-MD"/>
        </w:rPr>
        <w:t xml:space="preserve"> sfîrșitul </w:t>
      </w:r>
      <w:r>
        <w:rPr>
          <w:rFonts w:ascii="Times New Roman" w:hAnsi="Times New Roman"/>
          <w:sz w:val="24"/>
          <w:szCs w:val="24"/>
          <w:lang w:val="ro-MD"/>
        </w:rPr>
        <w:t xml:space="preserve">perioadei de </w:t>
      </w:r>
      <w:r w:rsidRPr="005E6C07">
        <w:rPr>
          <w:rFonts w:ascii="Times New Roman" w:hAnsi="Times New Roman"/>
          <w:sz w:val="24"/>
          <w:szCs w:val="24"/>
          <w:lang w:val="ro-MD"/>
        </w:rPr>
        <w:t>vegetație s-a observat mai devreme.</w:t>
      </w:r>
    </w:p>
    <w:p w:rsidR="00A03E08" w:rsidRDefault="004D3985" w:rsidP="004D3985">
      <w:pPr>
        <w:jc w:val="both"/>
        <w:rPr>
          <w:rFonts w:ascii="Times New Roman" w:hAnsi="Times New Roman"/>
          <w:sz w:val="24"/>
        </w:rPr>
      </w:pPr>
      <w:proofErr w:type="spellStart"/>
      <w:r w:rsidRPr="0071024A">
        <w:rPr>
          <w:rFonts w:ascii="Times New Roman" w:hAnsi="Times New Roman"/>
          <w:sz w:val="24"/>
          <w:szCs w:val="24"/>
        </w:rPr>
        <w:t>În</w:t>
      </w:r>
      <w:proofErr w:type="spellEnd"/>
      <w:r w:rsidRPr="0071024A">
        <w:rPr>
          <w:rFonts w:ascii="Times New Roman" w:hAnsi="Times New Roman"/>
          <w:sz w:val="24"/>
          <w:szCs w:val="24"/>
        </w:rPr>
        <w:t xml:space="preserve"> </w:t>
      </w:r>
      <w:proofErr w:type="spellStart"/>
      <w:r w:rsidRPr="0071024A">
        <w:rPr>
          <w:rFonts w:ascii="Times New Roman" w:hAnsi="Times New Roman"/>
          <w:sz w:val="24"/>
          <w:szCs w:val="24"/>
        </w:rPr>
        <w:t>scopul</w:t>
      </w:r>
      <w:proofErr w:type="spellEnd"/>
      <w:r w:rsidRPr="0071024A">
        <w:rPr>
          <w:rFonts w:ascii="Times New Roman" w:hAnsi="Times New Roman"/>
          <w:sz w:val="24"/>
          <w:szCs w:val="24"/>
        </w:rPr>
        <w:t xml:space="preserve"> </w:t>
      </w:r>
      <w:proofErr w:type="spellStart"/>
      <w:r w:rsidRPr="0071024A">
        <w:rPr>
          <w:rFonts w:ascii="Times New Roman" w:hAnsi="Times New Roman"/>
          <w:sz w:val="24"/>
          <w:szCs w:val="24"/>
        </w:rPr>
        <w:t>conservării</w:t>
      </w:r>
      <w:proofErr w:type="spellEnd"/>
      <w:r w:rsidRPr="0071024A">
        <w:rPr>
          <w:rFonts w:ascii="Times New Roman" w:hAnsi="Times New Roman"/>
          <w:sz w:val="24"/>
          <w:szCs w:val="24"/>
        </w:rPr>
        <w:t xml:space="preserve"> </w:t>
      </w:r>
      <w:r w:rsidRPr="0071024A">
        <w:rPr>
          <w:rFonts w:ascii="Times New Roman" w:hAnsi="Times New Roman"/>
          <w:i/>
          <w:sz w:val="24"/>
          <w:szCs w:val="24"/>
        </w:rPr>
        <w:t>ex situ</w:t>
      </w:r>
      <w:r w:rsidRPr="0071024A">
        <w:rPr>
          <w:rFonts w:ascii="Times New Roman" w:hAnsi="Times New Roman"/>
          <w:sz w:val="24"/>
          <w:szCs w:val="24"/>
        </w:rPr>
        <w:t xml:space="preserve"> a </w:t>
      </w:r>
      <w:proofErr w:type="spellStart"/>
      <w:r w:rsidRPr="0071024A">
        <w:rPr>
          <w:rFonts w:ascii="Times New Roman" w:hAnsi="Times New Roman"/>
          <w:sz w:val="24"/>
          <w:szCs w:val="24"/>
        </w:rPr>
        <w:t>speciilor</w:t>
      </w:r>
      <w:proofErr w:type="spellEnd"/>
      <w:r w:rsidRPr="0071024A">
        <w:rPr>
          <w:rFonts w:ascii="Times New Roman" w:hAnsi="Times New Roman"/>
          <w:sz w:val="24"/>
          <w:szCs w:val="24"/>
        </w:rPr>
        <w:t xml:space="preserve"> de </w:t>
      </w:r>
      <w:proofErr w:type="spellStart"/>
      <w:r w:rsidRPr="0071024A">
        <w:rPr>
          <w:rFonts w:ascii="Times New Roman" w:hAnsi="Times New Roman"/>
          <w:sz w:val="24"/>
          <w:szCs w:val="24"/>
        </w:rPr>
        <w:t>plante</w:t>
      </w:r>
      <w:proofErr w:type="spellEnd"/>
      <w:r w:rsidRPr="0071024A">
        <w:rPr>
          <w:rFonts w:ascii="Times New Roman" w:hAnsi="Times New Roman"/>
          <w:sz w:val="24"/>
          <w:szCs w:val="24"/>
        </w:rPr>
        <w:t xml:space="preserve"> </w:t>
      </w:r>
      <w:proofErr w:type="spellStart"/>
      <w:r w:rsidRPr="0071024A">
        <w:rPr>
          <w:rFonts w:ascii="Times New Roman" w:hAnsi="Times New Roman"/>
          <w:sz w:val="24"/>
          <w:szCs w:val="24"/>
        </w:rPr>
        <w:t>în</w:t>
      </w:r>
      <w:proofErr w:type="spellEnd"/>
      <w:r w:rsidRPr="0071024A">
        <w:rPr>
          <w:rFonts w:ascii="Times New Roman" w:hAnsi="Times New Roman"/>
          <w:sz w:val="24"/>
          <w:szCs w:val="24"/>
        </w:rPr>
        <w:t xml:space="preserve"> </w:t>
      </w:r>
      <w:proofErr w:type="spellStart"/>
      <w:r w:rsidRPr="0071024A">
        <w:rPr>
          <w:rFonts w:ascii="Times New Roman" w:hAnsi="Times New Roman"/>
          <w:sz w:val="24"/>
          <w:szCs w:val="24"/>
        </w:rPr>
        <w:t>cadrul</w:t>
      </w:r>
      <w:proofErr w:type="spellEnd"/>
      <w:r w:rsidRPr="0071024A">
        <w:rPr>
          <w:rFonts w:ascii="Times New Roman" w:hAnsi="Times New Roman"/>
          <w:sz w:val="24"/>
          <w:szCs w:val="24"/>
        </w:rPr>
        <w:t xml:space="preserve"> </w:t>
      </w:r>
      <w:proofErr w:type="spellStart"/>
      <w:r w:rsidRPr="0071024A">
        <w:rPr>
          <w:rFonts w:ascii="Times New Roman" w:hAnsi="Times New Roman"/>
          <w:sz w:val="24"/>
          <w:szCs w:val="24"/>
        </w:rPr>
        <w:t>expoziției</w:t>
      </w:r>
      <w:proofErr w:type="spellEnd"/>
      <w:r w:rsidRPr="0071024A">
        <w:rPr>
          <w:rFonts w:ascii="Times New Roman" w:hAnsi="Times New Roman"/>
          <w:sz w:val="24"/>
          <w:szCs w:val="24"/>
        </w:rPr>
        <w:t xml:space="preserve"> au </w:t>
      </w:r>
      <w:proofErr w:type="spellStart"/>
      <w:r w:rsidRPr="0071024A">
        <w:rPr>
          <w:rFonts w:ascii="Times New Roman" w:hAnsi="Times New Roman"/>
          <w:sz w:val="24"/>
          <w:szCs w:val="24"/>
        </w:rPr>
        <w:t>fost</w:t>
      </w:r>
      <w:proofErr w:type="spellEnd"/>
      <w:r w:rsidRPr="0071024A">
        <w:rPr>
          <w:rFonts w:ascii="Times New Roman" w:hAnsi="Times New Roman"/>
          <w:sz w:val="24"/>
          <w:szCs w:val="24"/>
        </w:rPr>
        <w:t xml:space="preserve"> </w:t>
      </w:r>
      <w:proofErr w:type="spellStart"/>
      <w:r w:rsidRPr="0071024A">
        <w:rPr>
          <w:rFonts w:ascii="Times New Roman" w:hAnsi="Times New Roman"/>
          <w:sz w:val="24"/>
          <w:szCs w:val="24"/>
        </w:rPr>
        <w:t>mobilizate</w:t>
      </w:r>
      <w:proofErr w:type="spellEnd"/>
      <w:r w:rsidRPr="0071024A">
        <w:rPr>
          <w:rFonts w:ascii="Times New Roman" w:hAnsi="Times New Roman"/>
          <w:sz w:val="24"/>
          <w:szCs w:val="24"/>
        </w:rPr>
        <w:t xml:space="preserve"> </w:t>
      </w:r>
      <w:r>
        <w:rPr>
          <w:rFonts w:ascii="Times New Roman" w:hAnsi="Times New Roman"/>
          <w:sz w:val="24"/>
          <w:szCs w:val="24"/>
        </w:rPr>
        <w:t>5</w:t>
      </w:r>
      <w:r w:rsidRPr="0071024A">
        <w:rPr>
          <w:rFonts w:ascii="Times New Roman" w:hAnsi="Times New Roman"/>
          <w:sz w:val="24"/>
          <w:szCs w:val="24"/>
        </w:rPr>
        <w:t xml:space="preserve"> </w:t>
      </w:r>
      <w:r w:rsidRPr="0071024A">
        <w:rPr>
          <w:rFonts w:ascii="Times New Roman" w:hAnsi="Times New Roman"/>
          <w:sz w:val="24"/>
          <w:szCs w:val="24"/>
          <w:lang w:val="ro-RO"/>
        </w:rPr>
        <w:t>specii de plante</w:t>
      </w:r>
      <w:r w:rsidRPr="004805E8">
        <w:rPr>
          <w:rStyle w:val="layout"/>
          <w:iCs/>
        </w:rPr>
        <w:t xml:space="preserve">. </w:t>
      </w:r>
      <w:proofErr w:type="spellStart"/>
      <w:r w:rsidRPr="004805E8">
        <w:rPr>
          <w:rStyle w:val="layout"/>
          <w:iCs/>
        </w:rPr>
        <w:t>Pentru</w:t>
      </w:r>
      <w:proofErr w:type="spellEnd"/>
      <w:r w:rsidRPr="004805E8">
        <w:rPr>
          <w:rStyle w:val="layout"/>
          <w:iCs/>
        </w:rPr>
        <w:t xml:space="preserve"> </w:t>
      </w:r>
      <w:proofErr w:type="spellStart"/>
      <w:r w:rsidRPr="004805E8">
        <w:rPr>
          <w:rStyle w:val="layout"/>
          <w:iCs/>
        </w:rPr>
        <w:t>optimizarea</w:t>
      </w:r>
      <w:proofErr w:type="spellEnd"/>
      <w:r w:rsidRPr="004805E8">
        <w:rPr>
          <w:rStyle w:val="layout"/>
          <w:iCs/>
        </w:rPr>
        <w:t xml:space="preserve"> </w:t>
      </w:r>
      <w:proofErr w:type="spellStart"/>
      <w:r w:rsidRPr="004805E8">
        <w:rPr>
          <w:rStyle w:val="layout"/>
          <w:iCs/>
        </w:rPr>
        <w:t>compoziției</w:t>
      </w:r>
      <w:proofErr w:type="spellEnd"/>
      <w:r w:rsidRPr="004805E8">
        <w:rPr>
          <w:rStyle w:val="layout"/>
          <w:iCs/>
        </w:rPr>
        <w:t xml:space="preserve"> </w:t>
      </w:r>
      <w:proofErr w:type="spellStart"/>
      <w:r w:rsidRPr="004805E8">
        <w:rPr>
          <w:rStyle w:val="layout"/>
          <w:iCs/>
        </w:rPr>
        <w:t>floristice</w:t>
      </w:r>
      <w:proofErr w:type="spellEnd"/>
      <w:r w:rsidRPr="004805E8">
        <w:rPr>
          <w:rStyle w:val="layout"/>
          <w:iCs/>
        </w:rPr>
        <w:t xml:space="preserve"> </w:t>
      </w:r>
      <w:r w:rsidRPr="004805E8">
        <w:rPr>
          <w:rFonts w:ascii="Times New Roman" w:hAnsi="Times New Roman"/>
          <w:sz w:val="24"/>
          <w:szCs w:val="24"/>
          <w:lang w:val="ro-RO" w:eastAsia="ru-RU"/>
        </w:rPr>
        <w:t>au fost e</w:t>
      </w:r>
      <w:r w:rsidRPr="004805E8">
        <w:rPr>
          <w:rFonts w:ascii="Times New Roman" w:hAnsi="Times New Roman"/>
          <w:sz w:val="24"/>
          <w:szCs w:val="24"/>
          <w:lang w:val="ro-RO"/>
        </w:rPr>
        <w:t>fectuate lucrări de defrişare a puieților de arbori și arbuşti invazivi</w:t>
      </w:r>
      <w:r w:rsidRPr="0071024A">
        <w:rPr>
          <w:rFonts w:ascii="Times New Roman" w:hAnsi="Times New Roman"/>
          <w:sz w:val="24"/>
          <w:szCs w:val="24"/>
          <w:lang w:val="ro-RO"/>
        </w:rPr>
        <w:t>, combaterea manuală a speciilor de plante ierboase invazive</w:t>
      </w:r>
      <w:r>
        <w:rPr>
          <w:rFonts w:ascii="Times New Roman" w:hAnsi="Times New Roman"/>
          <w:sz w:val="24"/>
          <w:szCs w:val="24"/>
          <w:lang w:val="ro-RO"/>
        </w:rPr>
        <w:t>.</w:t>
      </w:r>
      <w:r w:rsidRPr="0071024A">
        <w:rPr>
          <w:rFonts w:ascii="Times New Roman" w:hAnsi="Times New Roman"/>
          <w:sz w:val="24"/>
          <w:szCs w:val="24"/>
          <w:lang w:val="ro-RO"/>
        </w:rPr>
        <w:t xml:space="preserve"> </w:t>
      </w:r>
      <w:r w:rsidRPr="00AC7658">
        <w:rPr>
          <w:rFonts w:ascii="Times New Roman" w:hAnsi="Times New Roman"/>
          <w:sz w:val="24"/>
          <w:szCs w:val="24"/>
          <w:lang w:val="ro-RO"/>
        </w:rPr>
        <w:t>Au fost realizate lucrări de îngrijire și conducere a arboretelor din Valea Mare (parcelele 6A, 7A), plantarea puieților de tei, jugastru pentru optimizarea compoziției arboretelor din parcela 4B, 15B și salubrizarea tuturor microexpozițiilor forestiere</w:t>
      </w:r>
      <w:r w:rsidRPr="0071024A">
        <w:rPr>
          <w:rFonts w:ascii="Times New Roman" w:hAnsi="Times New Roman"/>
          <w:sz w:val="24"/>
          <w:szCs w:val="24"/>
          <w:shd w:val="clear" w:color="auto" w:fill="FFFFFF"/>
          <w:lang w:val="ro-RO"/>
        </w:rPr>
        <w:t xml:space="preserve">. </w:t>
      </w:r>
      <w:r>
        <w:rPr>
          <w:rFonts w:ascii="Times New Roman" w:hAnsi="Times New Roman"/>
          <w:sz w:val="24"/>
          <w:szCs w:val="24"/>
          <w:shd w:val="clear" w:color="auto" w:fill="FFFFFF"/>
          <w:lang w:val="ro-RO"/>
        </w:rPr>
        <w:t xml:space="preserve">A fost implementată etapa III </w:t>
      </w:r>
      <w:r w:rsidRPr="0071024A">
        <w:rPr>
          <w:rFonts w:ascii="Times New Roman" w:hAnsi="Times New Roman"/>
          <w:sz w:val="24"/>
        </w:rPr>
        <w:t xml:space="preserve">a </w:t>
      </w:r>
      <w:proofErr w:type="spellStart"/>
      <w:r w:rsidRPr="0071024A">
        <w:rPr>
          <w:rFonts w:ascii="Times New Roman" w:hAnsi="Times New Roman"/>
          <w:sz w:val="24"/>
        </w:rPr>
        <w:t>proiectului</w:t>
      </w:r>
      <w:proofErr w:type="spellEnd"/>
      <w:r w:rsidRPr="0071024A">
        <w:rPr>
          <w:rFonts w:ascii="Times New Roman" w:hAnsi="Times New Roman"/>
          <w:sz w:val="24"/>
        </w:rPr>
        <w:t xml:space="preserve"> de </w:t>
      </w:r>
      <w:proofErr w:type="spellStart"/>
      <w:r w:rsidRPr="0071024A">
        <w:rPr>
          <w:rFonts w:ascii="Times New Roman" w:hAnsi="Times New Roman"/>
          <w:sz w:val="24"/>
        </w:rPr>
        <w:t>reconstrucție</w:t>
      </w:r>
      <w:proofErr w:type="spellEnd"/>
      <w:r w:rsidRPr="0071024A">
        <w:rPr>
          <w:rFonts w:ascii="Times New Roman" w:hAnsi="Times New Roman"/>
          <w:sz w:val="24"/>
        </w:rPr>
        <w:t xml:space="preserve"> </w:t>
      </w:r>
      <w:proofErr w:type="spellStart"/>
      <w:r w:rsidRPr="0071024A">
        <w:rPr>
          <w:rFonts w:ascii="Times New Roman" w:hAnsi="Times New Roman"/>
          <w:sz w:val="24"/>
        </w:rPr>
        <w:t>ecologică</w:t>
      </w:r>
      <w:proofErr w:type="spellEnd"/>
      <w:r w:rsidRPr="0071024A">
        <w:rPr>
          <w:rFonts w:ascii="Times New Roman" w:hAnsi="Times New Roman"/>
          <w:sz w:val="24"/>
        </w:rPr>
        <w:t xml:space="preserve"> a </w:t>
      </w:r>
      <w:proofErr w:type="spellStart"/>
      <w:r w:rsidRPr="0071024A">
        <w:rPr>
          <w:rFonts w:ascii="Times New Roman" w:hAnsi="Times New Roman"/>
          <w:sz w:val="24"/>
        </w:rPr>
        <w:t>vegetației</w:t>
      </w:r>
      <w:proofErr w:type="spellEnd"/>
      <w:r w:rsidRPr="0071024A">
        <w:rPr>
          <w:rFonts w:ascii="Times New Roman" w:hAnsi="Times New Roman"/>
          <w:sz w:val="24"/>
        </w:rPr>
        <w:t xml:space="preserve"> </w:t>
      </w:r>
      <w:proofErr w:type="spellStart"/>
      <w:r w:rsidRPr="0071024A">
        <w:rPr>
          <w:rFonts w:ascii="Times New Roman" w:hAnsi="Times New Roman"/>
          <w:sz w:val="24"/>
        </w:rPr>
        <w:t>degradate</w:t>
      </w:r>
      <w:proofErr w:type="spellEnd"/>
      <w:r w:rsidRPr="0071024A">
        <w:rPr>
          <w:rFonts w:ascii="Times New Roman" w:hAnsi="Times New Roman"/>
          <w:sz w:val="24"/>
        </w:rPr>
        <w:t xml:space="preserve"> din </w:t>
      </w:r>
      <w:proofErr w:type="spellStart"/>
      <w:r w:rsidRPr="0071024A">
        <w:rPr>
          <w:rFonts w:ascii="Times New Roman" w:hAnsi="Times New Roman"/>
          <w:sz w:val="24"/>
        </w:rPr>
        <w:t>cadrul</w:t>
      </w:r>
      <w:proofErr w:type="spellEnd"/>
      <w:r w:rsidRPr="0071024A">
        <w:rPr>
          <w:rFonts w:ascii="Times New Roman" w:hAnsi="Times New Roman"/>
          <w:sz w:val="24"/>
        </w:rPr>
        <w:t xml:space="preserve"> </w:t>
      </w:r>
      <w:proofErr w:type="spellStart"/>
      <w:r w:rsidRPr="0071024A">
        <w:rPr>
          <w:rFonts w:ascii="Times New Roman" w:hAnsi="Times New Roman"/>
          <w:sz w:val="24"/>
        </w:rPr>
        <w:t>microexpoziției</w:t>
      </w:r>
      <w:proofErr w:type="spellEnd"/>
      <w:r w:rsidRPr="0071024A">
        <w:rPr>
          <w:rFonts w:ascii="Times New Roman" w:hAnsi="Times New Roman"/>
          <w:sz w:val="24"/>
        </w:rPr>
        <w:t xml:space="preserve"> de </w:t>
      </w:r>
      <w:proofErr w:type="spellStart"/>
      <w:r w:rsidRPr="0071024A">
        <w:rPr>
          <w:rFonts w:ascii="Times New Roman" w:hAnsi="Times New Roman"/>
          <w:sz w:val="24"/>
        </w:rPr>
        <w:t>luncă</w:t>
      </w:r>
      <w:proofErr w:type="spellEnd"/>
      <w:r>
        <w:rPr>
          <w:rFonts w:ascii="Times New Roman" w:hAnsi="Times New Roman"/>
          <w:sz w:val="24"/>
        </w:rPr>
        <w:t>.</w:t>
      </w:r>
    </w:p>
    <w:p w:rsidR="004D3985" w:rsidRDefault="004D3985" w:rsidP="004D3985">
      <w:pPr>
        <w:jc w:val="both"/>
        <w:rPr>
          <w:rFonts w:ascii="Times New Roman" w:hAnsi="Times New Roman"/>
          <w:sz w:val="24"/>
        </w:rPr>
      </w:pPr>
    </w:p>
    <w:p w:rsidR="004D3985" w:rsidRDefault="004D3985" w:rsidP="004D3985">
      <w:pPr>
        <w:ind w:firstLine="567"/>
        <w:jc w:val="both"/>
        <w:rPr>
          <w:rFonts w:ascii="Times New Roman" w:hAnsi="Times New Roman"/>
          <w:sz w:val="24"/>
        </w:rPr>
      </w:pPr>
      <w:r>
        <w:rPr>
          <w:rFonts w:ascii="Times New Roman" w:hAnsi="Times New Roman"/>
          <w:sz w:val="24"/>
        </w:rPr>
        <w:t>Abstract</w:t>
      </w:r>
      <w:bookmarkStart w:id="0" w:name="_GoBack"/>
      <w:bookmarkEnd w:id="0"/>
    </w:p>
    <w:p w:rsidR="004D3985" w:rsidRDefault="004D3985" w:rsidP="004D3985">
      <w:pPr>
        <w:autoSpaceDE w:val="0"/>
        <w:autoSpaceDN w:val="0"/>
        <w:adjustRightInd w:val="0"/>
        <w:spacing w:after="0" w:line="240" w:lineRule="auto"/>
        <w:ind w:firstLine="459"/>
        <w:jc w:val="both"/>
        <w:rPr>
          <w:rFonts w:ascii="Times New Roman" w:hAnsi="Times New Roman"/>
          <w:color w:val="000000"/>
          <w:sz w:val="24"/>
          <w:szCs w:val="24"/>
          <w:lang w:val="ro-RO" w:eastAsia="ru-RU"/>
        </w:rPr>
      </w:pPr>
      <w:r w:rsidRPr="00AC0266">
        <w:rPr>
          <w:rFonts w:ascii="Times New Roman" w:hAnsi="Times New Roman"/>
          <w:color w:val="000000"/>
          <w:sz w:val="24"/>
          <w:szCs w:val="24"/>
          <w:lang w:val="ro-RO" w:eastAsia="ru-RU"/>
        </w:rPr>
        <w:t xml:space="preserve">The study of the forest flora and vegetation around the protected areas </w:t>
      </w:r>
      <w:r w:rsidRPr="00A4322F">
        <w:rPr>
          <w:rFonts w:ascii="Times New Roman" w:hAnsi="Times New Roman"/>
          <w:color w:val="000000"/>
          <w:sz w:val="24"/>
          <w:szCs w:val="24"/>
          <w:lang w:val="ro-RO" w:eastAsia="ru-RU"/>
        </w:rPr>
        <w:t>taken into study</w:t>
      </w:r>
      <w:r w:rsidRPr="00AC0266">
        <w:rPr>
          <w:rFonts w:ascii="Times New Roman" w:hAnsi="Times New Roman"/>
          <w:color w:val="000000"/>
          <w:sz w:val="24"/>
          <w:szCs w:val="24"/>
          <w:lang w:val="ro-RO" w:eastAsia="ru-RU"/>
        </w:rPr>
        <w:t xml:space="preserve"> highlighted the </w:t>
      </w:r>
      <w:r>
        <w:rPr>
          <w:rFonts w:ascii="Times New Roman" w:hAnsi="Times New Roman"/>
          <w:color w:val="000000"/>
          <w:sz w:val="24"/>
          <w:szCs w:val="24"/>
          <w:lang w:val="ro-RO" w:eastAsia="ru-RU"/>
        </w:rPr>
        <w:t xml:space="preserve">expansion </w:t>
      </w:r>
      <w:r w:rsidRPr="00AC0266">
        <w:rPr>
          <w:rFonts w:ascii="Times New Roman" w:hAnsi="Times New Roman"/>
          <w:color w:val="000000"/>
          <w:sz w:val="24"/>
          <w:szCs w:val="24"/>
          <w:lang w:val="ro-RO" w:eastAsia="ru-RU"/>
        </w:rPr>
        <w:t xml:space="preserve">potential current area of the </w:t>
      </w:r>
      <w:r w:rsidRPr="00A4322F">
        <w:rPr>
          <w:rFonts w:ascii="Times New Roman" w:hAnsi="Times New Roman"/>
          <w:color w:val="000000"/>
          <w:sz w:val="24"/>
          <w:szCs w:val="24"/>
          <w:lang w:val="ro-RO" w:eastAsia="ru-RU"/>
        </w:rPr>
        <w:t>" Țîpova</w:t>
      </w:r>
      <w:r w:rsidRPr="00AC0266">
        <w:rPr>
          <w:rFonts w:ascii="Times New Roman" w:hAnsi="Times New Roman"/>
          <w:color w:val="000000"/>
          <w:sz w:val="24"/>
          <w:szCs w:val="24"/>
          <w:lang w:val="ro-RO" w:eastAsia="ru-RU"/>
        </w:rPr>
        <w:t xml:space="preserve"> " protected area by approx. 50 ha and the "Misilindra" protected area by 85.4 ha, </w:t>
      </w:r>
      <w:r>
        <w:rPr>
          <w:rFonts w:ascii="Times New Roman" w:hAnsi="Times New Roman"/>
          <w:color w:val="000000"/>
          <w:sz w:val="24"/>
          <w:szCs w:val="24"/>
          <w:lang w:val="ro-RO" w:eastAsia="ru-RU"/>
        </w:rPr>
        <w:t>was</w:t>
      </w:r>
      <w:r w:rsidRPr="00AC0266">
        <w:rPr>
          <w:rFonts w:ascii="Times New Roman" w:hAnsi="Times New Roman"/>
          <w:color w:val="000000"/>
          <w:sz w:val="24"/>
          <w:szCs w:val="24"/>
          <w:lang w:val="ro-RO" w:eastAsia="ru-RU"/>
        </w:rPr>
        <w:t xml:space="preserve"> identified new areas with valuable forest vegetation where found populations of rare plant species.</w:t>
      </w:r>
    </w:p>
    <w:p w:rsidR="004D3985" w:rsidRDefault="004D3985" w:rsidP="004D3985">
      <w:pPr>
        <w:autoSpaceDE w:val="0"/>
        <w:autoSpaceDN w:val="0"/>
        <w:adjustRightInd w:val="0"/>
        <w:spacing w:after="0" w:line="240" w:lineRule="auto"/>
        <w:ind w:firstLine="459"/>
        <w:jc w:val="both"/>
        <w:rPr>
          <w:rFonts w:ascii="Times New Roman" w:hAnsi="Times New Roman"/>
          <w:sz w:val="24"/>
          <w:szCs w:val="24"/>
          <w:lang w:val="ro-RO"/>
        </w:rPr>
      </w:pPr>
      <w:r w:rsidRPr="00AC0266">
        <w:rPr>
          <w:rFonts w:ascii="Times New Roman" w:hAnsi="Times New Roman"/>
          <w:sz w:val="24"/>
          <w:szCs w:val="24"/>
          <w:lang w:val="ro-RO"/>
        </w:rPr>
        <w:t xml:space="preserve">Based on the study on forest genetic resources (FGR), 33 new FGR of </w:t>
      </w:r>
      <w:r w:rsidRPr="00420A5C">
        <w:rPr>
          <w:rFonts w:ascii="Times New Roman" w:hAnsi="Times New Roman"/>
          <w:sz w:val="24"/>
          <w:szCs w:val="24"/>
        </w:rPr>
        <w:t>sessile oak</w:t>
      </w:r>
      <w:r w:rsidRPr="00420A5C">
        <w:rPr>
          <w:rFonts w:ascii="Times New Roman" w:hAnsi="Times New Roman"/>
          <w:sz w:val="24"/>
          <w:szCs w:val="24"/>
          <w:lang w:val="ro-RO"/>
        </w:rPr>
        <w:t>,</w:t>
      </w:r>
      <w:r w:rsidRPr="00AC0266">
        <w:rPr>
          <w:rFonts w:ascii="Times New Roman" w:hAnsi="Times New Roman"/>
          <w:sz w:val="24"/>
          <w:szCs w:val="24"/>
          <w:lang w:val="ro-RO"/>
        </w:rPr>
        <w:t xml:space="preserve"> pedunculate oak, downy oak and </w:t>
      </w:r>
      <w:r w:rsidRPr="00420A5C">
        <w:rPr>
          <w:rFonts w:ascii="Times New Roman" w:hAnsi="Times New Roman"/>
          <w:sz w:val="24"/>
          <w:szCs w:val="24"/>
          <w:lang w:val="ro-RO"/>
        </w:rPr>
        <w:t>grayish</w:t>
      </w:r>
      <w:r w:rsidRPr="00AC0266">
        <w:rPr>
          <w:rFonts w:ascii="Times New Roman" w:hAnsi="Times New Roman"/>
          <w:sz w:val="24"/>
          <w:szCs w:val="24"/>
          <w:lang w:val="ro-RO"/>
        </w:rPr>
        <w:t xml:space="preserve"> oak</w:t>
      </w:r>
      <w:r>
        <w:rPr>
          <w:rFonts w:ascii="Times New Roman" w:hAnsi="Times New Roman"/>
          <w:sz w:val="24"/>
          <w:szCs w:val="24"/>
          <w:lang w:val="ro-RO"/>
        </w:rPr>
        <w:t>, that</w:t>
      </w:r>
      <w:r w:rsidRPr="00AC0266">
        <w:rPr>
          <w:rFonts w:ascii="Times New Roman" w:hAnsi="Times New Roman"/>
          <w:sz w:val="24"/>
          <w:szCs w:val="24"/>
          <w:lang w:val="ro-RO"/>
        </w:rPr>
        <w:t xml:space="preserve"> were identified, described, delimited and mapped</w:t>
      </w:r>
      <w:r w:rsidRPr="00420EF8">
        <w:rPr>
          <w:rFonts w:ascii="Times New Roman" w:hAnsi="Times New Roman"/>
          <w:sz w:val="24"/>
          <w:szCs w:val="24"/>
          <w:lang w:val="ro-RO"/>
        </w:rPr>
        <w:t>:</w:t>
      </w:r>
      <w:r w:rsidRPr="00420EF8">
        <w:rPr>
          <w:rFonts w:ascii="Times New Roman" w:hAnsi="Times New Roman"/>
          <w:color w:val="000000"/>
          <w:sz w:val="24"/>
          <w:szCs w:val="24"/>
          <w:shd w:val="clear" w:color="auto" w:fill="FFFFFF"/>
        </w:rPr>
        <w:t xml:space="preserve"> Forestry District </w:t>
      </w:r>
      <w:r w:rsidRPr="0083034F">
        <w:rPr>
          <w:rFonts w:ascii="Times New Roman" w:hAnsi="Times New Roman"/>
          <w:sz w:val="24"/>
          <w:szCs w:val="24"/>
          <w:lang w:val="ro-RO"/>
        </w:rPr>
        <w:t xml:space="preserve">Silva-Sud Cahul – 12 </w:t>
      </w:r>
      <w:r w:rsidRPr="00420A5C">
        <w:rPr>
          <w:rFonts w:ascii="Times New Roman" w:eastAsia="Times New Roman" w:hAnsi="Times New Roman"/>
          <w:sz w:val="24"/>
          <w:szCs w:val="24"/>
          <w:lang w:eastAsia="ru-RU"/>
        </w:rPr>
        <w:t>FGRs</w:t>
      </w:r>
      <w:r w:rsidRPr="0083034F">
        <w:rPr>
          <w:rFonts w:ascii="Times New Roman" w:hAnsi="Times New Roman"/>
          <w:sz w:val="24"/>
          <w:szCs w:val="24"/>
          <w:lang w:val="ro-RO"/>
        </w:rPr>
        <w:t>;</w:t>
      </w:r>
      <w:r>
        <w:rPr>
          <w:rFonts w:ascii="Times New Roman" w:hAnsi="Times New Roman"/>
          <w:sz w:val="24"/>
          <w:szCs w:val="24"/>
        </w:rPr>
        <w:t xml:space="preserve"> </w:t>
      </w:r>
      <w:r w:rsidRPr="00420EF8">
        <w:rPr>
          <w:rFonts w:ascii="Times New Roman" w:hAnsi="Times New Roman"/>
          <w:color w:val="000000"/>
          <w:sz w:val="24"/>
          <w:szCs w:val="24"/>
          <w:shd w:val="clear" w:color="auto" w:fill="FFFFFF"/>
        </w:rPr>
        <w:t xml:space="preserve">Forestry District </w:t>
      </w:r>
      <w:r>
        <w:rPr>
          <w:rFonts w:ascii="Times New Roman" w:hAnsi="Times New Roman"/>
          <w:sz w:val="24"/>
          <w:szCs w:val="24"/>
          <w:lang w:val="ro-RO"/>
        </w:rPr>
        <w:t>Tighina – 11</w:t>
      </w:r>
      <w:r w:rsidRPr="0083034F">
        <w:rPr>
          <w:rFonts w:ascii="Times New Roman" w:hAnsi="Times New Roman"/>
          <w:sz w:val="24"/>
          <w:szCs w:val="24"/>
          <w:lang w:val="ro-RO"/>
        </w:rPr>
        <w:t xml:space="preserve"> </w:t>
      </w:r>
      <w:r w:rsidRPr="00420A5C">
        <w:rPr>
          <w:rFonts w:ascii="Times New Roman" w:eastAsia="Times New Roman" w:hAnsi="Times New Roman"/>
          <w:sz w:val="24"/>
          <w:szCs w:val="24"/>
          <w:lang w:eastAsia="ru-RU"/>
        </w:rPr>
        <w:t>FGRs</w:t>
      </w:r>
      <w:r w:rsidRPr="0083034F">
        <w:rPr>
          <w:rFonts w:ascii="Times New Roman" w:hAnsi="Times New Roman"/>
          <w:sz w:val="24"/>
          <w:szCs w:val="24"/>
          <w:lang w:val="ro-RO"/>
        </w:rPr>
        <w:t>;</w:t>
      </w:r>
      <w:r>
        <w:rPr>
          <w:rFonts w:ascii="Times New Roman" w:hAnsi="Times New Roman"/>
          <w:sz w:val="24"/>
          <w:szCs w:val="24"/>
          <w:lang w:val="ro-RO"/>
        </w:rPr>
        <w:t xml:space="preserve"> </w:t>
      </w:r>
      <w:r w:rsidRPr="00420EF8">
        <w:rPr>
          <w:rFonts w:ascii="Times New Roman" w:hAnsi="Times New Roman"/>
          <w:color w:val="000000"/>
          <w:sz w:val="24"/>
          <w:szCs w:val="24"/>
          <w:shd w:val="clear" w:color="auto" w:fill="FFFFFF"/>
        </w:rPr>
        <w:t xml:space="preserve">Forestry District </w:t>
      </w:r>
      <w:r>
        <w:rPr>
          <w:rFonts w:ascii="Times New Roman" w:hAnsi="Times New Roman"/>
          <w:sz w:val="24"/>
          <w:szCs w:val="24"/>
          <w:lang w:val="ro-RO"/>
        </w:rPr>
        <w:t>Cimislia</w:t>
      </w:r>
      <w:r w:rsidRPr="0083034F">
        <w:rPr>
          <w:rFonts w:ascii="Times New Roman" w:hAnsi="Times New Roman"/>
          <w:sz w:val="24"/>
          <w:szCs w:val="24"/>
          <w:lang w:val="ro-RO"/>
        </w:rPr>
        <w:t xml:space="preserve"> – </w:t>
      </w:r>
      <w:r>
        <w:rPr>
          <w:rFonts w:ascii="Times New Roman" w:hAnsi="Times New Roman"/>
          <w:sz w:val="24"/>
          <w:szCs w:val="24"/>
          <w:lang w:val="ro-RO"/>
        </w:rPr>
        <w:t>6</w:t>
      </w:r>
      <w:r w:rsidRPr="0083034F">
        <w:rPr>
          <w:rFonts w:ascii="Times New Roman" w:hAnsi="Times New Roman"/>
          <w:sz w:val="24"/>
          <w:szCs w:val="24"/>
          <w:lang w:val="ro-RO"/>
        </w:rPr>
        <w:t xml:space="preserve"> </w:t>
      </w:r>
      <w:r w:rsidRPr="00420A5C">
        <w:rPr>
          <w:rFonts w:ascii="Times New Roman" w:eastAsia="Times New Roman" w:hAnsi="Times New Roman"/>
          <w:sz w:val="24"/>
          <w:szCs w:val="24"/>
          <w:lang w:eastAsia="ru-RU"/>
        </w:rPr>
        <w:t>FGRs</w:t>
      </w:r>
      <w:r w:rsidRPr="0083034F">
        <w:rPr>
          <w:rFonts w:ascii="Times New Roman" w:hAnsi="Times New Roman"/>
          <w:sz w:val="24"/>
          <w:szCs w:val="24"/>
          <w:lang w:val="ro-RO"/>
        </w:rPr>
        <w:t>;</w:t>
      </w:r>
      <w:r>
        <w:rPr>
          <w:rFonts w:ascii="Times New Roman" w:hAnsi="Times New Roman"/>
          <w:sz w:val="24"/>
          <w:szCs w:val="24"/>
          <w:lang w:val="ro-RO"/>
        </w:rPr>
        <w:t xml:space="preserve"> </w:t>
      </w:r>
      <w:r w:rsidRPr="00420EF8">
        <w:rPr>
          <w:rFonts w:ascii="Times New Roman" w:hAnsi="Times New Roman"/>
          <w:color w:val="000000"/>
          <w:sz w:val="24"/>
          <w:szCs w:val="24"/>
          <w:shd w:val="clear" w:color="auto" w:fill="FFFFFF"/>
        </w:rPr>
        <w:t xml:space="preserve">Forestry District </w:t>
      </w:r>
      <w:r>
        <w:rPr>
          <w:rFonts w:ascii="Times New Roman" w:hAnsi="Times New Roman"/>
          <w:sz w:val="24"/>
          <w:szCs w:val="24"/>
          <w:lang w:val="ro-RO"/>
        </w:rPr>
        <w:t>Iargara</w:t>
      </w:r>
      <w:r w:rsidRPr="0083034F">
        <w:rPr>
          <w:rFonts w:ascii="Times New Roman" w:hAnsi="Times New Roman"/>
          <w:sz w:val="24"/>
          <w:szCs w:val="24"/>
          <w:lang w:val="ro-RO"/>
        </w:rPr>
        <w:t xml:space="preserve"> – </w:t>
      </w:r>
      <w:r>
        <w:rPr>
          <w:rFonts w:ascii="Times New Roman" w:hAnsi="Times New Roman"/>
          <w:sz w:val="24"/>
          <w:szCs w:val="24"/>
          <w:lang w:val="ro-RO"/>
        </w:rPr>
        <w:t>4</w:t>
      </w:r>
      <w:r w:rsidRPr="0083034F">
        <w:rPr>
          <w:rFonts w:ascii="Times New Roman" w:hAnsi="Times New Roman"/>
          <w:sz w:val="24"/>
          <w:szCs w:val="24"/>
          <w:lang w:val="ro-RO"/>
        </w:rPr>
        <w:t xml:space="preserve"> </w:t>
      </w:r>
      <w:r w:rsidRPr="00420A5C">
        <w:rPr>
          <w:rFonts w:ascii="Times New Roman" w:eastAsia="Times New Roman" w:hAnsi="Times New Roman"/>
          <w:sz w:val="24"/>
          <w:szCs w:val="24"/>
          <w:lang w:eastAsia="ru-RU"/>
        </w:rPr>
        <w:t>FGRs</w:t>
      </w:r>
      <w:r>
        <w:rPr>
          <w:rFonts w:ascii="Times New Roman" w:hAnsi="Times New Roman"/>
          <w:sz w:val="24"/>
          <w:szCs w:val="24"/>
          <w:lang w:val="ro-RO"/>
        </w:rPr>
        <w:t xml:space="preserve">. </w:t>
      </w:r>
      <w:r w:rsidRPr="00420A5C">
        <w:rPr>
          <w:rFonts w:ascii="Times New Roman" w:hAnsi="Times New Roman"/>
          <w:sz w:val="24"/>
          <w:szCs w:val="24"/>
          <w:lang w:val="ro-RO"/>
        </w:rPr>
        <w:t xml:space="preserve">The genetic diversity was evaluated with chloroplastic molecular markers and 3 maps were drawn with the geographical distribution of the genetic diversity for the FGR of </w:t>
      </w:r>
      <w:r w:rsidRPr="00420A5C">
        <w:rPr>
          <w:rFonts w:ascii="Times New Roman" w:hAnsi="Times New Roman"/>
          <w:sz w:val="24"/>
          <w:szCs w:val="24"/>
        </w:rPr>
        <w:t>sessile oak</w:t>
      </w:r>
      <w:r w:rsidRPr="00420A5C">
        <w:rPr>
          <w:rFonts w:ascii="Times New Roman" w:hAnsi="Times New Roman"/>
          <w:sz w:val="24"/>
          <w:szCs w:val="24"/>
          <w:lang w:val="ro-RO"/>
        </w:rPr>
        <w:t>, downy oak, grayish oak.</w:t>
      </w:r>
      <w:r>
        <w:rPr>
          <w:rFonts w:ascii="Times New Roman" w:hAnsi="Times New Roman"/>
          <w:sz w:val="24"/>
          <w:szCs w:val="24"/>
          <w:lang w:val="ro-RO"/>
        </w:rPr>
        <w:t xml:space="preserve"> </w:t>
      </w:r>
      <w:r w:rsidRPr="00420A5C">
        <w:rPr>
          <w:rFonts w:ascii="Times New Roman" w:hAnsi="Times New Roman"/>
          <w:sz w:val="24"/>
          <w:szCs w:val="24"/>
          <w:lang w:val="ro-RO"/>
        </w:rPr>
        <w:t xml:space="preserve">The functional categories for the </w:t>
      </w:r>
      <w:r>
        <w:rPr>
          <w:rFonts w:ascii="Times New Roman" w:hAnsi="Times New Roman"/>
          <w:sz w:val="24"/>
          <w:szCs w:val="24"/>
          <w:lang w:val="ro-RO"/>
        </w:rPr>
        <w:t>nucleus area</w:t>
      </w:r>
      <w:r w:rsidRPr="00420A5C">
        <w:rPr>
          <w:rFonts w:ascii="Times New Roman" w:hAnsi="Times New Roman"/>
          <w:sz w:val="24"/>
          <w:szCs w:val="24"/>
          <w:lang w:val="ro-RO"/>
        </w:rPr>
        <w:t xml:space="preserve"> and buffer areas of the identified FGR were established and were developed the corresponding management measures.</w:t>
      </w:r>
    </w:p>
    <w:p w:rsidR="004D3985" w:rsidRPr="00B362F2" w:rsidRDefault="004D3985" w:rsidP="004D3985">
      <w:pPr>
        <w:keepNext/>
        <w:spacing w:after="0" w:line="240" w:lineRule="auto"/>
        <w:ind w:firstLine="601"/>
        <w:jc w:val="both"/>
        <w:outlineLvl w:val="0"/>
        <w:rPr>
          <w:rFonts w:ascii="Times New Roman" w:eastAsia="SimSun" w:hAnsi="Times New Roman"/>
          <w:sz w:val="24"/>
          <w:szCs w:val="24"/>
          <w:lang w:val="ro-RO" w:eastAsia="ru-RU"/>
        </w:rPr>
      </w:pPr>
      <w:r w:rsidRPr="007C389A">
        <w:rPr>
          <w:rFonts w:ascii="Times New Roman" w:eastAsia="SimSun" w:hAnsi="Times New Roman"/>
          <w:sz w:val="24"/>
          <w:szCs w:val="24"/>
          <w:lang w:val="ro-RO" w:eastAsia="ru-RU"/>
        </w:rPr>
        <w:t xml:space="preserve">Based on the assessment of the state of poplar, oak, and acacia </w:t>
      </w:r>
      <w:r w:rsidRPr="00E45CD5">
        <w:rPr>
          <w:rFonts w:ascii="Times New Roman" w:hAnsi="Times New Roman"/>
          <w:sz w:val="24"/>
          <w:szCs w:val="24"/>
        </w:rPr>
        <w:t>forest cultures</w:t>
      </w:r>
      <w:r w:rsidRPr="007C389A">
        <w:rPr>
          <w:rFonts w:ascii="Times New Roman" w:eastAsia="SimSun" w:hAnsi="Times New Roman"/>
          <w:sz w:val="24"/>
          <w:szCs w:val="24"/>
          <w:lang w:val="ro-RO" w:eastAsia="ru-RU"/>
        </w:rPr>
        <w:t xml:space="preserve"> in the southern part of the Republic of Moldova, it was found the presence of some </w:t>
      </w:r>
      <w:r>
        <w:rPr>
          <w:rFonts w:ascii="Times New Roman" w:eastAsia="SimSun" w:hAnsi="Times New Roman"/>
          <w:sz w:val="24"/>
          <w:szCs w:val="24"/>
          <w:lang w:val="ro-RO" w:eastAsia="ru-RU"/>
        </w:rPr>
        <w:t>cultures</w:t>
      </w:r>
      <w:r w:rsidRPr="007C389A">
        <w:rPr>
          <w:rFonts w:ascii="Times New Roman" w:eastAsia="SimSun" w:hAnsi="Times New Roman"/>
          <w:sz w:val="24"/>
          <w:szCs w:val="24"/>
          <w:lang w:val="ro-RO" w:eastAsia="ru-RU"/>
        </w:rPr>
        <w:t xml:space="preserve"> in which the main species (oak and acacia) were planted in inappropriate locations.</w:t>
      </w:r>
      <w:r>
        <w:rPr>
          <w:rFonts w:ascii="Times New Roman" w:eastAsia="SimSun" w:hAnsi="Times New Roman"/>
          <w:sz w:val="24"/>
          <w:szCs w:val="24"/>
          <w:lang w:val="ro-RO" w:eastAsia="ru-RU"/>
        </w:rPr>
        <w:t xml:space="preserve"> </w:t>
      </w:r>
      <w:r w:rsidRPr="007C389A">
        <w:rPr>
          <w:rFonts w:ascii="Times New Roman" w:eastAsia="SimSun" w:hAnsi="Times New Roman"/>
          <w:sz w:val="24"/>
          <w:szCs w:val="24"/>
          <w:lang w:val="ro-RO" w:eastAsia="ru-RU"/>
        </w:rPr>
        <w:t xml:space="preserve">Poplar crops correspond to the station of the given species, being located in meadows or </w:t>
      </w:r>
      <w:r w:rsidRPr="00AD4C6A">
        <w:rPr>
          <w:rFonts w:ascii="Times New Roman" w:eastAsia="SimSun" w:hAnsi="Times New Roman"/>
          <w:sz w:val="24"/>
          <w:szCs w:val="24"/>
          <w:lang w:val="ro-RO" w:eastAsia="ru-RU"/>
        </w:rPr>
        <w:t>valleys</w:t>
      </w:r>
      <w:r>
        <w:rPr>
          <w:rFonts w:ascii="Times New Roman" w:eastAsia="SimSun" w:hAnsi="Times New Roman"/>
          <w:sz w:val="24"/>
          <w:szCs w:val="24"/>
          <w:lang w:val="ro-RO" w:eastAsia="ru-RU"/>
        </w:rPr>
        <w:t xml:space="preserve">. </w:t>
      </w:r>
      <w:r w:rsidRPr="007C389A">
        <w:rPr>
          <w:rFonts w:ascii="Times New Roman" w:eastAsia="SimSun" w:hAnsi="Times New Roman"/>
          <w:sz w:val="24"/>
          <w:szCs w:val="24"/>
          <w:lang w:val="ro-RO" w:eastAsia="ru-RU"/>
        </w:rPr>
        <w:t>Sectors with weak consistency (below 0.6) are the result of fires or abusive grazing, which are much more pronounced in the southern area.</w:t>
      </w:r>
      <w:r>
        <w:rPr>
          <w:rFonts w:ascii="Times New Roman" w:eastAsia="SimSun" w:hAnsi="Times New Roman"/>
          <w:sz w:val="24"/>
          <w:szCs w:val="24"/>
          <w:lang w:val="ro-RO" w:eastAsia="ru-RU"/>
        </w:rPr>
        <w:t xml:space="preserve"> </w:t>
      </w:r>
      <w:r w:rsidRPr="007C389A">
        <w:rPr>
          <w:rFonts w:ascii="Times New Roman" w:eastAsia="SimSun" w:hAnsi="Times New Roman"/>
          <w:sz w:val="24"/>
          <w:szCs w:val="24"/>
          <w:lang w:val="ro-RO" w:eastAsia="ru-RU"/>
        </w:rPr>
        <w:t xml:space="preserve">The condition of the stands is also directly influenced by the maintenance and management works that have only been partially carried out. In heavy seasons, it is recommended to use species such as: ash, </w:t>
      </w:r>
      <w:r w:rsidRPr="007C389A">
        <w:rPr>
          <w:rFonts w:ascii="Times New Roman" w:hAnsi="Times New Roman"/>
          <w:sz w:val="24"/>
          <w:szCs w:val="24"/>
          <w:shd w:val="clear" w:color="auto" w:fill="FFFFFF"/>
        </w:rPr>
        <w:t>honey locust</w:t>
      </w:r>
      <w:r w:rsidRPr="007C389A">
        <w:rPr>
          <w:rFonts w:ascii="Times New Roman" w:eastAsia="SimSun" w:hAnsi="Times New Roman"/>
          <w:sz w:val="24"/>
          <w:szCs w:val="24"/>
          <w:lang w:val="ro-RO" w:eastAsia="ru-RU"/>
        </w:rPr>
        <w:t xml:space="preserve">, </w:t>
      </w:r>
      <w:proofErr w:type="spellStart"/>
      <w:r>
        <w:rPr>
          <w:rFonts w:ascii="Times New Roman" w:hAnsi="Times New Roman"/>
          <w:shd w:val="clear" w:color="auto" w:fill="FFFFFF"/>
        </w:rPr>
        <w:t>c</w:t>
      </w:r>
      <w:r w:rsidRPr="007A64E6">
        <w:rPr>
          <w:rFonts w:ascii="Times New Roman" w:hAnsi="Times New Roman"/>
          <w:shd w:val="clear" w:color="auto" w:fill="FFFFFF"/>
        </w:rPr>
        <w:t>hinese</w:t>
      </w:r>
      <w:proofErr w:type="spellEnd"/>
      <w:r w:rsidRPr="007A64E6">
        <w:rPr>
          <w:rFonts w:ascii="Times New Roman" w:hAnsi="Times New Roman"/>
          <w:shd w:val="clear" w:color="auto" w:fill="FFFFFF"/>
        </w:rPr>
        <w:t xml:space="preserve"> scholar tree</w:t>
      </w:r>
      <w:r w:rsidRPr="007C389A">
        <w:rPr>
          <w:rFonts w:ascii="Times New Roman" w:eastAsia="SimSun" w:hAnsi="Times New Roman"/>
          <w:sz w:val="24"/>
          <w:szCs w:val="24"/>
          <w:lang w:val="ro-RO" w:eastAsia="ru-RU"/>
        </w:rPr>
        <w:t>, elm,</w:t>
      </w:r>
      <w:r>
        <w:rPr>
          <w:rFonts w:ascii="Times New Roman" w:eastAsia="SimSun" w:hAnsi="Times New Roman"/>
          <w:sz w:val="24"/>
          <w:szCs w:val="24"/>
          <w:lang w:val="ro-RO" w:eastAsia="ru-RU"/>
        </w:rPr>
        <w:t xml:space="preserve"> t</w:t>
      </w:r>
      <w:r w:rsidRPr="007C389A">
        <w:rPr>
          <w:rFonts w:ascii="Times New Roman" w:eastAsia="SimSun" w:hAnsi="Times New Roman"/>
          <w:sz w:val="24"/>
          <w:szCs w:val="24"/>
          <w:lang w:val="ro-RO" w:eastAsia="ru-RU"/>
        </w:rPr>
        <w:t>atar</w:t>
      </w:r>
      <w:r>
        <w:rPr>
          <w:rFonts w:ascii="Times New Roman" w:eastAsia="SimSun" w:hAnsi="Times New Roman"/>
          <w:sz w:val="24"/>
          <w:szCs w:val="24"/>
          <w:lang w:val="ro-RO" w:eastAsia="ru-RU"/>
        </w:rPr>
        <w:t>ian</w:t>
      </w:r>
      <w:r w:rsidRPr="007C389A">
        <w:rPr>
          <w:rFonts w:ascii="Times New Roman" w:eastAsia="SimSun" w:hAnsi="Times New Roman"/>
          <w:sz w:val="24"/>
          <w:szCs w:val="24"/>
          <w:lang w:val="ro-RO" w:eastAsia="ru-RU"/>
        </w:rPr>
        <w:t xml:space="preserve"> maple, </w:t>
      </w:r>
      <w:r>
        <w:rPr>
          <w:rFonts w:ascii="Times New Roman" w:eastAsia="SimSun" w:hAnsi="Times New Roman"/>
          <w:sz w:val="24"/>
          <w:szCs w:val="24"/>
          <w:lang w:val="ro-RO" w:eastAsia="ru-RU"/>
        </w:rPr>
        <w:t>norway maple</w:t>
      </w:r>
      <w:r w:rsidRPr="007C389A">
        <w:rPr>
          <w:rFonts w:ascii="Times New Roman" w:eastAsia="SimSun" w:hAnsi="Times New Roman"/>
          <w:sz w:val="24"/>
          <w:szCs w:val="24"/>
          <w:lang w:val="ro-RO" w:eastAsia="ru-RU"/>
        </w:rPr>
        <w:t xml:space="preserve">, </w:t>
      </w:r>
      <w:r>
        <w:rPr>
          <w:rFonts w:ascii="Times New Roman" w:eastAsia="SimSun" w:hAnsi="Times New Roman"/>
          <w:sz w:val="24"/>
          <w:szCs w:val="24"/>
          <w:lang w:val="ro-RO" w:eastAsia="ru-RU"/>
        </w:rPr>
        <w:t>field maple</w:t>
      </w:r>
      <w:r w:rsidRPr="007C389A">
        <w:rPr>
          <w:rFonts w:ascii="Times New Roman" w:eastAsia="SimSun" w:hAnsi="Times New Roman"/>
          <w:sz w:val="24"/>
          <w:szCs w:val="24"/>
          <w:lang w:val="ro-RO" w:eastAsia="ru-RU"/>
        </w:rPr>
        <w:t xml:space="preserve">, </w:t>
      </w:r>
      <w:r>
        <w:rPr>
          <w:rFonts w:ascii="Times New Roman" w:eastAsia="SimSun" w:hAnsi="Times New Roman"/>
          <w:sz w:val="24"/>
          <w:szCs w:val="24"/>
          <w:lang w:val="ro-RO" w:eastAsia="ru-RU"/>
        </w:rPr>
        <w:t>cherry plum</w:t>
      </w:r>
      <w:r w:rsidRPr="007C389A">
        <w:rPr>
          <w:rFonts w:ascii="Times New Roman" w:eastAsia="SimSun" w:hAnsi="Times New Roman"/>
          <w:sz w:val="24"/>
          <w:szCs w:val="24"/>
          <w:lang w:val="ro-RO" w:eastAsia="ru-RU"/>
        </w:rPr>
        <w:t>, white poplar, white willow, etc.</w:t>
      </w:r>
    </w:p>
    <w:p w:rsidR="004D3985" w:rsidRPr="005F75AA" w:rsidRDefault="004D3985" w:rsidP="004D3985">
      <w:pPr>
        <w:spacing w:after="0" w:line="240" w:lineRule="auto"/>
        <w:ind w:firstLine="601"/>
        <w:jc w:val="both"/>
        <w:rPr>
          <w:rFonts w:ascii="Times New Roman" w:hAnsi="Times New Roman"/>
        </w:rPr>
      </w:pPr>
      <w:r w:rsidRPr="007A64E6">
        <w:rPr>
          <w:rFonts w:ascii="Times New Roman" w:hAnsi="Times New Roman"/>
          <w:sz w:val="24"/>
          <w:szCs w:val="24"/>
        </w:rPr>
        <w:t xml:space="preserve">The </w:t>
      </w:r>
      <w:proofErr w:type="spellStart"/>
      <w:r w:rsidRPr="007A64E6">
        <w:rPr>
          <w:rFonts w:ascii="Times New Roman" w:hAnsi="Times New Roman"/>
          <w:sz w:val="24"/>
          <w:szCs w:val="24"/>
        </w:rPr>
        <w:t>geobotanical</w:t>
      </w:r>
      <w:proofErr w:type="spellEnd"/>
      <w:r w:rsidRPr="007A64E6">
        <w:rPr>
          <w:rFonts w:ascii="Times New Roman" w:hAnsi="Times New Roman"/>
          <w:sz w:val="24"/>
          <w:szCs w:val="24"/>
        </w:rPr>
        <w:t xml:space="preserve"> and typological study of the </w:t>
      </w:r>
      <w:r w:rsidRPr="00E45CD5">
        <w:rPr>
          <w:rFonts w:ascii="Times New Roman" w:eastAsia="Times New Roman" w:hAnsi="Times New Roman"/>
          <w:sz w:val="24"/>
          <w:szCs w:val="24"/>
          <w:lang w:eastAsia="ru-RU"/>
        </w:rPr>
        <w:t>grasslands</w:t>
      </w:r>
      <w:r w:rsidRPr="007A64E6">
        <w:rPr>
          <w:rFonts w:ascii="Times New Roman" w:hAnsi="Times New Roman"/>
          <w:sz w:val="24"/>
          <w:szCs w:val="24"/>
        </w:rPr>
        <w:t xml:space="preserve"> in the communes of </w:t>
      </w:r>
      <w:r>
        <w:rPr>
          <w:rFonts w:ascii="Times New Roman" w:hAnsi="Times New Roman"/>
          <w:sz w:val="24"/>
          <w:szCs w:val="24"/>
          <w:lang w:val="ro-RO"/>
        </w:rPr>
        <w:t>Trebujeni, Selis</w:t>
      </w:r>
      <w:r w:rsidRPr="007A64E6">
        <w:rPr>
          <w:rFonts w:ascii="Times New Roman" w:hAnsi="Times New Roman"/>
          <w:sz w:val="24"/>
          <w:szCs w:val="24"/>
          <w:lang w:val="ro-RO"/>
        </w:rPr>
        <w:t>te</w:t>
      </w:r>
      <w:r>
        <w:rPr>
          <w:rFonts w:ascii="Times New Roman" w:hAnsi="Times New Roman"/>
          <w:sz w:val="24"/>
          <w:szCs w:val="24"/>
          <w:lang w:val="ro-RO"/>
        </w:rPr>
        <w:t>, Bravicea, Sa</w:t>
      </w:r>
      <w:r w:rsidRPr="007A64E6">
        <w:rPr>
          <w:rFonts w:ascii="Times New Roman" w:hAnsi="Times New Roman"/>
          <w:sz w:val="24"/>
          <w:szCs w:val="24"/>
          <w:lang w:val="ro-RO"/>
        </w:rPr>
        <w:t>seni</w:t>
      </w:r>
      <w:r>
        <w:rPr>
          <w:rFonts w:ascii="Times New Roman" w:hAnsi="Times New Roman"/>
          <w:sz w:val="24"/>
          <w:szCs w:val="24"/>
          <w:lang w:val="ro-RO"/>
        </w:rPr>
        <w:t>, Codreanca, T</w:t>
      </w:r>
      <w:r w:rsidRPr="007A64E6">
        <w:rPr>
          <w:rFonts w:ascii="Times New Roman" w:hAnsi="Times New Roman"/>
          <w:sz w:val="24"/>
          <w:szCs w:val="24"/>
          <w:lang w:val="ro-RO"/>
        </w:rPr>
        <w:t>ig</w:t>
      </w:r>
      <w:r>
        <w:rPr>
          <w:rFonts w:ascii="Times New Roman" w:hAnsi="Times New Roman"/>
          <w:sz w:val="24"/>
          <w:szCs w:val="24"/>
          <w:lang w:val="ro-RO"/>
        </w:rPr>
        <w:t>a</w:t>
      </w:r>
      <w:r w:rsidRPr="007A64E6">
        <w:rPr>
          <w:rFonts w:ascii="Times New Roman" w:hAnsi="Times New Roman"/>
          <w:sz w:val="24"/>
          <w:szCs w:val="24"/>
          <w:lang w:val="ro-RO"/>
        </w:rPr>
        <w:t>ne</w:t>
      </w:r>
      <w:r>
        <w:rPr>
          <w:rFonts w:ascii="Times New Roman" w:hAnsi="Times New Roman"/>
          <w:sz w:val="24"/>
          <w:szCs w:val="24"/>
          <w:lang w:val="ro-RO"/>
        </w:rPr>
        <w:t>s</w:t>
      </w:r>
      <w:r w:rsidRPr="007A64E6">
        <w:rPr>
          <w:rFonts w:ascii="Times New Roman" w:hAnsi="Times New Roman"/>
          <w:sz w:val="24"/>
          <w:szCs w:val="24"/>
          <w:lang w:val="ro-RO"/>
        </w:rPr>
        <w:t>ti</w:t>
      </w:r>
      <w:r w:rsidRPr="007A64E6">
        <w:rPr>
          <w:rFonts w:ascii="Times New Roman" w:hAnsi="Times New Roman"/>
          <w:sz w:val="24"/>
          <w:szCs w:val="24"/>
        </w:rPr>
        <w:t xml:space="preserve"> allowed (situation on 01.11.22):</w:t>
      </w:r>
      <w:r w:rsidRPr="000B461A">
        <w:t xml:space="preserve"> </w:t>
      </w:r>
      <w:r w:rsidRPr="000B461A">
        <w:rPr>
          <w:rFonts w:ascii="Times New Roman" w:hAnsi="Times New Roman"/>
          <w:sz w:val="24"/>
          <w:szCs w:val="24"/>
        </w:rPr>
        <w:t xml:space="preserve">identification and description of 3 </w:t>
      </w:r>
      <w:r w:rsidRPr="00E45CD5">
        <w:rPr>
          <w:rFonts w:ascii="Times New Roman" w:eastAsia="Times New Roman" w:hAnsi="Times New Roman"/>
          <w:sz w:val="24"/>
          <w:szCs w:val="24"/>
          <w:lang w:eastAsia="ru-RU"/>
        </w:rPr>
        <w:t>grassland</w:t>
      </w:r>
      <w:r w:rsidRPr="000B461A">
        <w:rPr>
          <w:rFonts w:ascii="Times New Roman" w:hAnsi="Times New Roman"/>
          <w:sz w:val="24"/>
          <w:szCs w:val="24"/>
        </w:rPr>
        <w:t xml:space="preserve"> types resorts (S2, S4, S6); inventory of the floristic composition (</w:t>
      </w:r>
      <w:proofErr w:type="spellStart"/>
      <w:r w:rsidRPr="000B461A">
        <w:rPr>
          <w:rFonts w:ascii="Times New Roman" w:hAnsi="Times New Roman"/>
          <w:sz w:val="24"/>
          <w:szCs w:val="24"/>
        </w:rPr>
        <w:t>Trebujen</w:t>
      </w:r>
      <w:r>
        <w:rPr>
          <w:rFonts w:ascii="Times New Roman" w:hAnsi="Times New Roman"/>
          <w:sz w:val="24"/>
          <w:szCs w:val="24"/>
        </w:rPr>
        <w:t>i</w:t>
      </w:r>
      <w:proofErr w:type="spellEnd"/>
      <w:r>
        <w:rPr>
          <w:rFonts w:ascii="Times New Roman" w:hAnsi="Times New Roman"/>
          <w:sz w:val="24"/>
          <w:szCs w:val="24"/>
        </w:rPr>
        <w:t xml:space="preserve"> - 161 species of plants; </w:t>
      </w:r>
      <w:proofErr w:type="spellStart"/>
      <w:r>
        <w:rPr>
          <w:rFonts w:ascii="Times New Roman" w:hAnsi="Times New Roman"/>
          <w:sz w:val="24"/>
          <w:szCs w:val="24"/>
        </w:rPr>
        <w:t>Selis</w:t>
      </w:r>
      <w:r w:rsidRPr="000B461A">
        <w:rPr>
          <w:rFonts w:ascii="Times New Roman" w:hAnsi="Times New Roman"/>
          <w:sz w:val="24"/>
          <w:szCs w:val="24"/>
        </w:rPr>
        <w:t>te</w:t>
      </w:r>
      <w:proofErr w:type="spellEnd"/>
      <w:r w:rsidRPr="000B461A">
        <w:rPr>
          <w:rFonts w:ascii="Times New Roman" w:hAnsi="Times New Roman"/>
          <w:sz w:val="24"/>
          <w:szCs w:val="24"/>
        </w:rPr>
        <w:t xml:space="preserve"> – 147 sp.; </w:t>
      </w:r>
      <w:proofErr w:type="spellStart"/>
      <w:r w:rsidRPr="000B461A">
        <w:rPr>
          <w:rFonts w:ascii="Times New Roman" w:hAnsi="Times New Roman"/>
          <w:sz w:val="24"/>
          <w:szCs w:val="24"/>
        </w:rPr>
        <w:t>Bravice</w:t>
      </w:r>
      <w:r>
        <w:rPr>
          <w:rFonts w:ascii="Times New Roman" w:hAnsi="Times New Roman"/>
          <w:sz w:val="24"/>
          <w:szCs w:val="24"/>
        </w:rPr>
        <w:t>a</w:t>
      </w:r>
      <w:proofErr w:type="spellEnd"/>
      <w:r>
        <w:rPr>
          <w:rFonts w:ascii="Times New Roman" w:hAnsi="Times New Roman"/>
          <w:sz w:val="24"/>
          <w:szCs w:val="24"/>
        </w:rPr>
        <w:t xml:space="preserve"> – 153 sp.; </w:t>
      </w:r>
      <w:proofErr w:type="spellStart"/>
      <w:r>
        <w:rPr>
          <w:rFonts w:ascii="Times New Roman" w:hAnsi="Times New Roman"/>
          <w:sz w:val="24"/>
          <w:szCs w:val="24"/>
        </w:rPr>
        <w:t>Sa</w:t>
      </w:r>
      <w:r w:rsidRPr="000B461A">
        <w:rPr>
          <w:rFonts w:ascii="Times New Roman" w:hAnsi="Times New Roman"/>
          <w:sz w:val="24"/>
          <w:szCs w:val="24"/>
        </w:rPr>
        <w:t>seni</w:t>
      </w:r>
      <w:proofErr w:type="spellEnd"/>
      <w:r w:rsidRPr="000B461A">
        <w:rPr>
          <w:rFonts w:ascii="Times New Roman" w:hAnsi="Times New Roman"/>
          <w:sz w:val="24"/>
          <w:szCs w:val="24"/>
        </w:rPr>
        <w:t xml:space="preserve"> – 96 sp.; </w:t>
      </w:r>
      <w:proofErr w:type="spellStart"/>
      <w:r w:rsidRPr="000B461A">
        <w:rPr>
          <w:rFonts w:ascii="Times New Roman" w:hAnsi="Times New Roman"/>
          <w:sz w:val="24"/>
          <w:szCs w:val="24"/>
        </w:rPr>
        <w:t>Codreanca</w:t>
      </w:r>
      <w:proofErr w:type="spellEnd"/>
      <w:r w:rsidRPr="000B461A">
        <w:rPr>
          <w:rFonts w:ascii="Times New Roman" w:hAnsi="Times New Roman"/>
          <w:sz w:val="24"/>
          <w:szCs w:val="24"/>
        </w:rPr>
        <w:t xml:space="preserve"> – 140 sp.; </w:t>
      </w:r>
      <w:r>
        <w:rPr>
          <w:rFonts w:ascii="Times New Roman" w:hAnsi="Times New Roman"/>
          <w:sz w:val="24"/>
          <w:szCs w:val="24"/>
          <w:lang w:val="ro-RO"/>
        </w:rPr>
        <w:t>T</w:t>
      </w:r>
      <w:r w:rsidRPr="007A64E6">
        <w:rPr>
          <w:rFonts w:ascii="Times New Roman" w:hAnsi="Times New Roman"/>
          <w:sz w:val="24"/>
          <w:szCs w:val="24"/>
          <w:lang w:val="ro-RO"/>
        </w:rPr>
        <w:t>ig</w:t>
      </w:r>
      <w:r>
        <w:rPr>
          <w:rFonts w:ascii="Times New Roman" w:hAnsi="Times New Roman"/>
          <w:sz w:val="24"/>
          <w:szCs w:val="24"/>
          <w:lang w:val="ro-RO"/>
        </w:rPr>
        <w:t>a</w:t>
      </w:r>
      <w:r w:rsidRPr="007A64E6">
        <w:rPr>
          <w:rFonts w:ascii="Times New Roman" w:hAnsi="Times New Roman"/>
          <w:sz w:val="24"/>
          <w:szCs w:val="24"/>
          <w:lang w:val="ro-RO"/>
        </w:rPr>
        <w:t>ne</w:t>
      </w:r>
      <w:r>
        <w:rPr>
          <w:rFonts w:ascii="Times New Roman" w:hAnsi="Times New Roman"/>
          <w:sz w:val="24"/>
          <w:szCs w:val="24"/>
          <w:lang w:val="ro-RO"/>
        </w:rPr>
        <w:t>s</w:t>
      </w:r>
      <w:r w:rsidRPr="007A64E6">
        <w:rPr>
          <w:rFonts w:ascii="Times New Roman" w:hAnsi="Times New Roman"/>
          <w:sz w:val="24"/>
          <w:szCs w:val="24"/>
          <w:lang w:val="ro-RO"/>
        </w:rPr>
        <w:t>ti</w:t>
      </w:r>
      <w:r w:rsidRPr="000B461A">
        <w:rPr>
          <w:rFonts w:ascii="Times New Roman" w:hAnsi="Times New Roman"/>
          <w:sz w:val="24"/>
          <w:szCs w:val="24"/>
        </w:rPr>
        <w:t xml:space="preserve"> – 112 sp.) and </w:t>
      </w:r>
      <w:proofErr w:type="spellStart"/>
      <w:r w:rsidRPr="000B461A">
        <w:rPr>
          <w:rFonts w:ascii="Times New Roman" w:hAnsi="Times New Roman"/>
          <w:sz w:val="24"/>
          <w:szCs w:val="24"/>
        </w:rPr>
        <w:t>phytocenoses</w:t>
      </w:r>
      <w:proofErr w:type="spellEnd"/>
      <w:r w:rsidRPr="000B461A">
        <w:rPr>
          <w:rFonts w:ascii="Times New Roman" w:hAnsi="Times New Roman"/>
          <w:sz w:val="24"/>
          <w:szCs w:val="24"/>
        </w:rPr>
        <w:t xml:space="preserve"> composition (7 plant associations) of the </w:t>
      </w:r>
      <w:r w:rsidRPr="00E45CD5">
        <w:rPr>
          <w:rFonts w:ascii="Times New Roman" w:eastAsia="Times New Roman" w:hAnsi="Times New Roman"/>
          <w:sz w:val="24"/>
          <w:szCs w:val="24"/>
          <w:lang w:eastAsia="ru-RU"/>
        </w:rPr>
        <w:t>grassland</w:t>
      </w:r>
      <w:r w:rsidRPr="000B461A">
        <w:rPr>
          <w:rFonts w:ascii="Times New Roman" w:hAnsi="Times New Roman"/>
          <w:sz w:val="24"/>
          <w:szCs w:val="24"/>
        </w:rPr>
        <w:t xml:space="preserve"> and the identification of 2 rare plant species included in the Red Book of the Republic of Moldova; identification and description of 4 grassland types;</w:t>
      </w:r>
      <w:r>
        <w:rPr>
          <w:rFonts w:ascii="Times New Roman" w:hAnsi="Times New Roman"/>
          <w:sz w:val="24"/>
          <w:szCs w:val="24"/>
        </w:rPr>
        <w:t xml:space="preserve"> </w:t>
      </w:r>
      <w:r w:rsidRPr="000B461A">
        <w:rPr>
          <w:rFonts w:ascii="Times New Roman" w:hAnsi="Times New Roman"/>
          <w:sz w:val="24"/>
          <w:szCs w:val="24"/>
        </w:rPr>
        <w:t xml:space="preserve">identification and description of 4 </w:t>
      </w:r>
      <w:r w:rsidRPr="00CA5B55">
        <w:rPr>
          <w:rFonts w:ascii="Times New Roman" w:hAnsi="Times New Roman"/>
          <w:sz w:val="24"/>
          <w:szCs w:val="24"/>
        </w:rPr>
        <w:t>grassland types</w:t>
      </w:r>
      <w:r w:rsidRPr="000B461A">
        <w:rPr>
          <w:rFonts w:ascii="Times New Roman" w:hAnsi="Times New Roman"/>
          <w:sz w:val="24"/>
          <w:szCs w:val="24"/>
        </w:rPr>
        <w:t xml:space="preserve">; determination of hay production for 3 </w:t>
      </w:r>
      <w:r w:rsidRPr="00CA5B55">
        <w:rPr>
          <w:rFonts w:ascii="Times New Roman" w:hAnsi="Times New Roman"/>
          <w:sz w:val="24"/>
          <w:szCs w:val="24"/>
        </w:rPr>
        <w:t>grassland types (</w:t>
      </w:r>
      <w:r w:rsidRPr="00CA5B55">
        <w:rPr>
          <w:rFonts w:ascii="Times New Roman" w:hAnsi="Times New Roman"/>
          <w:i/>
          <w:sz w:val="24"/>
          <w:szCs w:val="24"/>
          <w:u w:val="single"/>
          <w:lang w:val="ro-RO"/>
        </w:rPr>
        <w:t>Poa pratensis</w:t>
      </w:r>
      <w:r w:rsidRPr="000B461A">
        <w:rPr>
          <w:rFonts w:ascii="Times New Roman" w:hAnsi="Times New Roman"/>
          <w:sz w:val="24"/>
          <w:szCs w:val="24"/>
        </w:rPr>
        <w:t xml:space="preserve"> </w:t>
      </w:r>
      <w:r>
        <w:rPr>
          <w:rFonts w:ascii="Times New Roman" w:hAnsi="Times New Roman"/>
          <w:sz w:val="24"/>
          <w:szCs w:val="24"/>
        </w:rPr>
        <w:t>grasslands</w:t>
      </w:r>
      <w:r w:rsidRPr="000B461A">
        <w:rPr>
          <w:rFonts w:ascii="Times New Roman" w:hAnsi="Times New Roman"/>
          <w:sz w:val="24"/>
          <w:szCs w:val="24"/>
        </w:rPr>
        <w:t xml:space="preserve"> - production varies between 1.4-3.6 t/ha hay (2.5 t/ha hay average production); </w:t>
      </w:r>
      <w:proofErr w:type="spellStart"/>
      <w:r w:rsidRPr="00CA5B55">
        <w:rPr>
          <w:rFonts w:ascii="Times New Roman" w:hAnsi="Times New Roman"/>
          <w:i/>
          <w:iCs/>
          <w:sz w:val="24"/>
          <w:szCs w:val="24"/>
          <w:u w:val="single"/>
        </w:rPr>
        <w:t>Arrhenatherum</w:t>
      </w:r>
      <w:proofErr w:type="spellEnd"/>
      <w:r w:rsidRPr="00CA5B55">
        <w:rPr>
          <w:rFonts w:ascii="Times New Roman" w:hAnsi="Times New Roman"/>
          <w:i/>
          <w:iCs/>
          <w:sz w:val="24"/>
          <w:szCs w:val="24"/>
          <w:u w:val="single"/>
        </w:rPr>
        <w:t xml:space="preserve"> </w:t>
      </w:r>
      <w:proofErr w:type="spellStart"/>
      <w:r w:rsidRPr="00CA5B55">
        <w:rPr>
          <w:rFonts w:ascii="Times New Roman" w:hAnsi="Times New Roman"/>
          <w:i/>
          <w:iCs/>
          <w:sz w:val="24"/>
          <w:szCs w:val="24"/>
          <w:u w:val="single"/>
        </w:rPr>
        <w:t>elatius</w:t>
      </w:r>
      <w:proofErr w:type="spellEnd"/>
      <w:r w:rsidRPr="000B461A">
        <w:rPr>
          <w:rFonts w:ascii="Times New Roman" w:hAnsi="Times New Roman"/>
          <w:sz w:val="24"/>
          <w:szCs w:val="24"/>
        </w:rPr>
        <w:t xml:space="preserve"> </w:t>
      </w:r>
      <w:r>
        <w:rPr>
          <w:rFonts w:ascii="Times New Roman" w:hAnsi="Times New Roman"/>
          <w:sz w:val="24"/>
          <w:szCs w:val="24"/>
        </w:rPr>
        <w:t>grasslands</w:t>
      </w:r>
      <w:r w:rsidRPr="000B461A">
        <w:rPr>
          <w:rFonts w:ascii="Times New Roman" w:hAnsi="Times New Roman"/>
          <w:sz w:val="24"/>
          <w:szCs w:val="24"/>
        </w:rPr>
        <w:t xml:space="preserve"> - production varies between 4 ,1-5.3 t/ha hay (4.5 t/ha hay average production</w:t>
      </w:r>
      <w:r w:rsidRPr="00CA5B55">
        <w:rPr>
          <w:rFonts w:ascii="Times New Roman" w:hAnsi="Times New Roman"/>
          <w:sz w:val="24"/>
          <w:szCs w:val="24"/>
        </w:rPr>
        <w:t xml:space="preserve">); </w:t>
      </w:r>
      <w:r w:rsidRPr="005F75AA">
        <w:rPr>
          <w:rFonts w:ascii="Times New Roman" w:hAnsi="Times New Roman"/>
          <w:i/>
          <w:sz w:val="24"/>
          <w:szCs w:val="24"/>
          <w:u w:val="single"/>
          <w:lang w:val="ro-RO"/>
        </w:rPr>
        <w:t>Festuca valesiaca</w:t>
      </w:r>
      <w:r w:rsidRPr="000B461A">
        <w:rPr>
          <w:rFonts w:ascii="Times New Roman" w:hAnsi="Times New Roman"/>
          <w:sz w:val="24"/>
          <w:szCs w:val="24"/>
        </w:rPr>
        <w:t xml:space="preserve"> </w:t>
      </w:r>
      <w:r>
        <w:rPr>
          <w:rFonts w:ascii="Times New Roman" w:hAnsi="Times New Roman"/>
          <w:sz w:val="24"/>
          <w:szCs w:val="24"/>
        </w:rPr>
        <w:t>grasslands</w:t>
      </w:r>
      <w:r w:rsidRPr="000B461A">
        <w:rPr>
          <w:rFonts w:ascii="Times New Roman" w:hAnsi="Times New Roman"/>
          <w:sz w:val="24"/>
          <w:szCs w:val="24"/>
        </w:rPr>
        <w:t xml:space="preserve"> – 1.6 t/ha hay), </w:t>
      </w:r>
      <w:r w:rsidRPr="005F75AA">
        <w:rPr>
          <w:rFonts w:ascii="Times New Roman" w:hAnsi="Times New Roman"/>
        </w:rPr>
        <w:t xml:space="preserve">determination of the nutritional and energy value of hay, the results demonstrating that both the forage and energy value are determined by the diversity of plant species identified in the respective </w:t>
      </w:r>
      <w:r w:rsidRPr="005F75AA">
        <w:rPr>
          <w:rFonts w:ascii="Times New Roman" w:hAnsi="Times New Roman"/>
          <w:sz w:val="24"/>
          <w:szCs w:val="24"/>
        </w:rPr>
        <w:t>grasslands.</w:t>
      </w:r>
      <w:r w:rsidRPr="005F75AA">
        <w:rPr>
          <w:rFonts w:ascii="Times New Roman" w:hAnsi="Times New Roman"/>
        </w:rPr>
        <w:t xml:space="preserve"> </w:t>
      </w:r>
    </w:p>
    <w:p w:rsidR="004D3985" w:rsidRDefault="004D3985" w:rsidP="004D3985">
      <w:pPr>
        <w:spacing w:after="0" w:line="240" w:lineRule="auto"/>
        <w:ind w:firstLine="601"/>
        <w:jc w:val="both"/>
        <w:rPr>
          <w:rFonts w:ascii="Times New Roman" w:hAnsi="Times New Roman"/>
          <w:sz w:val="24"/>
          <w:szCs w:val="24"/>
          <w:lang w:val="ro-RO"/>
        </w:rPr>
      </w:pPr>
      <w:r w:rsidRPr="00791139">
        <w:rPr>
          <w:rFonts w:ascii="Times New Roman" w:hAnsi="Times New Roman"/>
          <w:sz w:val="24"/>
          <w:szCs w:val="24"/>
          <w:lang w:val="ro-RO"/>
        </w:rPr>
        <w:t>As a result of the study on the carbon stock in the forest ecosystems in the southern part of the Republic of Moldova, was calculated the stock of C in the tree biomass.</w:t>
      </w:r>
      <w:r w:rsidRPr="00791139">
        <w:t xml:space="preserve"> </w:t>
      </w:r>
      <w:r w:rsidRPr="00791139">
        <w:rPr>
          <w:rFonts w:ascii="Times New Roman" w:hAnsi="Times New Roman"/>
          <w:sz w:val="24"/>
          <w:szCs w:val="24"/>
          <w:lang w:val="ro-RO"/>
        </w:rPr>
        <w:t>According to estimates, the total volume of C stored in tree biomass is 2565.1 ktC.</w:t>
      </w:r>
      <w:r>
        <w:rPr>
          <w:rFonts w:ascii="Times New Roman" w:hAnsi="Times New Roman"/>
          <w:sz w:val="24"/>
          <w:szCs w:val="24"/>
          <w:lang w:val="ro-RO"/>
        </w:rPr>
        <w:t xml:space="preserve"> </w:t>
      </w:r>
      <w:r w:rsidRPr="00791139">
        <w:rPr>
          <w:rFonts w:ascii="Times New Roman" w:hAnsi="Times New Roman"/>
          <w:sz w:val="24"/>
          <w:szCs w:val="24"/>
          <w:lang w:val="ro-RO"/>
        </w:rPr>
        <w:t xml:space="preserve">Of this volume, about 48% (1240.5 ktC) belong to the </w:t>
      </w:r>
      <w:r>
        <w:rPr>
          <w:rFonts w:ascii="Times New Roman" w:hAnsi="Times New Roman"/>
          <w:sz w:val="24"/>
          <w:szCs w:val="24"/>
          <w:lang w:val="ro-RO"/>
        </w:rPr>
        <w:t>oak</w:t>
      </w:r>
      <w:r w:rsidRPr="00791139">
        <w:rPr>
          <w:rFonts w:ascii="Times New Roman" w:hAnsi="Times New Roman"/>
          <w:sz w:val="24"/>
          <w:szCs w:val="24"/>
          <w:lang w:val="ro-RO"/>
        </w:rPr>
        <w:t xml:space="preserve"> </w:t>
      </w:r>
      <w:r>
        <w:rPr>
          <w:rFonts w:ascii="Times New Roman" w:hAnsi="Times New Roman"/>
          <w:sz w:val="24"/>
          <w:szCs w:val="24"/>
          <w:lang w:val="ro-RO"/>
        </w:rPr>
        <w:t>stand</w:t>
      </w:r>
      <w:r w:rsidRPr="00791139">
        <w:rPr>
          <w:rFonts w:ascii="Times New Roman" w:hAnsi="Times New Roman"/>
          <w:sz w:val="24"/>
          <w:szCs w:val="24"/>
          <w:lang w:val="ro-RO"/>
        </w:rPr>
        <w:t xml:space="preserve">s, followed by the acacia (21.7%) and ash (13.2%) </w:t>
      </w:r>
      <w:r>
        <w:rPr>
          <w:rFonts w:ascii="Times New Roman" w:hAnsi="Times New Roman"/>
          <w:sz w:val="24"/>
          <w:szCs w:val="24"/>
          <w:lang w:val="ro-RO"/>
        </w:rPr>
        <w:t>stand</w:t>
      </w:r>
      <w:r w:rsidRPr="00791139">
        <w:rPr>
          <w:rFonts w:ascii="Times New Roman" w:hAnsi="Times New Roman"/>
          <w:sz w:val="24"/>
          <w:szCs w:val="24"/>
          <w:lang w:val="ro-RO"/>
        </w:rPr>
        <w:t>s.</w:t>
      </w:r>
      <w:r>
        <w:rPr>
          <w:rFonts w:ascii="Times New Roman" w:hAnsi="Times New Roman"/>
          <w:sz w:val="24"/>
          <w:szCs w:val="24"/>
          <w:lang w:val="ro-RO"/>
        </w:rPr>
        <w:t xml:space="preserve"> </w:t>
      </w:r>
      <w:r w:rsidRPr="00791139">
        <w:rPr>
          <w:rFonts w:ascii="Times New Roman" w:hAnsi="Times New Roman"/>
          <w:sz w:val="24"/>
          <w:szCs w:val="24"/>
          <w:lang w:val="ro-RO"/>
        </w:rPr>
        <w:t xml:space="preserve">To estimate the carbon content in forest and </w:t>
      </w:r>
      <w:r>
        <w:rPr>
          <w:rFonts w:ascii="Times New Roman" w:hAnsi="Times New Roman"/>
          <w:sz w:val="24"/>
          <w:szCs w:val="24"/>
          <w:lang w:val="ro-RO"/>
        </w:rPr>
        <w:t>grassland</w:t>
      </w:r>
      <w:r w:rsidRPr="00791139">
        <w:rPr>
          <w:rFonts w:ascii="Times New Roman" w:hAnsi="Times New Roman"/>
          <w:sz w:val="24"/>
          <w:szCs w:val="24"/>
          <w:lang w:val="ro-RO"/>
        </w:rPr>
        <w:t xml:space="preserve"> soils, were collected and sent to the laboratories of I</w:t>
      </w:r>
      <w:r>
        <w:rPr>
          <w:rFonts w:ascii="Times New Roman" w:hAnsi="Times New Roman"/>
          <w:sz w:val="24"/>
          <w:szCs w:val="24"/>
          <w:lang w:val="ro-RO"/>
        </w:rPr>
        <w:t>FRD</w:t>
      </w:r>
      <w:r w:rsidRPr="00791139">
        <w:rPr>
          <w:rFonts w:ascii="Times New Roman" w:hAnsi="Times New Roman"/>
          <w:sz w:val="24"/>
          <w:szCs w:val="24"/>
          <w:lang w:val="ro-RO"/>
        </w:rPr>
        <w:t xml:space="preserve"> </w:t>
      </w:r>
      <w:r w:rsidRPr="00791139">
        <w:rPr>
          <w:rFonts w:ascii="Times New Roman" w:hAnsi="Times New Roman"/>
          <w:sz w:val="24"/>
          <w:szCs w:val="24"/>
          <w:lang w:val="ro-RO"/>
        </w:rPr>
        <w:lastRenderedPageBreak/>
        <w:t xml:space="preserve">(litter, herbaceous cover) and </w:t>
      </w:r>
      <w:r w:rsidRPr="005F75AA">
        <w:rPr>
          <w:rFonts w:ascii="Times New Roman" w:hAnsi="Times New Roman"/>
          <w:sz w:val="24"/>
          <w:szCs w:val="24"/>
          <w:lang w:val="ro-RO"/>
        </w:rPr>
        <w:t>IPASP</w:t>
      </w:r>
      <w:r w:rsidRPr="00791139">
        <w:rPr>
          <w:rFonts w:ascii="Times New Roman" w:hAnsi="Times New Roman"/>
          <w:sz w:val="24"/>
          <w:szCs w:val="24"/>
          <w:lang w:val="ro-RO"/>
        </w:rPr>
        <w:t xml:space="preserve"> "N. Dimo" (humus, apparent density) for conducting analyzes and delivering results by the end of the current year.</w:t>
      </w:r>
      <w:r>
        <w:rPr>
          <w:rFonts w:ascii="Times New Roman" w:hAnsi="Times New Roman"/>
          <w:sz w:val="24"/>
          <w:szCs w:val="24"/>
          <w:lang w:val="ro-RO"/>
        </w:rPr>
        <w:t xml:space="preserve"> </w:t>
      </w:r>
      <w:r w:rsidRPr="00E45CD5">
        <w:rPr>
          <w:rFonts w:ascii="Times New Roman" w:hAnsi="Times New Roman"/>
          <w:sz w:val="24"/>
          <w:szCs w:val="24"/>
        </w:rPr>
        <w:t>A preliminary list of recommendations has been developed, which will improve the quality of the management process of forest and grassland ecosystems, including in terms of conserving and increasing carbon stocks</w:t>
      </w:r>
      <w:r>
        <w:rPr>
          <w:rFonts w:ascii="Times New Roman" w:hAnsi="Times New Roman"/>
          <w:sz w:val="24"/>
          <w:szCs w:val="24"/>
        </w:rPr>
        <w:t>.</w:t>
      </w:r>
    </w:p>
    <w:p w:rsidR="004D3985" w:rsidRPr="004805E8" w:rsidRDefault="004D3985" w:rsidP="004D3985">
      <w:pPr>
        <w:keepNext/>
        <w:spacing w:after="0" w:line="240" w:lineRule="auto"/>
        <w:ind w:firstLine="601"/>
        <w:jc w:val="both"/>
        <w:outlineLvl w:val="0"/>
        <w:rPr>
          <w:rFonts w:ascii="Times New Roman" w:hAnsi="Times New Roman"/>
          <w:sz w:val="24"/>
          <w:szCs w:val="24"/>
        </w:rPr>
      </w:pPr>
      <w:r w:rsidRPr="00780AE8">
        <w:rPr>
          <w:rFonts w:ascii="Times New Roman" w:hAnsi="Times New Roman"/>
          <w:sz w:val="24"/>
          <w:szCs w:val="24"/>
        </w:rPr>
        <w:t>The inventory of plant species from the forest micro-exhibitions (230 species) and the meadow micro-exhibition (approx. 90 species) from the "Vegetation of Moldova" Exhibition was established.</w:t>
      </w:r>
      <w:r>
        <w:rPr>
          <w:rFonts w:ascii="Times New Roman" w:hAnsi="Times New Roman"/>
          <w:sz w:val="24"/>
          <w:szCs w:val="24"/>
        </w:rPr>
        <w:t xml:space="preserve"> </w:t>
      </w:r>
      <w:r w:rsidRPr="00780AE8">
        <w:rPr>
          <w:rFonts w:ascii="Times New Roman" w:hAnsi="Times New Roman"/>
          <w:sz w:val="24"/>
          <w:szCs w:val="24"/>
        </w:rPr>
        <w:t>The populations of rare plants growing in this exhibition have been assessed, monitored and cared for.</w:t>
      </w:r>
      <w:r>
        <w:rPr>
          <w:rFonts w:ascii="Times New Roman" w:hAnsi="Times New Roman"/>
          <w:sz w:val="24"/>
          <w:szCs w:val="24"/>
        </w:rPr>
        <w:t xml:space="preserve"> </w:t>
      </w:r>
      <w:r w:rsidRPr="00780AE8">
        <w:rPr>
          <w:rFonts w:ascii="Times New Roman" w:hAnsi="Times New Roman"/>
          <w:bCs/>
          <w:kern w:val="32"/>
          <w:sz w:val="24"/>
          <w:szCs w:val="24"/>
          <w:lang w:val="ro-RO"/>
        </w:rPr>
        <w:t xml:space="preserve">The comparative pilot study of 2 species of rare plants preserved in in situ </w:t>
      </w:r>
      <w:r w:rsidRPr="005F75AA">
        <w:rPr>
          <w:rFonts w:ascii="Times New Roman" w:hAnsi="Times New Roman"/>
          <w:bCs/>
          <w:kern w:val="32"/>
          <w:sz w:val="24"/>
          <w:szCs w:val="24"/>
          <w:lang w:val="ro-RO"/>
        </w:rPr>
        <w:t>conditions (Scientific reserve "Codrii")</w:t>
      </w:r>
      <w:r w:rsidRPr="00780AE8">
        <w:rPr>
          <w:rFonts w:ascii="Times New Roman" w:hAnsi="Times New Roman"/>
          <w:bCs/>
          <w:kern w:val="32"/>
          <w:sz w:val="24"/>
          <w:szCs w:val="24"/>
          <w:lang w:val="ro-RO"/>
        </w:rPr>
        <w:t xml:space="preserve"> and in ex-situ conditions (Exhibition "</w:t>
      </w:r>
      <w:r w:rsidRPr="00FF0514">
        <w:t xml:space="preserve"> </w:t>
      </w:r>
      <w:r w:rsidRPr="00FF0514">
        <w:rPr>
          <w:rFonts w:ascii="Times New Roman" w:hAnsi="Times New Roman"/>
          <w:bCs/>
          <w:kern w:val="32"/>
          <w:sz w:val="24"/>
          <w:szCs w:val="24"/>
          <w:lang w:val="ro-RO"/>
        </w:rPr>
        <w:t xml:space="preserve">Vegetation of Moldova </w:t>
      </w:r>
      <w:r w:rsidRPr="00780AE8">
        <w:rPr>
          <w:rFonts w:ascii="Times New Roman" w:hAnsi="Times New Roman"/>
          <w:bCs/>
          <w:kern w:val="32"/>
          <w:sz w:val="24"/>
          <w:szCs w:val="24"/>
          <w:lang w:val="ro-RO"/>
        </w:rPr>
        <w:t>") was carried out, on the basis of which the places of growth, the area of the populations, the distribution maps on the territory of both institutions.</w:t>
      </w:r>
      <w:r w:rsidRPr="00FF0514">
        <w:t xml:space="preserve"> </w:t>
      </w:r>
      <w:r w:rsidRPr="00FF0514">
        <w:rPr>
          <w:rFonts w:ascii="Times New Roman" w:hAnsi="Times New Roman"/>
          <w:bCs/>
          <w:kern w:val="32"/>
          <w:sz w:val="24"/>
          <w:szCs w:val="24"/>
          <w:lang w:val="ro-RO"/>
        </w:rPr>
        <w:t xml:space="preserve">Data were collected regarding the phenological phases, the vitality of the individuals and the population, the numerical herd, etc. The preliminary analysis of the data obtained in 2022 shows that the populations of </w:t>
      </w:r>
      <w:r w:rsidRPr="00FF0514">
        <w:rPr>
          <w:rFonts w:ascii="Times New Roman" w:hAnsi="Times New Roman"/>
          <w:bCs/>
          <w:i/>
          <w:kern w:val="32"/>
          <w:sz w:val="24"/>
          <w:szCs w:val="24"/>
          <w:lang w:val="ro-RO"/>
        </w:rPr>
        <w:t>Lunaria annua</w:t>
      </w:r>
      <w:r w:rsidRPr="00FF0514">
        <w:rPr>
          <w:rFonts w:ascii="Times New Roman" w:hAnsi="Times New Roman"/>
          <w:bCs/>
          <w:kern w:val="32"/>
          <w:sz w:val="24"/>
          <w:szCs w:val="24"/>
          <w:lang w:val="ro-RO"/>
        </w:rPr>
        <w:t xml:space="preserve"> in Codrii</w:t>
      </w:r>
      <w:r>
        <w:rPr>
          <w:rFonts w:ascii="Times New Roman" w:hAnsi="Times New Roman"/>
          <w:bCs/>
          <w:kern w:val="32"/>
          <w:sz w:val="24"/>
          <w:szCs w:val="24"/>
          <w:lang w:val="ro-RO"/>
        </w:rPr>
        <w:t xml:space="preserve"> Reserve</w:t>
      </w:r>
      <w:r w:rsidRPr="00FF0514">
        <w:rPr>
          <w:rFonts w:ascii="Times New Roman" w:hAnsi="Times New Roman"/>
          <w:bCs/>
          <w:kern w:val="32"/>
          <w:sz w:val="24"/>
          <w:szCs w:val="24"/>
          <w:lang w:val="ro-RO"/>
        </w:rPr>
        <w:t xml:space="preserve"> start their vegetation earlier and end it later than the population from </w:t>
      </w:r>
      <w:r w:rsidRPr="004009B5">
        <w:rPr>
          <w:rFonts w:ascii="Times New Roman" w:hAnsi="Times New Roman"/>
          <w:bCs/>
          <w:kern w:val="32"/>
          <w:sz w:val="24"/>
          <w:szCs w:val="24"/>
          <w:lang w:val="ro-RO"/>
        </w:rPr>
        <w:t>BGI</w:t>
      </w:r>
      <w:r>
        <w:rPr>
          <w:rFonts w:ascii="Times New Roman" w:hAnsi="Times New Roman"/>
          <w:bCs/>
          <w:kern w:val="32"/>
          <w:sz w:val="24"/>
          <w:szCs w:val="24"/>
          <w:lang w:val="ro-RO"/>
        </w:rPr>
        <w:t xml:space="preserve"> of ASM</w:t>
      </w:r>
      <w:r w:rsidRPr="00FF0514">
        <w:rPr>
          <w:rFonts w:ascii="Times New Roman" w:hAnsi="Times New Roman"/>
          <w:bCs/>
          <w:kern w:val="32"/>
          <w:sz w:val="24"/>
          <w:szCs w:val="24"/>
          <w:lang w:val="ro-RO"/>
        </w:rPr>
        <w:t>.</w:t>
      </w:r>
      <w:r>
        <w:rPr>
          <w:rFonts w:ascii="Times New Roman" w:hAnsi="Times New Roman"/>
          <w:bCs/>
          <w:kern w:val="32"/>
          <w:sz w:val="24"/>
          <w:szCs w:val="24"/>
          <w:lang w:val="ro-RO"/>
        </w:rPr>
        <w:t xml:space="preserve"> </w:t>
      </w:r>
      <w:r w:rsidRPr="00FF0514">
        <w:rPr>
          <w:rFonts w:ascii="Times New Roman" w:hAnsi="Times New Roman"/>
          <w:bCs/>
          <w:kern w:val="32"/>
          <w:sz w:val="24"/>
          <w:szCs w:val="24"/>
          <w:lang w:val="ro-RO"/>
        </w:rPr>
        <w:t xml:space="preserve">The </w:t>
      </w:r>
      <w:r>
        <w:rPr>
          <w:rFonts w:ascii="Times New Roman" w:hAnsi="Times New Roman"/>
          <w:bCs/>
          <w:kern w:val="32"/>
          <w:sz w:val="24"/>
          <w:szCs w:val="24"/>
          <w:lang w:val="ro-RO"/>
        </w:rPr>
        <w:t xml:space="preserve">plant </w:t>
      </w:r>
      <w:r w:rsidRPr="00FF0514">
        <w:rPr>
          <w:rFonts w:ascii="Times New Roman" w:hAnsi="Times New Roman"/>
          <w:bCs/>
          <w:kern w:val="32"/>
          <w:sz w:val="24"/>
          <w:szCs w:val="24"/>
          <w:lang w:val="ro-RO"/>
        </w:rPr>
        <w:t xml:space="preserve">specimens of </w:t>
      </w:r>
      <w:r w:rsidRPr="00FF0514">
        <w:rPr>
          <w:rFonts w:ascii="Times New Roman" w:hAnsi="Times New Roman"/>
          <w:bCs/>
          <w:i/>
          <w:kern w:val="32"/>
          <w:sz w:val="24"/>
          <w:szCs w:val="24"/>
          <w:lang w:val="ro-RO"/>
        </w:rPr>
        <w:t>Nectaroscordum bulgaricum</w:t>
      </w:r>
      <w:r w:rsidRPr="00FF0514">
        <w:rPr>
          <w:rFonts w:ascii="Times New Roman" w:hAnsi="Times New Roman"/>
          <w:bCs/>
          <w:kern w:val="32"/>
          <w:sz w:val="24"/>
          <w:szCs w:val="24"/>
          <w:lang w:val="ro-RO"/>
        </w:rPr>
        <w:t xml:space="preserve"> from the territory of </w:t>
      </w:r>
      <w:r w:rsidRPr="004009B5">
        <w:rPr>
          <w:rFonts w:ascii="Times New Roman" w:hAnsi="Times New Roman"/>
          <w:bCs/>
          <w:kern w:val="32"/>
          <w:sz w:val="24"/>
          <w:szCs w:val="24"/>
          <w:lang w:val="ro-RO"/>
        </w:rPr>
        <w:t>BGI</w:t>
      </w:r>
      <w:r>
        <w:rPr>
          <w:rFonts w:ascii="Times New Roman" w:hAnsi="Times New Roman"/>
          <w:bCs/>
          <w:kern w:val="32"/>
          <w:sz w:val="24"/>
          <w:szCs w:val="24"/>
          <w:lang w:val="ro-RO"/>
        </w:rPr>
        <w:t xml:space="preserve"> of ASM</w:t>
      </w:r>
      <w:r w:rsidRPr="00FF0514">
        <w:rPr>
          <w:rFonts w:ascii="Times New Roman" w:hAnsi="Times New Roman"/>
          <w:bCs/>
          <w:kern w:val="32"/>
          <w:sz w:val="24"/>
          <w:szCs w:val="24"/>
          <w:lang w:val="ro-RO"/>
        </w:rPr>
        <w:t xml:space="preserve">, unlike those </w:t>
      </w:r>
      <w:r w:rsidRPr="004009B5">
        <w:rPr>
          <w:rFonts w:ascii="Times New Roman" w:hAnsi="Times New Roman"/>
          <w:bCs/>
          <w:kern w:val="32"/>
          <w:sz w:val="24"/>
          <w:szCs w:val="24"/>
          <w:lang w:val="ro-RO"/>
        </w:rPr>
        <w:t>Scientific reserve "Codrii",</w:t>
      </w:r>
      <w:r w:rsidRPr="00FF0514">
        <w:rPr>
          <w:rFonts w:ascii="Times New Roman" w:hAnsi="Times New Roman"/>
          <w:bCs/>
          <w:kern w:val="32"/>
          <w:sz w:val="24"/>
          <w:szCs w:val="24"/>
          <w:lang w:val="ro-RO"/>
        </w:rPr>
        <w:t xml:space="preserve"> did not go through the budding, flowering, fruiting phases, and the end of the vegetation period was observed earlier.</w:t>
      </w:r>
    </w:p>
    <w:p w:rsidR="004D3985" w:rsidRDefault="004D3985" w:rsidP="004D3985">
      <w:pPr>
        <w:jc w:val="both"/>
        <w:rPr>
          <w:rFonts w:ascii="Times New Roman" w:hAnsi="Times New Roman"/>
          <w:sz w:val="24"/>
        </w:rPr>
      </w:pPr>
      <w:r w:rsidRPr="00FF0514">
        <w:rPr>
          <w:rFonts w:ascii="Times New Roman" w:hAnsi="Times New Roman"/>
          <w:sz w:val="24"/>
        </w:rPr>
        <w:t xml:space="preserve">For the purpose of ex situ conservation of plant species, 5 plant species were mobilized within the exhibition. In order to optimize the floristic composition, clearing works of invasive tree and shrub saplings, manual combating of invasive herbaceous plant species </w:t>
      </w:r>
      <w:proofErr w:type="gramStart"/>
      <w:r w:rsidRPr="00FF0514">
        <w:rPr>
          <w:rFonts w:ascii="Times New Roman" w:hAnsi="Times New Roman"/>
          <w:sz w:val="24"/>
        </w:rPr>
        <w:t>were</w:t>
      </w:r>
      <w:proofErr w:type="gramEnd"/>
      <w:r w:rsidRPr="00FF0514">
        <w:rPr>
          <w:rFonts w:ascii="Times New Roman" w:hAnsi="Times New Roman"/>
          <w:sz w:val="24"/>
        </w:rPr>
        <w:t xml:space="preserve"> carried out.</w:t>
      </w:r>
      <w:r>
        <w:rPr>
          <w:rFonts w:ascii="Times New Roman" w:hAnsi="Times New Roman"/>
          <w:sz w:val="24"/>
        </w:rPr>
        <w:t xml:space="preserve"> </w:t>
      </w:r>
      <w:r w:rsidRPr="00FF0514">
        <w:rPr>
          <w:rFonts w:ascii="Times New Roman" w:hAnsi="Times New Roman"/>
          <w:sz w:val="24"/>
        </w:rPr>
        <w:t xml:space="preserve">Care and management of the arboretums in </w:t>
      </w:r>
      <w:proofErr w:type="spellStart"/>
      <w:r w:rsidRPr="00FF0514">
        <w:rPr>
          <w:rFonts w:ascii="Times New Roman" w:hAnsi="Times New Roman"/>
          <w:sz w:val="24"/>
        </w:rPr>
        <w:t>Valea</w:t>
      </w:r>
      <w:proofErr w:type="spellEnd"/>
      <w:r w:rsidRPr="00FF0514">
        <w:rPr>
          <w:rFonts w:ascii="Times New Roman" w:hAnsi="Times New Roman"/>
          <w:sz w:val="24"/>
        </w:rPr>
        <w:t xml:space="preserve"> Mare (plots 6A, 7A), planting of linden saplings, </w:t>
      </w:r>
      <w:r>
        <w:rPr>
          <w:rFonts w:ascii="Times New Roman" w:eastAsia="SimSun" w:hAnsi="Times New Roman"/>
          <w:sz w:val="24"/>
          <w:szCs w:val="24"/>
          <w:lang w:val="ro-RO" w:eastAsia="ru-RU"/>
        </w:rPr>
        <w:t>field maple</w:t>
      </w:r>
      <w:r w:rsidRPr="00FF0514">
        <w:rPr>
          <w:rFonts w:ascii="Times New Roman" w:hAnsi="Times New Roman"/>
          <w:sz w:val="24"/>
        </w:rPr>
        <w:t xml:space="preserve"> were carried out</w:t>
      </w:r>
      <w:r>
        <w:rPr>
          <w:rFonts w:ascii="Times New Roman" w:hAnsi="Times New Roman"/>
          <w:sz w:val="24"/>
        </w:rPr>
        <w:t xml:space="preserve"> </w:t>
      </w:r>
      <w:r w:rsidRPr="00FF0514">
        <w:rPr>
          <w:rFonts w:ascii="Times New Roman" w:hAnsi="Times New Roman"/>
          <w:sz w:val="24"/>
        </w:rPr>
        <w:t>for the optimization of the composition of the stands in plot 4B, 15B and the sanitation of all forest micro-exhibitions. Stage III of the ecological reconstruction project of the degraded vegetation within the meadow micro-exhibition was implemented.</w:t>
      </w:r>
    </w:p>
    <w:p w:rsidR="004D3985" w:rsidRPr="004D3985" w:rsidRDefault="004D3985" w:rsidP="004D3985">
      <w:pPr>
        <w:jc w:val="both"/>
      </w:pPr>
    </w:p>
    <w:sectPr w:rsidR="004D3985" w:rsidRPr="004D3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9B"/>
    <w:rsid w:val="00047795"/>
    <w:rsid w:val="00302432"/>
    <w:rsid w:val="004D3985"/>
    <w:rsid w:val="007C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BE46"/>
  <w15:chartTrackingRefBased/>
  <w15:docId w15:val="{1073AB98-7E7D-4FC5-A5AE-3CBFABFC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E9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rsid w:val="007C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1700</Words>
  <Characters>9693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2022-11-18T07:42:00Z</dcterms:created>
  <dcterms:modified xsi:type="dcterms:W3CDTF">2022-11-21T06:21:00Z</dcterms:modified>
</cp:coreProperties>
</file>