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D1" w:rsidRPr="00E20FCA" w:rsidRDefault="00951FD1" w:rsidP="00951FD1">
      <w:pPr>
        <w:tabs>
          <w:tab w:val="left" w:pos="29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E20FCA">
        <w:rPr>
          <w:rFonts w:ascii="Times New Roman" w:hAnsi="Times New Roman"/>
          <w:b/>
          <w:sz w:val="24"/>
          <w:szCs w:val="24"/>
          <w:lang w:val="ro-RO"/>
        </w:rPr>
        <w:t>RAPORT ANUAL</w:t>
      </w:r>
    </w:p>
    <w:p w:rsidR="00951FD1" w:rsidRPr="00E20FCA" w:rsidRDefault="00951FD1" w:rsidP="00951FD1">
      <w:pPr>
        <w:tabs>
          <w:tab w:val="left" w:pos="29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E20FCA">
        <w:rPr>
          <w:rFonts w:ascii="Times New Roman" w:hAnsi="Times New Roman"/>
          <w:b/>
          <w:sz w:val="24"/>
          <w:szCs w:val="24"/>
          <w:lang w:val="ro-RO"/>
        </w:rPr>
        <w:t>privind implementarea proiectului din cadrul Programului de Stat (2020-2023)</w:t>
      </w:r>
    </w:p>
    <w:p w:rsidR="00951FD1" w:rsidRDefault="00951FD1" w:rsidP="00951FD1">
      <w:pPr>
        <w:tabs>
          <w:tab w:val="left" w:pos="29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E20FCA">
        <w:rPr>
          <w:rFonts w:ascii="Times New Roman" w:hAnsi="Times New Roman"/>
          <w:b/>
          <w:sz w:val="24"/>
          <w:szCs w:val="24"/>
          <w:lang w:val="ro-RO" w:eastAsia="ru-RU"/>
        </w:rPr>
        <w:t>,,Optimizarea conduitei diagnostico-curative în dizabilitățile funcționale perineale la copiii operați pentru malformații colo-recto-anale, perineale și a axului neural spinal,,</w:t>
      </w:r>
      <w:r w:rsidRPr="00E20FCA">
        <w:rPr>
          <w:rFonts w:ascii="Times New Roman" w:hAnsi="Times New Roman"/>
          <w:b/>
          <w:sz w:val="24"/>
          <w:szCs w:val="24"/>
          <w:lang w:val="ro-RO"/>
        </w:rPr>
        <w:t xml:space="preserve"> cifrul 20.80009.8007.18</w:t>
      </w:r>
    </w:p>
    <w:p w:rsidR="00951FD1" w:rsidRPr="00160344" w:rsidRDefault="00951FD1" w:rsidP="00951FD1">
      <w:pPr>
        <w:tabs>
          <w:tab w:val="left" w:pos="2940"/>
        </w:tabs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160344">
        <w:rPr>
          <w:rFonts w:ascii="Times New Roman" w:hAnsi="Times New Roman" w:cs="Times New Roman"/>
          <w:bCs/>
          <w:lang w:val="ro-RO"/>
        </w:rPr>
        <w:t xml:space="preserve">În baza studiului efectuat pe parcursul anului s-a apreciat că circa 29,4% copii cu malformații anorectale (MAR) în perioada postoperatorie prezentau colostază persistență. Dintre aceștea în 86,3%% </w:t>
      </w:r>
      <w:r w:rsidRPr="00160344">
        <w:rPr>
          <w:rFonts w:ascii="Times New Roman" w:hAnsi="Times New Roman" w:cs="Times New Roman"/>
          <w:lang w:val="en-US"/>
        </w:rPr>
        <w:t xml:space="preserve">din </w:t>
      </w:r>
      <w:proofErr w:type="spellStart"/>
      <w:r w:rsidRPr="00160344">
        <w:rPr>
          <w:rFonts w:ascii="Times New Roman" w:hAnsi="Times New Roman" w:cs="Times New Roman"/>
          <w:lang w:val="en-US"/>
        </w:rPr>
        <w:t>cazuri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retenţia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patologică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160344">
        <w:rPr>
          <w:rFonts w:ascii="Times New Roman" w:hAnsi="Times New Roman" w:cs="Times New Roman"/>
          <w:lang w:val="en-US"/>
        </w:rPr>
        <w:t>evacuare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intestinală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era </w:t>
      </w:r>
      <w:proofErr w:type="spellStart"/>
      <w:r w:rsidRPr="00160344">
        <w:rPr>
          <w:rFonts w:ascii="Times New Roman" w:hAnsi="Times New Roman" w:cs="Times New Roman"/>
          <w:lang w:val="en-US"/>
        </w:rPr>
        <w:t>cauzată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160344">
        <w:rPr>
          <w:rFonts w:ascii="Times New Roman" w:hAnsi="Times New Roman" w:cs="Times New Roman"/>
          <w:lang w:val="en-US"/>
        </w:rPr>
        <w:t>lezarea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integrităţii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inervaţiei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extrinsece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160344">
        <w:rPr>
          <w:rFonts w:ascii="Times New Roman" w:hAnsi="Times New Roman" w:cs="Times New Roman"/>
          <w:lang w:val="en-US"/>
        </w:rPr>
        <w:t>segmentului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colorectoanal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neo-format </w:t>
      </w:r>
      <w:proofErr w:type="spellStart"/>
      <w:r w:rsidRPr="00160344">
        <w:rPr>
          <w:rFonts w:ascii="Times New Roman" w:hAnsi="Times New Roman" w:cs="Times New Roman"/>
          <w:lang w:val="en-US"/>
        </w:rPr>
        <w:t>şi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musculaturii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planşeului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perineal. </w:t>
      </w:r>
      <w:proofErr w:type="spellStart"/>
      <w:r w:rsidRPr="00160344">
        <w:rPr>
          <w:rFonts w:ascii="Times New Roman" w:hAnsi="Times New Roman" w:cs="Times New Roman"/>
          <w:lang w:val="en-US"/>
        </w:rPr>
        <w:t>Aceste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afecţiuni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neuro-</w:t>
      </w:r>
      <w:proofErr w:type="spellStart"/>
      <w:r w:rsidRPr="00160344">
        <w:rPr>
          <w:rFonts w:ascii="Times New Roman" w:hAnsi="Times New Roman" w:cs="Times New Roman"/>
          <w:lang w:val="en-US"/>
        </w:rPr>
        <w:t>musculare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surveneau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în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toate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cazurile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160344">
        <w:rPr>
          <w:rFonts w:ascii="Times New Roman" w:hAnsi="Times New Roman" w:cs="Times New Roman"/>
          <w:lang w:val="en-US"/>
        </w:rPr>
        <w:t>intervenţie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chirurgicală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pe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această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regiune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60344">
        <w:rPr>
          <w:rFonts w:ascii="Times New Roman" w:hAnsi="Times New Roman" w:cs="Times New Roman"/>
          <w:lang w:val="en-US"/>
        </w:rPr>
        <w:t>indiferent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160344">
        <w:rPr>
          <w:rFonts w:ascii="Times New Roman" w:hAnsi="Times New Roman" w:cs="Times New Roman"/>
          <w:lang w:val="en-US"/>
        </w:rPr>
        <w:t>procedeul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folosit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şi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nivelul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MAR. </w:t>
      </w:r>
      <w:proofErr w:type="spellStart"/>
      <w:r w:rsidRPr="00160344">
        <w:rPr>
          <w:rFonts w:ascii="Times New Roman" w:hAnsi="Times New Roman" w:cs="Times New Roman"/>
          <w:lang w:val="en-US"/>
        </w:rPr>
        <w:t>Totodată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în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60% </w:t>
      </w:r>
      <w:proofErr w:type="spellStart"/>
      <w:r w:rsidRPr="00160344">
        <w:rPr>
          <w:rFonts w:ascii="Times New Roman" w:hAnsi="Times New Roman" w:cs="Times New Roman"/>
          <w:lang w:val="en-US"/>
        </w:rPr>
        <w:t>cazuri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colostaza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cronică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160344">
        <w:rPr>
          <w:rFonts w:ascii="Times New Roman" w:hAnsi="Times New Roman" w:cs="Times New Roman"/>
          <w:lang w:val="en-US"/>
        </w:rPr>
        <w:t>fost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determinată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160344">
        <w:rPr>
          <w:rFonts w:ascii="Times New Roman" w:hAnsi="Times New Roman" w:cs="Times New Roman"/>
          <w:lang w:val="en-US"/>
        </w:rPr>
        <w:t>malformații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neuronale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intestinale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(MNI) </w:t>
      </w:r>
      <w:proofErr w:type="spellStart"/>
      <w:r w:rsidRPr="00160344">
        <w:rPr>
          <w:rFonts w:ascii="Times New Roman" w:hAnsi="Times New Roman" w:cs="Times New Roman"/>
          <w:lang w:val="en-US"/>
        </w:rPr>
        <w:t>congenitale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de colon </w:t>
      </w:r>
      <w:proofErr w:type="spellStart"/>
      <w:r w:rsidRPr="00160344">
        <w:rPr>
          <w:rFonts w:ascii="Times New Roman" w:hAnsi="Times New Roman" w:cs="Times New Roman"/>
          <w:lang w:val="en-US"/>
        </w:rPr>
        <w:t>asociate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cu MAR. </w:t>
      </w:r>
      <w:proofErr w:type="spellStart"/>
      <w:r w:rsidRPr="00160344">
        <w:rPr>
          <w:rFonts w:ascii="Times New Roman" w:hAnsi="Times New Roman" w:cs="Times New Roman"/>
          <w:lang w:val="en-US"/>
        </w:rPr>
        <w:t>În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unele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cazuri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(13</w:t>
      </w:r>
      <w:proofErr w:type="gramStart"/>
      <w:r w:rsidRPr="00160344">
        <w:rPr>
          <w:rFonts w:ascii="Times New Roman" w:hAnsi="Times New Roman" w:cs="Times New Roman"/>
          <w:lang w:val="en-US"/>
        </w:rPr>
        <w:t>,3</w:t>
      </w:r>
      <w:proofErr w:type="gramEnd"/>
      <w:r w:rsidRPr="00160344">
        <w:rPr>
          <w:rFonts w:ascii="Times New Roman" w:hAnsi="Times New Roman" w:cs="Times New Roman"/>
          <w:lang w:val="en-US"/>
        </w:rPr>
        <w:t xml:space="preserve">%) </w:t>
      </w:r>
      <w:proofErr w:type="spellStart"/>
      <w:r w:rsidRPr="00160344">
        <w:rPr>
          <w:rFonts w:ascii="Times New Roman" w:hAnsi="Times New Roman" w:cs="Times New Roman"/>
          <w:lang w:val="en-US"/>
        </w:rPr>
        <w:t>afecţiunile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inervaţiei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colorectoanale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şi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perineale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limitrofe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purtau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un </w:t>
      </w:r>
      <w:proofErr w:type="spellStart"/>
      <w:r w:rsidRPr="00160344">
        <w:rPr>
          <w:rFonts w:ascii="Times New Roman" w:hAnsi="Times New Roman" w:cs="Times New Roman"/>
          <w:lang w:val="en-US"/>
        </w:rPr>
        <w:t>caracter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mixt </w:t>
      </w:r>
      <w:proofErr w:type="spellStart"/>
      <w:r w:rsidRPr="00160344">
        <w:rPr>
          <w:rFonts w:ascii="Times New Roman" w:hAnsi="Times New Roman" w:cs="Times New Roman"/>
          <w:lang w:val="en-US"/>
        </w:rPr>
        <w:t>implicând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leziunile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inervaţiei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extrinsece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şi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intramurale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160344">
        <w:rPr>
          <w:rFonts w:ascii="Times New Roman" w:hAnsi="Times New Roman" w:cs="Times New Roman"/>
          <w:lang w:val="en-US"/>
        </w:rPr>
        <w:t>Rezultatele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obţinute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denotă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geneza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congenitală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şi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secundară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160344">
        <w:rPr>
          <w:rFonts w:ascii="Times New Roman" w:hAnsi="Times New Roman" w:cs="Times New Roman"/>
          <w:lang w:val="en-US"/>
        </w:rPr>
        <w:t>acestor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afecţiuni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neuromusculare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60344">
        <w:rPr>
          <w:rFonts w:ascii="Times New Roman" w:hAnsi="Times New Roman" w:cs="Times New Roman"/>
          <w:lang w:val="en-US"/>
        </w:rPr>
        <w:t>suprapunerea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cărora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creează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dificultăţi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diferenţial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diagnostice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majore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în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perioada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postoperatorie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tardivă</w:t>
      </w:r>
      <w:proofErr w:type="spellEnd"/>
      <w:r w:rsidRPr="00160344">
        <w:rPr>
          <w:rFonts w:ascii="Times New Roman" w:hAnsi="Times New Roman" w:cs="Times New Roman"/>
          <w:lang w:val="en-US"/>
        </w:rPr>
        <w:t>.</w:t>
      </w:r>
      <w:proofErr w:type="gram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În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acest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context din </w:t>
      </w:r>
      <w:proofErr w:type="spellStart"/>
      <w:r w:rsidRPr="00160344">
        <w:rPr>
          <w:rFonts w:ascii="Times New Roman" w:hAnsi="Times New Roman" w:cs="Times New Roman"/>
          <w:lang w:val="en-US"/>
        </w:rPr>
        <w:t>punct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160344">
        <w:rPr>
          <w:rFonts w:ascii="Times New Roman" w:hAnsi="Times New Roman" w:cs="Times New Roman"/>
          <w:lang w:val="en-US"/>
        </w:rPr>
        <w:t>vedere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diagnostic </w:t>
      </w:r>
      <w:proofErr w:type="spellStart"/>
      <w:r w:rsidRPr="00160344">
        <w:rPr>
          <w:rFonts w:ascii="Times New Roman" w:hAnsi="Times New Roman" w:cs="Times New Roman"/>
          <w:lang w:val="en-US"/>
        </w:rPr>
        <w:t>diferențial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160344">
        <w:rPr>
          <w:rFonts w:ascii="Times New Roman" w:hAnsi="Times New Roman" w:cs="Times New Roman"/>
          <w:lang w:val="en-US"/>
        </w:rPr>
        <w:t>fost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efectuarea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examenului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neurofuncțional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160344">
        <w:rPr>
          <w:rFonts w:ascii="Times New Roman" w:hAnsi="Times New Roman" w:cs="Times New Roman"/>
          <w:lang w:val="en-US"/>
        </w:rPr>
        <w:t>aprecierea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latenței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terminale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160344">
        <w:rPr>
          <w:rFonts w:ascii="Times New Roman" w:hAnsi="Times New Roman" w:cs="Times New Roman"/>
          <w:lang w:val="en-US"/>
        </w:rPr>
        <w:t>a</w:t>
      </w:r>
      <w:proofErr w:type="gramEnd"/>
      <w:r w:rsidRPr="00160344">
        <w:rPr>
          <w:rFonts w:ascii="Times New Roman" w:hAnsi="Times New Roman" w:cs="Times New Roman"/>
          <w:lang w:val="en-US"/>
        </w:rPr>
        <w:t xml:space="preserve"> n. </w:t>
      </w:r>
      <w:proofErr w:type="spellStart"/>
      <w:r w:rsidRPr="00160344">
        <w:rPr>
          <w:rFonts w:ascii="Times New Roman" w:hAnsi="Times New Roman" w:cs="Times New Roman"/>
          <w:lang w:val="en-US"/>
        </w:rPr>
        <w:t>pudent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și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reflexului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bulbocavernos</w:t>
      </w:r>
      <w:proofErr w:type="spellEnd"/>
      <w:r w:rsidRPr="00160344">
        <w:rPr>
          <w:rFonts w:ascii="Times New Roman" w:hAnsi="Times New Roman" w:cs="Times New Roman"/>
          <w:lang w:val="en-US"/>
        </w:rPr>
        <w:t>.</w:t>
      </w:r>
    </w:p>
    <w:p w:rsidR="00951FD1" w:rsidRDefault="00951FD1" w:rsidP="00951FD1">
      <w:pPr>
        <w:tabs>
          <w:tab w:val="left" w:pos="2940"/>
        </w:tabs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160344">
        <w:rPr>
          <w:rFonts w:ascii="Times New Roman" w:hAnsi="Times New Roman" w:cs="Times New Roman"/>
          <w:lang w:val="en-US"/>
        </w:rPr>
        <w:t xml:space="preserve"> Este </w:t>
      </w:r>
      <w:proofErr w:type="spellStart"/>
      <w:r w:rsidRPr="00160344">
        <w:rPr>
          <w:rFonts w:ascii="Times New Roman" w:hAnsi="Times New Roman" w:cs="Times New Roman"/>
          <w:lang w:val="en-US"/>
        </w:rPr>
        <w:t>foarte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important </w:t>
      </w:r>
      <w:proofErr w:type="spellStart"/>
      <w:r w:rsidRPr="00160344">
        <w:rPr>
          <w:rFonts w:ascii="Times New Roman" w:hAnsi="Times New Roman" w:cs="Times New Roman"/>
          <w:lang w:val="en-US"/>
        </w:rPr>
        <w:t>depistarea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precoce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160344">
        <w:rPr>
          <w:rFonts w:ascii="Times New Roman" w:hAnsi="Times New Roman" w:cs="Times New Roman"/>
          <w:lang w:val="en-US"/>
        </w:rPr>
        <w:t>preoperatorie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, recent </w:t>
      </w:r>
      <w:proofErr w:type="spellStart"/>
      <w:r w:rsidRPr="00160344">
        <w:rPr>
          <w:rFonts w:ascii="Times New Roman" w:hAnsi="Times New Roman" w:cs="Times New Roman"/>
          <w:lang w:val="en-US"/>
        </w:rPr>
        <w:t>postoperatorie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) a MNI, </w:t>
      </w:r>
      <w:proofErr w:type="spellStart"/>
      <w:r w:rsidRPr="00160344">
        <w:rPr>
          <w:rFonts w:ascii="Times New Roman" w:hAnsi="Times New Roman" w:cs="Times New Roman"/>
          <w:lang w:val="en-US"/>
        </w:rPr>
        <w:t>fapt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160344">
        <w:rPr>
          <w:rFonts w:ascii="Times New Roman" w:hAnsi="Times New Roman" w:cs="Times New Roman"/>
          <w:lang w:val="en-US"/>
        </w:rPr>
        <w:t>ce</w:t>
      </w:r>
      <w:proofErr w:type="spellEnd"/>
      <w:proofErr w:type="gram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ar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permite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160344">
        <w:rPr>
          <w:rFonts w:ascii="Times New Roman" w:hAnsi="Times New Roman" w:cs="Times New Roman"/>
          <w:lang w:val="en-US"/>
        </w:rPr>
        <w:t>soluţionare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corectă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precoce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160344">
        <w:rPr>
          <w:rFonts w:ascii="Times New Roman" w:hAnsi="Times New Roman" w:cs="Times New Roman"/>
          <w:lang w:val="en-US"/>
        </w:rPr>
        <w:t>viciilor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în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cauză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şi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profilaxia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până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la 60 % de </w:t>
      </w:r>
      <w:proofErr w:type="spellStart"/>
      <w:r w:rsidRPr="00160344">
        <w:rPr>
          <w:rFonts w:ascii="Times New Roman" w:hAnsi="Times New Roman" w:cs="Times New Roman"/>
          <w:lang w:val="en-US"/>
        </w:rPr>
        <w:t>cazuri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160344">
        <w:rPr>
          <w:rFonts w:ascii="Times New Roman" w:hAnsi="Times New Roman" w:cs="Times New Roman"/>
          <w:lang w:val="en-US"/>
        </w:rPr>
        <w:t>colostazei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cronice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postoperatorii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. Din </w:t>
      </w:r>
      <w:proofErr w:type="spellStart"/>
      <w:r w:rsidRPr="00160344">
        <w:rPr>
          <w:rFonts w:ascii="Times New Roman" w:hAnsi="Times New Roman" w:cs="Times New Roman"/>
          <w:lang w:val="en-US"/>
        </w:rPr>
        <w:t>cele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prezentate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rezultă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necesitatea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stringentă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160344">
        <w:rPr>
          <w:rFonts w:ascii="Times New Roman" w:hAnsi="Times New Roman" w:cs="Times New Roman"/>
          <w:lang w:val="en-US"/>
        </w:rPr>
        <w:t>unui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studiu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histomorfologic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special </w:t>
      </w:r>
      <w:proofErr w:type="spellStart"/>
      <w:r w:rsidRPr="00160344">
        <w:rPr>
          <w:rFonts w:ascii="Times New Roman" w:hAnsi="Times New Roman" w:cs="Times New Roman"/>
          <w:lang w:val="en-US"/>
        </w:rPr>
        <w:t>orientat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160344">
        <w:rPr>
          <w:rFonts w:ascii="Times New Roman" w:hAnsi="Times New Roman" w:cs="Times New Roman"/>
          <w:lang w:val="en-US"/>
        </w:rPr>
        <w:t>copiilor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cu MAR </w:t>
      </w:r>
      <w:proofErr w:type="spellStart"/>
      <w:r w:rsidRPr="00160344">
        <w:rPr>
          <w:rFonts w:ascii="Times New Roman" w:hAnsi="Times New Roman" w:cs="Times New Roman"/>
          <w:lang w:val="en-US"/>
        </w:rPr>
        <w:t>preoperator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160344">
        <w:rPr>
          <w:rFonts w:ascii="Times New Roman" w:hAnsi="Times New Roman" w:cs="Times New Roman"/>
          <w:lang w:val="en-US"/>
        </w:rPr>
        <w:t>Acest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lucru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160344">
        <w:rPr>
          <w:rFonts w:ascii="Times New Roman" w:hAnsi="Times New Roman" w:cs="Times New Roman"/>
          <w:lang w:val="en-US"/>
        </w:rPr>
        <w:t>este</w:t>
      </w:r>
      <w:proofErr w:type="spellEnd"/>
      <w:proofErr w:type="gram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posibil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numai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în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cazurile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când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MAR </w:t>
      </w:r>
      <w:proofErr w:type="spellStart"/>
      <w:r w:rsidRPr="00160344">
        <w:rPr>
          <w:rFonts w:ascii="Times New Roman" w:hAnsi="Times New Roman" w:cs="Times New Roman"/>
          <w:lang w:val="en-US"/>
        </w:rPr>
        <w:t>este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însoţită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de o </w:t>
      </w:r>
      <w:proofErr w:type="spellStart"/>
      <w:r w:rsidRPr="00160344">
        <w:rPr>
          <w:rFonts w:ascii="Times New Roman" w:hAnsi="Times New Roman" w:cs="Times New Roman"/>
          <w:lang w:val="en-US"/>
        </w:rPr>
        <w:t>fistulă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digestivă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accesibilă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pentru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intubare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160344">
        <w:rPr>
          <w:rFonts w:ascii="Times New Roman" w:hAnsi="Times New Roman" w:cs="Times New Roman"/>
          <w:lang w:val="en-US"/>
        </w:rPr>
        <w:t>asigurarea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biopsiei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endoscopice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. Evident </w:t>
      </w:r>
      <w:proofErr w:type="spellStart"/>
      <w:r w:rsidRPr="00160344">
        <w:rPr>
          <w:rFonts w:ascii="Times New Roman" w:hAnsi="Times New Roman" w:cs="Times New Roman"/>
          <w:lang w:val="en-US"/>
        </w:rPr>
        <w:t>că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în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celelalte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cazuri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60344">
        <w:rPr>
          <w:rFonts w:ascii="Times New Roman" w:hAnsi="Times New Roman" w:cs="Times New Roman"/>
          <w:lang w:val="en-US"/>
        </w:rPr>
        <w:t>depistarea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MNI, </w:t>
      </w:r>
      <w:proofErr w:type="spellStart"/>
      <w:r w:rsidRPr="00160344">
        <w:rPr>
          <w:rFonts w:ascii="Times New Roman" w:hAnsi="Times New Roman" w:cs="Times New Roman"/>
          <w:lang w:val="en-US"/>
        </w:rPr>
        <w:t>fără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specificarea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caracterului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anatomo-morfologic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60344">
        <w:rPr>
          <w:rFonts w:ascii="Times New Roman" w:hAnsi="Times New Roman" w:cs="Times New Roman"/>
          <w:lang w:val="en-US"/>
        </w:rPr>
        <w:t>poate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fi </w:t>
      </w:r>
      <w:proofErr w:type="spellStart"/>
      <w:r w:rsidRPr="00160344">
        <w:rPr>
          <w:rFonts w:ascii="Times New Roman" w:hAnsi="Times New Roman" w:cs="Times New Roman"/>
          <w:lang w:val="en-US"/>
        </w:rPr>
        <w:t>realizată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intraoperator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în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baza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aprecierii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histochimice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160344">
        <w:rPr>
          <w:rFonts w:ascii="Times New Roman" w:hAnsi="Times New Roman" w:cs="Times New Roman"/>
          <w:lang w:val="en-US"/>
        </w:rPr>
        <w:t>a</w:t>
      </w:r>
      <w:proofErr w:type="gram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activităţii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AChE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și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NADP. </w:t>
      </w:r>
      <w:proofErr w:type="spellStart"/>
      <w:r w:rsidRPr="00160344">
        <w:rPr>
          <w:rFonts w:ascii="Times New Roman" w:hAnsi="Times New Roman" w:cs="Times New Roman"/>
          <w:lang w:val="en-US"/>
        </w:rPr>
        <w:t>Biopsia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intraoperatorie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în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plin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strat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trebuie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160344">
        <w:rPr>
          <w:rFonts w:ascii="Times New Roman" w:hAnsi="Times New Roman" w:cs="Times New Roman"/>
          <w:lang w:val="en-US"/>
        </w:rPr>
        <w:t>să</w:t>
      </w:r>
      <w:proofErr w:type="spellEnd"/>
      <w:proofErr w:type="gram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devină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160344">
        <w:rPr>
          <w:rFonts w:ascii="Times New Roman" w:hAnsi="Times New Roman" w:cs="Times New Roman"/>
          <w:lang w:val="en-US"/>
        </w:rPr>
        <w:t>regulă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obligatorie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pentru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toţi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60344">
        <w:rPr>
          <w:rFonts w:ascii="Times New Roman" w:hAnsi="Times New Roman" w:cs="Times New Roman"/>
          <w:lang w:val="en-US"/>
        </w:rPr>
        <w:t>indiferent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160344">
        <w:rPr>
          <w:rFonts w:ascii="Times New Roman" w:hAnsi="Times New Roman" w:cs="Times New Roman"/>
          <w:lang w:val="en-US"/>
        </w:rPr>
        <w:t>nivelul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MAR. </w:t>
      </w:r>
      <w:proofErr w:type="spellStart"/>
      <w:r w:rsidRPr="00160344">
        <w:rPr>
          <w:rFonts w:ascii="Times New Roman" w:hAnsi="Times New Roman" w:cs="Times New Roman"/>
          <w:lang w:val="en-US"/>
        </w:rPr>
        <w:t>Prin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aceasta</w:t>
      </w:r>
      <w:proofErr w:type="spellEnd"/>
      <w:proofErr w:type="gramStart"/>
      <w:r w:rsidRPr="00160344">
        <w:rPr>
          <w:rFonts w:ascii="Times New Roman" w:hAnsi="Times New Roman" w:cs="Times New Roman"/>
          <w:lang w:val="en-US"/>
        </w:rPr>
        <w:t xml:space="preserve">,  </w:t>
      </w:r>
      <w:proofErr w:type="spellStart"/>
      <w:r w:rsidRPr="00160344">
        <w:rPr>
          <w:rFonts w:ascii="Times New Roman" w:hAnsi="Times New Roman" w:cs="Times New Roman"/>
          <w:lang w:val="en-US"/>
        </w:rPr>
        <w:t>vom</w:t>
      </w:r>
      <w:proofErr w:type="spellEnd"/>
      <w:proofErr w:type="gram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verifica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recent </w:t>
      </w:r>
      <w:proofErr w:type="spellStart"/>
      <w:r w:rsidRPr="00160344">
        <w:rPr>
          <w:rFonts w:ascii="Times New Roman" w:hAnsi="Times New Roman" w:cs="Times New Roman"/>
          <w:lang w:val="en-US"/>
        </w:rPr>
        <w:t>şi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160344">
        <w:rPr>
          <w:rFonts w:ascii="Times New Roman" w:hAnsi="Times New Roman" w:cs="Times New Roman"/>
          <w:lang w:val="en-US"/>
        </w:rPr>
        <w:t>certitudine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dacă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malformaţia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rectoanală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şi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perineală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este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sau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nu </w:t>
      </w:r>
      <w:proofErr w:type="spellStart"/>
      <w:r w:rsidRPr="00160344">
        <w:rPr>
          <w:rFonts w:ascii="Times New Roman" w:hAnsi="Times New Roman" w:cs="Times New Roman"/>
          <w:lang w:val="en-US"/>
        </w:rPr>
        <w:t>însoţită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de MNI, </w:t>
      </w:r>
      <w:proofErr w:type="spellStart"/>
      <w:r w:rsidRPr="00160344">
        <w:rPr>
          <w:rFonts w:ascii="Times New Roman" w:hAnsi="Times New Roman" w:cs="Times New Roman"/>
          <w:lang w:val="en-US"/>
        </w:rPr>
        <w:t>ceea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ce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ar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asigura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60344">
        <w:rPr>
          <w:rFonts w:ascii="Times New Roman" w:hAnsi="Times New Roman" w:cs="Times New Roman"/>
          <w:lang w:val="en-US"/>
        </w:rPr>
        <w:t>după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necesitate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60344">
        <w:rPr>
          <w:rFonts w:ascii="Times New Roman" w:hAnsi="Times New Roman" w:cs="Times New Roman"/>
          <w:lang w:val="en-US"/>
        </w:rPr>
        <w:t>reoperarea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în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termene</w:t>
      </w:r>
      <w:proofErr w:type="spellEnd"/>
      <w:r w:rsidRPr="001603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344">
        <w:rPr>
          <w:rFonts w:ascii="Times New Roman" w:hAnsi="Times New Roman" w:cs="Times New Roman"/>
          <w:lang w:val="en-US"/>
        </w:rPr>
        <w:t>optime</w:t>
      </w:r>
      <w:proofErr w:type="spellEnd"/>
      <w:r w:rsidRPr="00160344">
        <w:rPr>
          <w:rFonts w:ascii="Times New Roman" w:hAnsi="Times New Roman" w:cs="Times New Roman"/>
          <w:lang w:val="en-US"/>
        </w:rPr>
        <w:t>.</w:t>
      </w:r>
    </w:p>
    <w:p w:rsidR="000D26A1" w:rsidRPr="00951FD1" w:rsidRDefault="000D26A1">
      <w:pPr>
        <w:rPr>
          <w:lang w:val="en-US"/>
        </w:rPr>
      </w:pPr>
      <w:bookmarkStart w:id="0" w:name="_GoBack"/>
      <w:bookmarkEnd w:id="0"/>
    </w:p>
    <w:sectPr w:rsidR="000D26A1" w:rsidRPr="0095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F7"/>
    <w:rsid w:val="000D26A1"/>
    <w:rsid w:val="001A5C76"/>
    <w:rsid w:val="002448C1"/>
    <w:rsid w:val="003224FD"/>
    <w:rsid w:val="00390079"/>
    <w:rsid w:val="003E46F7"/>
    <w:rsid w:val="00663E38"/>
    <w:rsid w:val="0077540C"/>
    <w:rsid w:val="00827587"/>
    <w:rsid w:val="00951FD1"/>
    <w:rsid w:val="009E40D3"/>
    <w:rsid w:val="009E4987"/>
    <w:rsid w:val="00A14CB3"/>
    <w:rsid w:val="00A448F7"/>
    <w:rsid w:val="00B357FF"/>
    <w:rsid w:val="00D9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2022-01-12T15:43:00Z</dcterms:created>
  <dcterms:modified xsi:type="dcterms:W3CDTF">2022-01-12T15:44:00Z</dcterms:modified>
</cp:coreProperties>
</file>