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bCs/>
          <w:caps/>
          <w:color w:val="002060"/>
          <w:sz w:val="24"/>
          <w:szCs w:val="24"/>
        </w:rPr>
      </w:pPr>
      <w:bookmarkStart w:id="0" w:name="_GoBack"/>
      <w:bookmarkEnd w:id="0"/>
      <w:r>
        <w:rPr>
          <w:b/>
          <w:bCs/>
          <w:caps/>
          <w:color w:val="002060"/>
          <w:sz w:val="24"/>
          <w:szCs w:val="24"/>
        </w:rPr>
        <w:t>PROGRAM</w:t>
      </w:r>
    </w:p>
    <w:p>
      <w:pPr>
        <w:pStyle w:val="Normal"/>
        <w:spacing w:before="0" w:after="0"/>
        <w:jc w:val="center"/>
        <w:rPr>
          <w:b/>
          <w:b/>
          <w:bCs/>
          <w:caps/>
          <w:color w:val="0070C0"/>
          <w:sz w:val="24"/>
          <w:szCs w:val="24"/>
        </w:rPr>
      </w:pPr>
      <w:r>
        <w:rPr>
          <w:b/>
          <w:bCs/>
          <w:caps/>
          <w:color w:val="0070C0"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bCs/>
          <w:caps/>
          <w:color w:val="0070C0"/>
          <w:sz w:val="24"/>
          <w:szCs w:val="24"/>
        </w:rPr>
      </w:pPr>
      <w:r>
        <w:rPr/>
        <w:drawing>
          <wp:inline distT="0" distB="0" distL="0" distR="0">
            <wp:extent cx="4849495" cy="3971925"/>
            <wp:effectExtent l="0" t="0" r="0" b="0"/>
            <wp:docPr id="1" name="Рисунок 1" descr="D:\InDesign-Liliana\3_Condraticova_invitatia_conferint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InDesign-Liliana\3_Condraticova_invitatia_conferinta1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834" t="3380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495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b/>
          <w:b/>
          <w:bCs/>
          <w:caps/>
          <w:color w:val="002060"/>
          <w:sz w:val="24"/>
          <w:szCs w:val="24"/>
        </w:rPr>
      </w:pPr>
      <w:r>
        <w:rPr>
          <w:b/>
          <w:bCs/>
          <w:caps/>
          <w:color w:val="002060"/>
          <w:sz w:val="24"/>
          <w:szCs w:val="24"/>
        </w:rPr>
        <w:t xml:space="preserve">ConferințA științifică internațională </w:t>
      </w:r>
    </w:p>
    <w:p>
      <w:pPr>
        <w:pStyle w:val="Normal"/>
        <w:spacing w:before="0" w:after="0"/>
        <w:jc w:val="center"/>
        <w:rPr>
          <w:b/>
          <w:b/>
          <w:bCs/>
          <w:cap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„</w:t>
      </w:r>
      <w:r>
        <w:rPr>
          <w:b/>
          <w:bCs/>
          <w:caps/>
          <w:color w:val="002060"/>
          <w:sz w:val="24"/>
          <w:szCs w:val="24"/>
        </w:rPr>
        <w:t xml:space="preserve">Patrimoniul CULTURAL de ieri – implicații </w:t>
      </w:r>
    </w:p>
    <w:p>
      <w:pPr>
        <w:pStyle w:val="Normal"/>
        <w:spacing w:before="0" w:after="0"/>
        <w:jc w:val="center"/>
        <w:rPr>
          <w:b/>
          <w:b/>
          <w:bCs/>
          <w:color w:val="002060"/>
          <w:sz w:val="24"/>
          <w:szCs w:val="24"/>
        </w:rPr>
      </w:pPr>
      <w:r>
        <w:rPr>
          <w:b/>
          <w:bCs/>
          <w:caps/>
          <w:color w:val="002060"/>
          <w:sz w:val="24"/>
          <w:szCs w:val="24"/>
        </w:rPr>
        <w:t>în dezvoltarea societății durabile de mâine</w:t>
      </w:r>
      <w:r>
        <w:rPr>
          <w:b/>
          <w:bCs/>
          <w:color w:val="002060"/>
          <w:sz w:val="24"/>
          <w:szCs w:val="24"/>
        </w:rPr>
        <w:t xml:space="preserve">” </w:t>
      </w:r>
    </w:p>
    <w:p>
      <w:pPr>
        <w:pStyle w:val="Normal"/>
        <w:spacing w:before="0" w:after="0"/>
        <w:jc w:val="center"/>
        <w:rPr>
          <w:b/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Chișinău, 28-29 septembrie 2021, ediția a IV-a</w:t>
      </w:r>
    </w:p>
    <w:p>
      <w:pPr>
        <w:pStyle w:val="Normal"/>
        <w:spacing w:before="0" w:after="0"/>
        <w:jc w:val="center"/>
        <w:rPr>
          <w:b/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 xml:space="preserve">desfășurată în contextul Zilelor Europene ale Patrimoniului </w:t>
      </w:r>
    </w:p>
    <w:p>
      <w:pPr>
        <w:pStyle w:val="Normal"/>
        <w:spacing w:before="0" w:after="0"/>
        <w:jc w:val="center"/>
        <w:rPr>
          <w:b/>
          <w:b/>
          <w:bCs/>
          <w:color w:val="0070C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și dedicată aniversării a 75-a de la fondarea Universității de Stat din Moldova</w:t>
      </w:r>
    </w:p>
    <w:p>
      <w:pPr>
        <w:pStyle w:val="Normal"/>
        <w:spacing w:before="0" w:after="0"/>
        <w:ind w:firstLine="567"/>
        <w:jc w:val="center"/>
        <w:rPr>
          <w:b/>
          <w:b/>
          <w:bCs/>
          <w:sz w:val="24"/>
          <w:szCs w:val="24"/>
          <w:u w:val="thick" w:color="0070C0"/>
        </w:rPr>
      </w:pPr>
      <w:r>
        <w:rPr>
          <w:b/>
          <w:bCs/>
          <w:sz w:val="24"/>
          <w:szCs w:val="24"/>
          <w:u w:val="thick" w:color="0070C0"/>
        </w:rPr>
      </w:r>
    </w:p>
    <w:p>
      <w:pPr>
        <w:pStyle w:val="Normal"/>
        <w:spacing w:before="0" w:after="0"/>
        <w:ind w:firstLine="567"/>
        <w:jc w:val="center"/>
        <w:rPr>
          <w:b/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Organizatori și parteneri</w:t>
      </w:r>
    </w:p>
    <w:p>
      <w:pPr>
        <w:pStyle w:val="Normal"/>
        <w:spacing w:before="0" w:after="0"/>
        <w:ind w:firstLine="567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Ministerul Educației și Cercetării, Universitatea de Stat din Moldova</w:t>
      </w:r>
    </w:p>
    <w:p>
      <w:pPr>
        <w:pStyle w:val="Normal"/>
        <w:spacing w:before="0" w:after="0"/>
        <w:ind w:firstLine="567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Academia de Științe a Moldovei, Secția științe sociale, economice, umanistice și arte</w:t>
      </w:r>
    </w:p>
    <w:p>
      <w:pPr>
        <w:pStyle w:val="Normal"/>
        <w:spacing w:before="0" w:after="0"/>
        <w:ind w:firstLine="567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Centrul Mitropolitan de Cercetări T.A.B.O.R., Iași, România</w:t>
      </w:r>
    </w:p>
    <w:p>
      <w:pPr>
        <w:pStyle w:val="Normal"/>
        <w:spacing w:before="0" w:after="0"/>
        <w:ind w:firstLine="567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Biblioteca Națională a Republicii Moldova, Primăria orașului Buzău, România</w:t>
      </w:r>
    </w:p>
    <w:p>
      <w:pPr>
        <w:pStyle w:val="Normal"/>
        <w:spacing w:before="0" w:after="0"/>
        <w:ind w:firstLine="567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Institutul European pentru Cercetări Multidisciplinare, Buzău</w:t>
      </w:r>
    </w:p>
    <w:p>
      <w:pPr>
        <w:pStyle w:val="Normal"/>
        <w:spacing w:before="0" w:after="0"/>
        <w:ind w:firstLine="567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Institutul de Etnologie al Academiei Naționale de Științe a Ucrainei, Lvov</w:t>
      </w:r>
    </w:p>
    <w:p>
      <w:pPr>
        <w:pStyle w:val="Normal"/>
        <w:spacing w:before="0" w:after="0"/>
        <w:ind w:firstLine="567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ind w:firstLine="567"/>
        <w:jc w:val="center"/>
        <w:rPr>
          <w:b/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28 septembrie, ora 10.00, Sala Senatului a USM</w:t>
      </w:r>
    </w:p>
    <w:p>
      <w:pPr>
        <w:pStyle w:val="Normal"/>
        <w:spacing w:before="0" w:after="0"/>
        <w:ind w:firstLine="567"/>
        <w:jc w:val="center"/>
        <w:rPr>
          <w:b/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Ședința în plen</w:t>
      </w:r>
    </w:p>
    <w:p>
      <w:pPr>
        <w:pStyle w:val="Normal"/>
        <w:spacing w:before="0" w:after="0"/>
        <w:ind w:firstLine="567"/>
        <w:jc w:val="center"/>
        <w:rPr>
          <w:b/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Moderatori: dr. Igor ȘAROV, rector USM, dr. hab. Liliana CONDRATICOVA</w:t>
      </w:r>
    </w:p>
    <w:p>
      <w:pPr>
        <w:pStyle w:val="Normal"/>
        <w:spacing w:before="0" w:after="0"/>
        <w:ind w:firstLine="567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Lucrările ședinței în plen se vor desfășura pe platforma ZOOM, datele de acces:</w:t>
      </w:r>
    </w:p>
    <w:p>
      <w:pPr>
        <w:pStyle w:val="Normal"/>
        <w:spacing w:before="0" w:after="0"/>
        <w:ind w:firstLine="567"/>
        <w:jc w:val="both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Join Zoom Meeting</w:t>
      </w:r>
    </w:p>
    <w:p>
      <w:pPr>
        <w:pStyle w:val="Normal"/>
        <w:spacing w:before="0" w:after="0"/>
        <w:ind w:firstLine="142"/>
        <w:jc w:val="both"/>
        <w:rPr/>
      </w:pPr>
      <w:hyperlink r:id="rId3" w:tgtFrame="_blank">
        <w:r>
          <w:rPr>
            <w:rStyle w:val="ListLabel1"/>
            <w:rFonts w:eastAsia="Times New Roman"/>
            <w:color w:val="005A95"/>
            <w:sz w:val="24"/>
            <w:szCs w:val="24"/>
            <w:lang w:val="en-US"/>
          </w:rPr>
          <w:t>https://us02web.zoom.us/j/84875038162?pwd=MWlabUlpc3FWWTluUEdSUk4ycUxXQT09</w:t>
        </w:r>
      </w:hyperlink>
    </w:p>
    <w:p>
      <w:pPr>
        <w:pStyle w:val="Normal"/>
        <w:spacing w:before="0" w:after="0"/>
        <w:ind w:firstLine="567"/>
        <w:jc w:val="both"/>
        <w:rPr/>
      </w:pPr>
      <w:r>
        <w:rPr>
          <w:rFonts w:eastAsia="Times New Roman"/>
          <w:sz w:val="24"/>
          <w:szCs w:val="24"/>
          <w:lang w:val="en-US"/>
        </w:rPr>
        <w:t xml:space="preserve">Meeting ID: </w:t>
      </w:r>
      <w:hyperlink r:id="rId4" w:tgtFrame="_blank">
        <w:r>
          <w:rPr>
            <w:rStyle w:val="ListLabel1"/>
            <w:rFonts w:eastAsia="Times New Roman"/>
            <w:color w:val="005A95"/>
            <w:sz w:val="24"/>
            <w:szCs w:val="24"/>
            <w:lang w:val="en-US"/>
          </w:rPr>
          <w:t>848 7503 8162</w:t>
        </w:r>
      </w:hyperlink>
    </w:p>
    <w:p>
      <w:pPr>
        <w:pStyle w:val="Normal"/>
        <w:spacing w:before="0" w:after="0"/>
        <w:ind w:firstLine="567"/>
        <w:jc w:val="both"/>
        <w:rPr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Passcode: 274648</w:t>
      </w:r>
    </w:p>
    <w:p>
      <w:pPr>
        <w:pStyle w:val="Normal"/>
        <w:spacing w:before="0" w:after="0"/>
        <w:ind w:firstLine="567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ind w:firstLine="567"/>
        <w:rPr>
          <w:sz w:val="24"/>
          <w:szCs w:val="24"/>
        </w:rPr>
      </w:pPr>
      <w:r>
        <w:rPr>
          <w:sz w:val="24"/>
          <w:szCs w:val="24"/>
        </w:rPr>
        <w:t>09.30-10.00: înregistrarea participanților</w:t>
      </w:r>
    </w:p>
    <w:p>
      <w:pPr>
        <w:pStyle w:val="Normal"/>
        <w:spacing w:before="0" w:after="0"/>
        <w:ind w:firstLine="567"/>
        <w:rPr>
          <w:sz w:val="24"/>
          <w:szCs w:val="24"/>
        </w:rPr>
      </w:pPr>
      <w:r>
        <w:rPr>
          <w:sz w:val="24"/>
          <w:szCs w:val="24"/>
        </w:rPr>
        <w:t>10.00: deschiderea conferinței</w:t>
      </w:r>
    </w:p>
    <w:p>
      <w:pPr>
        <w:pStyle w:val="Normal"/>
        <w:spacing w:before="0" w:after="0"/>
        <w:ind w:firstLine="567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Mesaje de salut din partea organizatorilor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Adriana CAZACU, Secretar de Stat, Ministerul Educației și Cercetării 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acad. Ion TIGHINEANU, președinte al Academiei de Științe a Moldovei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dr. Igor ȘAROV, rector al Universității de Stat din Moldova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dr. habilitat Nicoleta VORNICU, director al Centrului Mitropolitan de Cercetări T.A.B.O.R. (Iași, România)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dr., comandor Marius-Adrian NICOARĂ, director al Institutului European pentru Cercetări Multidisciplinare</w:t>
      </w:r>
      <w:r>
        <w:rPr>
          <w:b/>
          <w:bCs/>
          <w:sz w:val="24"/>
          <w:szCs w:val="24"/>
        </w:rPr>
        <w:t xml:space="preserve"> (</w:t>
      </w:r>
      <w:r>
        <w:rPr>
          <w:sz w:val="24"/>
          <w:szCs w:val="24"/>
        </w:rPr>
        <w:t>Buzău, România)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Vlodimir </w:t>
      </w:r>
      <w:r>
        <w:rPr>
          <w:caps/>
          <w:sz w:val="24"/>
          <w:szCs w:val="24"/>
        </w:rPr>
        <w:t>Konopko</w:t>
      </w:r>
      <w:r>
        <w:rPr>
          <w:sz w:val="24"/>
          <w:szCs w:val="24"/>
        </w:rPr>
        <w:t>, secretar ştiinţific al Institutului de Etnologie al Academiei Naționale de Științe a Ucrainei (Lvov)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Elena PINTILEI, director al Bibliotecii Naționale a Republicii Moldova</w:t>
      </w:r>
    </w:p>
    <w:p>
      <w:pPr>
        <w:pStyle w:val="Normal"/>
        <w:spacing w:before="0" w:after="0"/>
        <w:ind w:firstLine="567"/>
        <w:rPr>
          <w:sz w:val="24"/>
          <w:szCs w:val="24"/>
        </w:rPr>
      </w:pPr>
      <w:r>
        <w:rPr>
          <w:sz w:val="24"/>
          <w:szCs w:val="24"/>
        </w:rPr>
        <w:t>dr. hab. Aliona GRATI, director al proiectului „Cultura promovării imaginii orașelor din Republica Moldova prin intermediul artei și mitopoeticii”</w:t>
      </w:r>
    </w:p>
    <w:p>
      <w:pPr>
        <w:pStyle w:val="Normal"/>
        <w:spacing w:before="0" w:after="0"/>
        <w:ind w:firstLine="567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Prezentarea filmului documentar </w:t>
      </w:r>
      <w:r>
        <w:rPr>
          <w:b/>
          <w:bCs/>
          <w:i/>
          <w:iCs/>
          <w:sz w:val="24"/>
          <w:szCs w:val="24"/>
        </w:rPr>
        <w:t>Artistul plastic Gheorghe Vrabie: contribuții la formarea identității simbolice a Chișinăului</w:t>
      </w:r>
      <w:r>
        <w:rPr>
          <w:bCs/>
          <w:iCs/>
          <w:sz w:val="24"/>
          <w:szCs w:val="24"/>
        </w:rPr>
        <w:t xml:space="preserve">. Prelegere de </w:t>
      </w:r>
      <w:r>
        <w:rPr>
          <w:sz w:val="24"/>
          <w:szCs w:val="24"/>
        </w:rPr>
        <w:t>Elena MUSTEAȚĂ, cercetător științific, critic de artă (USM) și Silviu ANDRIEȘ-TABAC, doctor în istorie, heraldist de stat al Republicii Moldova, șeful Cabinetului de heraldică din cadrul Aparatului Președintelui Republicii Moldova</w:t>
      </w:r>
    </w:p>
    <w:p>
      <w:pPr>
        <w:pStyle w:val="Msonormalmrcssattr"/>
        <w:spacing w:lineRule="auto" w:line="276" w:before="0" w:after="0"/>
        <w:ind w:firstLine="567"/>
        <w:jc w:val="both"/>
        <w:rPr>
          <w:color w:val="auto"/>
        </w:rPr>
      </w:pPr>
      <w:r>
        <w:rPr>
          <w:b/>
          <w:color w:val="auto"/>
        </w:rPr>
        <w:t>Lansarea volumului „Patrimoniul de ieri – implicații în dezvoltarea societăți durabile de mâine”</w:t>
      </w:r>
      <w:r>
        <w:rPr>
          <w:color w:val="auto"/>
        </w:rPr>
        <w:t>, ediția a III-a, conferința științifică internațională desfășurată la 11-12 februarie 2021 în contextul Zilei Internaționale a femeilor cu activități în domeniul științei și dedicată aniversării a 60-a de la fondarea Academiei de Științe a Moldovei și împlinirii a 75 de ani de la crearea primelor instituții științifice de tip academic (Iași-Chișinău, 260 p.).</w:t>
      </w:r>
    </w:p>
    <w:p>
      <w:pPr>
        <w:pStyle w:val="Msonormalmrcssattr"/>
        <w:spacing w:lineRule="auto" w:line="276" w:before="0" w:after="0"/>
        <w:ind w:firstLine="567"/>
        <w:jc w:val="both"/>
        <w:rPr>
          <w:bCs/>
          <w:color w:val="auto"/>
        </w:rPr>
      </w:pPr>
      <w:r>
        <w:rPr>
          <w:b/>
          <w:color w:val="auto"/>
        </w:rPr>
        <w:t>Prezentarea volumului „Patrimoniul cultural de ieri – implicații în dezvoltarea societăți durabile de mâine”</w:t>
      </w:r>
      <w:r>
        <w:rPr>
          <w:color w:val="auto"/>
        </w:rPr>
        <w:t>, ediția a IV-a, desfășurată la 28-29 septembrie 2021</w:t>
      </w:r>
      <w:r>
        <w:rPr>
          <w:bCs/>
          <w:color w:val="auto"/>
        </w:rPr>
        <w:t xml:space="preserve"> în contextul Zilelor Europene ale Patrimoniului și este dedicată aniversării a 75-a de la fondarea Universității de Stat din Moldova (Iași-Chișinău, 374 p.).</w:t>
      </w:r>
    </w:p>
    <w:p>
      <w:pPr>
        <w:pStyle w:val="Msonormalmrcssattr"/>
        <w:spacing w:lineRule="auto" w:line="276" w:before="0" w:after="0"/>
        <w:ind w:firstLine="567"/>
        <w:jc w:val="both"/>
        <w:rPr>
          <w:color w:val="auto"/>
        </w:rPr>
      </w:pPr>
      <w:r>
        <w:rPr>
          <w:b/>
          <w:bCs/>
          <w:color w:val="auto"/>
        </w:rPr>
        <w:t>Comunicări</w:t>
      </w:r>
      <w:r>
        <w:rPr>
          <w:bCs/>
          <w:color w:val="auto"/>
        </w:rPr>
        <w:t>:</w:t>
      </w:r>
    </w:p>
    <w:p>
      <w:pPr>
        <w:pStyle w:val="Normal"/>
        <w:spacing w:before="0" w:after="0"/>
        <w:ind w:firstLine="567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sz w:val="24"/>
          <w:szCs w:val="24"/>
        </w:rPr>
        <w:t>Mariana ȘLAPA</w:t>
      </w:r>
      <w:r>
        <w:rPr>
          <w:sz w:val="24"/>
          <w:szCs w:val="24"/>
          <w:lang w:bidi="ar-YE"/>
        </w:rPr>
        <w:t>C</w:t>
      </w:r>
      <w:r>
        <w:rPr>
          <w:sz w:val="24"/>
          <w:szCs w:val="24"/>
        </w:rPr>
        <w:t xml:space="preserve">, mem. cor. al AȘM, dr. hab. în studiul artelor (USM); Alla CEASTINA, dr. în studiul artelor și culturologie (USM), </w:t>
      </w:r>
      <w:r>
        <w:rPr>
          <w:b/>
          <w:bCs/>
          <w:i/>
          <w:iCs/>
          <w:sz w:val="24"/>
          <w:szCs w:val="24"/>
        </w:rPr>
        <w:t>Repere în arhitectura Republicii Moldova</w:t>
      </w:r>
    </w:p>
    <w:p>
      <w:pPr>
        <w:pStyle w:val="Normal"/>
        <w:spacing w:before="0" w:after="0"/>
        <w:ind w:firstLine="567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sz w:val="24"/>
          <w:szCs w:val="24"/>
        </w:rPr>
        <w:t xml:space="preserve">Aurelia HANGANU, dr. hab. în filologie (USM), </w:t>
      </w:r>
      <w:r>
        <w:rPr>
          <w:b/>
          <w:bCs/>
          <w:i/>
          <w:iCs/>
          <w:sz w:val="24"/>
          <w:szCs w:val="24"/>
        </w:rPr>
        <w:t>Limba de stat și știința limbii în Republica Moldova</w:t>
      </w:r>
    </w:p>
    <w:p>
      <w:pPr>
        <w:pStyle w:val="Normal"/>
        <w:spacing w:before="0" w:after="0"/>
        <w:ind w:firstLine="567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sz w:val="24"/>
          <w:szCs w:val="24"/>
        </w:rPr>
        <w:t xml:space="preserve">Aliona GRATI, dr. hab. în filologie (USM), </w:t>
      </w:r>
      <w:r>
        <w:rPr>
          <w:b/>
          <w:bCs/>
          <w:i/>
          <w:iCs/>
          <w:sz w:val="24"/>
          <w:szCs w:val="24"/>
        </w:rPr>
        <w:t xml:space="preserve">Trei decenii de literatură </w:t>
      </w:r>
      <w:r>
        <w:rPr>
          <w:b/>
          <w:bCs/>
          <w:i/>
          <w:iCs/>
          <w:sz w:val="24"/>
          <w:szCs w:val="24"/>
          <w:lang w:bidi="ar-YE"/>
        </w:rPr>
        <w:t>în</w:t>
      </w:r>
      <w:r>
        <w:rPr>
          <w:b/>
          <w:bCs/>
          <w:i/>
          <w:iCs/>
          <w:sz w:val="24"/>
          <w:szCs w:val="24"/>
        </w:rPr>
        <w:t xml:space="preserve"> Republica Moldova</w:t>
      </w:r>
    </w:p>
    <w:p>
      <w:pPr>
        <w:pStyle w:val="Normal"/>
        <w:spacing w:before="0" w:after="0"/>
        <w:ind w:firstLine="567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sz w:val="24"/>
          <w:szCs w:val="24"/>
        </w:rPr>
        <w:t xml:space="preserve">Viorel MIRON, dr. în economie (Asociația de Dezvoltare a Turismului în Moldova), Marina MIRON, dr. în istorie (Asociația de Dezvoltare a Turismului în Moldova/USM), </w:t>
      </w:r>
      <w:r>
        <w:rPr>
          <w:b/>
          <w:bCs/>
          <w:i/>
          <w:iCs/>
          <w:sz w:val="24"/>
          <w:szCs w:val="24"/>
        </w:rPr>
        <w:t>Realizări și perspective în dezvoltarea destinațiilor turistice din Republica Moldova</w:t>
      </w:r>
    </w:p>
    <w:p>
      <w:pPr>
        <w:pStyle w:val="Normal"/>
        <w:spacing w:before="0" w:after="0"/>
        <w:ind w:firstLine="567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sz w:val="24"/>
          <w:szCs w:val="24"/>
        </w:rPr>
        <w:t xml:space="preserve">Natalia PROCOP, dr. în studiul artelor și culturologie (USM/AȘM), </w:t>
      </w:r>
      <w:r>
        <w:rPr>
          <w:b/>
          <w:bCs/>
          <w:i/>
          <w:iCs/>
          <w:sz w:val="24"/>
          <w:szCs w:val="24"/>
        </w:rPr>
        <w:t>Tendințele evoluției artelor plastice din Republica Moldova</w:t>
      </w:r>
    </w:p>
    <w:p>
      <w:pPr>
        <w:pStyle w:val="Normal"/>
        <w:spacing w:before="0" w:after="0"/>
        <w:ind w:firstLine="567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sz w:val="24"/>
          <w:szCs w:val="24"/>
        </w:rPr>
        <w:t xml:space="preserve">Valeria SURUCEANU, Muzeul de Istorie al Orașului Chișinău, cercetător științific (USM), </w:t>
      </w:r>
      <w:r>
        <w:rPr>
          <w:b/>
          <w:bCs/>
          <w:i/>
          <w:iCs/>
          <w:sz w:val="24"/>
          <w:szCs w:val="24"/>
        </w:rPr>
        <w:t>Dezvoltarea muzeelor în Republica Moldova</w:t>
      </w:r>
    </w:p>
    <w:p>
      <w:pPr>
        <w:pStyle w:val="Normal"/>
        <w:spacing w:before="0" w:after="0"/>
        <w:ind w:firstLine="567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sz w:val="24"/>
          <w:szCs w:val="24"/>
        </w:rPr>
        <w:t xml:space="preserve">Liliana CONDRATICOVA, dr. hab. în studiul artelor și culturologie, dr. hab. în istorie (USM/AȘM), </w:t>
      </w:r>
      <w:r>
        <w:rPr>
          <w:b/>
          <w:bCs/>
          <w:i/>
          <w:iCs/>
          <w:sz w:val="24"/>
          <w:szCs w:val="24"/>
        </w:rPr>
        <w:t>Patrimoniul cultural din Republica Moldova între nepăsare și valorizare</w:t>
      </w:r>
    </w:p>
    <w:p>
      <w:pPr>
        <w:pStyle w:val="Normal"/>
        <w:spacing w:before="0" w:after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bCs/>
          <w:i/>
          <w:i/>
          <w:iCs/>
          <w:cap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 xml:space="preserve">29 septembrie 2021, ora 10.00 </w:t>
      </w:r>
    </w:p>
    <w:p>
      <w:pPr>
        <w:pStyle w:val="Normal"/>
        <w:spacing w:before="0" w:after="0"/>
        <w:jc w:val="center"/>
        <w:rPr>
          <w:b/>
          <w:b/>
          <w:bCs/>
          <w:cap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 xml:space="preserve">Secțiunea </w:t>
      </w:r>
      <w:r>
        <w:rPr>
          <w:b/>
          <w:bCs/>
          <w:caps/>
          <w:color w:val="002060"/>
          <w:sz w:val="24"/>
          <w:szCs w:val="24"/>
        </w:rPr>
        <w:t xml:space="preserve">Patrimoniul arhivistic: </w:t>
      </w:r>
    </w:p>
    <w:p>
      <w:pPr>
        <w:pStyle w:val="Normal"/>
        <w:spacing w:before="0" w:after="0"/>
        <w:jc w:val="center"/>
        <w:rPr>
          <w:b/>
          <w:b/>
          <w:bCs/>
          <w:caps/>
          <w:color w:val="002060"/>
          <w:sz w:val="24"/>
          <w:szCs w:val="24"/>
        </w:rPr>
      </w:pPr>
      <w:r>
        <w:rPr>
          <w:b/>
          <w:bCs/>
          <w:caps/>
          <w:color w:val="002060"/>
          <w:sz w:val="24"/>
          <w:szCs w:val="24"/>
        </w:rPr>
        <w:t>salvgardare, valorificare, management</w:t>
      </w:r>
    </w:p>
    <w:p>
      <w:pPr>
        <w:pStyle w:val="Normal"/>
        <w:spacing w:before="0" w:after="0"/>
        <w:jc w:val="center"/>
        <w:rPr>
          <w:b/>
          <w:b/>
          <w:bCs/>
          <w:i/>
          <w:i/>
          <w:iCs/>
          <w:color w:val="002060"/>
          <w:sz w:val="24"/>
          <w:szCs w:val="24"/>
        </w:rPr>
      </w:pPr>
      <w:r>
        <w:rPr>
          <w:b/>
          <w:bCs/>
          <w:i/>
          <w:iCs/>
          <w:color w:val="002060"/>
          <w:sz w:val="24"/>
          <w:szCs w:val="24"/>
        </w:rPr>
        <w:t>Moderatori: dr. Cristina Gherasim, Elena Frumosu</w:t>
      </w:r>
    </w:p>
    <w:p>
      <w:pPr>
        <w:pStyle w:val="Normal"/>
        <w:spacing w:before="0" w:after="0"/>
        <w:jc w:val="center"/>
        <w:rPr/>
      </w:pPr>
      <w:r>
        <w:rPr>
          <w:color w:val="333333"/>
          <w:sz w:val="24"/>
          <w:szCs w:val="24"/>
        </w:rPr>
        <w:t xml:space="preserve">Datele pentru conectarea la lucrările conferinței </w:t>
      </w:r>
      <w:hyperlink r:id="rId5" w:tgtFrame="_blank">
        <w:r>
          <w:rPr>
            <w:rStyle w:val="InternetLink"/>
            <w:color w:val="005BD1"/>
            <w:sz w:val="24"/>
            <w:szCs w:val="24"/>
          </w:rPr>
          <w:t>https://meet.google.com/xvz-txyu-cte</w:t>
        </w:r>
      </w:hyperlink>
    </w:p>
    <w:p>
      <w:pPr>
        <w:pStyle w:val="Normal"/>
        <w:spacing w:before="0" w:after="0"/>
        <w:jc w:val="center"/>
        <w:rPr>
          <w:b/>
          <w:b/>
          <w:bCs/>
          <w:i/>
          <w:i/>
          <w:iCs/>
          <w:color w:val="002060"/>
          <w:sz w:val="24"/>
          <w:szCs w:val="24"/>
        </w:rPr>
      </w:pPr>
      <w:r>
        <w:rPr>
          <w:b/>
          <w:bCs/>
          <w:i/>
          <w:iCs/>
          <w:color w:val="002060"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sz w:val="24"/>
          <w:szCs w:val="24"/>
        </w:rPr>
        <w:t xml:space="preserve">Elena FRUMOSU, drd. (USM), </w:t>
      </w:r>
      <w:r>
        <w:rPr>
          <w:b/>
          <w:bCs/>
          <w:i/>
          <w:iCs/>
          <w:sz w:val="24"/>
          <w:szCs w:val="24"/>
        </w:rPr>
        <w:t>Unele considerații privitoare la componența și conținutul Fondului Arhivistic al Republicii Moldova</w:t>
      </w:r>
    </w:p>
    <w:p>
      <w:pPr>
        <w:pStyle w:val="Normal"/>
        <w:spacing w:before="0" w:after="0"/>
        <w:ind w:firstLine="567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sz w:val="24"/>
          <w:szCs w:val="24"/>
        </w:rPr>
        <w:t xml:space="preserve">Petru VICOL, drd. (USM), director Muzeul Național de Etnografie și Istorie Naturală (MNEIN), </w:t>
      </w:r>
      <w:r>
        <w:rPr>
          <w:b/>
          <w:bCs/>
          <w:i/>
          <w:iCs/>
          <w:sz w:val="24"/>
          <w:szCs w:val="24"/>
        </w:rPr>
        <w:t>Aspecte privind primele transferuri ale dosarelor din depozitele speciale ale SIS și MAI în depozitul Arhivei Naționale a Republicii Moldova</w:t>
      </w:r>
    </w:p>
    <w:p>
      <w:pPr>
        <w:pStyle w:val="Normal"/>
        <w:spacing w:before="0" w:after="0"/>
        <w:ind w:firstLine="567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sz w:val="24"/>
          <w:szCs w:val="24"/>
        </w:rPr>
        <w:t xml:space="preserve">Valentin CONSTANTINOV (Institutul de Istorie), </w:t>
      </w:r>
      <w:r>
        <w:rPr>
          <w:b/>
          <w:bCs/>
          <w:i/>
          <w:iCs/>
          <w:sz w:val="24"/>
          <w:szCs w:val="24"/>
        </w:rPr>
        <w:t>Noi metode de investigații și digitizare a resurselor arhivistice</w:t>
      </w:r>
    </w:p>
    <w:p>
      <w:pPr>
        <w:pStyle w:val="Normal"/>
        <w:spacing w:before="0" w:after="0"/>
        <w:ind w:firstLine="567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sz w:val="24"/>
          <w:szCs w:val="24"/>
        </w:rPr>
        <w:t xml:space="preserve">Larisa SVETLICINÂI (Agenția Națională a Arhivelor Republicii Moldova), </w:t>
      </w:r>
      <w:r>
        <w:rPr>
          <w:b/>
          <w:bCs/>
          <w:i/>
          <w:iCs/>
          <w:sz w:val="24"/>
          <w:szCs w:val="24"/>
        </w:rPr>
        <w:t>Documente medievale române și slavo-române depozitate în Biblioteca Publică M. E. Saltâkov-Șcedrin din Sankt Petersburg</w:t>
      </w:r>
    </w:p>
    <w:p>
      <w:pPr>
        <w:pStyle w:val="Normal"/>
        <w:spacing w:before="0" w:after="0"/>
        <w:ind w:firstLine="567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sz w:val="24"/>
          <w:szCs w:val="24"/>
        </w:rPr>
        <w:t xml:space="preserve">Teodor CANDU, dr. în istorie, vice-director MNEIN, </w:t>
      </w:r>
      <w:r>
        <w:rPr>
          <w:b/>
          <w:bCs/>
          <w:i/>
          <w:iCs/>
          <w:sz w:val="24"/>
          <w:szCs w:val="24"/>
        </w:rPr>
        <w:t>Fonduri și materiale documentare privitoare la viața cotidiană și de familie din cadrul Direcției Generale a Arhivei Naționale</w:t>
      </w:r>
    </w:p>
    <w:p>
      <w:pPr>
        <w:pStyle w:val="Normal"/>
        <w:spacing w:before="0" w:after="0"/>
        <w:ind w:firstLine="567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sz w:val="24"/>
          <w:szCs w:val="24"/>
        </w:rPr>
        <w:t xml:space="preserve">Ion GUMENÂI, dr. hab. în istorie (Institutul de Istorie), </w:t>
      </w:r>
      <w:r>
        <w:rPr>
          <w:b/>
          <w:bCs/>
          <w:i/>
          <w:iCs/>
          <w:sz w:val="24"/>
          <w:szCs w:val="24"/>
        </w:rPr>
        <w:t>Documente și fonduri privitoare la viața confesională în Basarabia sub ruși</w:t>
      </w:r>
    </w:p>
    <w:p>
      <w:pPr>
        <w:pStyle w:val="Normal"/>
        <w:spacing w:before="0" w:after="0"/>
        <w:ind w:firstLine="567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sz w:val="24"/>
          <w:szCs w:val="24"/>
        </w:rPr>
        <w:t xml:space="preserve">Tudor CIOBANU, cerc. șt. (Institutul de Istorie), </w:t>
      </w:r>
      <w:r>
        <w:rPr>
          <w:b/>
          <w:bCs/>
          <w:i/>
          <w:iCs/>
          <w:sz w:val="24"/>
          <w:szCs w:val="24"/>
        </w:rPr>
        <w:t>Politica de selectare a personalului Arhivelor Statului Chișinău</w:t>
      </w:r>
    </w:p>
    <w:p>
      <w:pPr>
        <w:pStyle w:val="Normal"/>
        <w:spacing w:before="0" w:after="0"/>
        <w:ind w:firstLine="567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sz w:val="24"/>
          <w:szCs w:val="24"/>
        </w:rPr>
        <w:t xml:space="preserve">Cristina </w:t>
      </w:r>
      <w:r>
        <w:rPr>
          <w:caps/>
          <w:sz w:val="24"/>
          <w:szCs w:val="24"/>
        </w:rPr>
        <w:t>Gherasim</w:t>
      </w:r>
      <w:r>
        <w:rPr>
          <w:sz w:val="24"/>
          <w:szCs w:val="24"/>
        </w:rPr>
        <w:t xml:space="preserve">, dr. istorie (USM/Institutul de Istorie), </w:t>
      </w:r>
      <w:r>
        <w:rPr>
          <w:b/>
          <w:bCs/>
          <w:i/>
          <w:iCs/>
          <w:sz w:val="24"/>
          <w:szCs w:val="24"/>
        </w:rPr>
        <w:t>Viața cotidiană a nobilimii basarabene în secolul al XIX-lea în documentele de arhivă</w:t>
      </w:r>
    </w:p>
    <w:p>
      <w:pPr>
        <w:pStyle w:val="Normal"/>
        <w:spacing w:before="0" w:after="0"/>
        <w:ind w:firstLine="567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sz w:val="24"/>
          <w:szCs w:val="24"/>
        </w:rPr>
        <w:t xml:space="preserve">Aurelia FELEA, dr. în istorie (Agenția Națională a Arhivelor Republicii Moldova), </w:t>
      </w:r>
      <w:r>
        <w:rPr>
          <w:b/>
          <w:bCs/>
          <w:i/>
          <w:iCs/>
          <w:sz w:val="24"/>
          <w:szCs w:val="24"/>
        </w:rPr>
        <w:t>Precizări documentare privind un proiect editorial nefinalizat din anii ’30 ai secolului trecut: „Dicționarul enciclopedic al Basarabiei” de Manuil Poleac şi Victor Adiasevici</w:t>
      </w:r>
    </w:p>
    <w:p>
      <w:pPr>
        <w:pStyle w:val="Normal"/>
        <w:spacing w:before="0" w:after="0"/>
        <w:ind w:firstLine="567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sz w:val="24"/>
          <w:szCs w:val="24"/>
        </w:rPr>
        <w:t xml:space="preserve">Eugen </w:t>
      </w:r>
      <w:r>
        <w:rPr>
          <w:caps/>
          <w:sz w:val="24"/>
          <w:szCs w:val="24"/>
        </w:rPr>
        <w:t>Cernenchi</w:t>
      </w:r>
      <w:r>
        <w:rPr>
          <w:sz w:val="24"/>
          <w:szCs w:val="24"/>
        </w:rPr>
        <w:t>, cerc. șt. (Institutul de Istorie),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Fonduri din Arhiva Istorică de Stat a Ucrainei, Kiev privitoare la relațiile moldo-ucrainene în secolul al XVIII-lea</w:t>
      </w:r>
    </w:p>
    <w:p>
      <w:pPr>
        <w:pStyle w:val="Normal"/>
        <w:spacing w:before="0" w:after="0"/>
        <w:ind w:firstLine="567"/>
        <w:jc w:val="both"/>
        <w:rPr>
          <w:b/>
          <w:b/>
          <w:bCs/>
          <w:i/>
          <w:i/>
          <w:iCs/>
          <w:color w:val="auto"/>
          <w:sz w:val="24"/>
          <w:szCs w:val="24"/>
        </w:rPr>
      </w:pPr>
      <w:r>
        <w:rPr>
          <w:color w:val="auto"/>
          <w:sz w:val="24"/>
          <w:szCs w:val="24"/>
          <w:shd w:fill="FFFFFF" w:val="clear"/>
        </w:rPr>
        <w:t xml:space="preserve">Sergiu DEMERJI, profesor de istorie, Chișinău, </w:t>
      </w:r>
      <w:r>
        <w:rPr>
          <w:b/>
          <w:bCs/>
          <w:i/>
          <w:color w:val="auto"/>
          <w:sz w:val="24"/>
          <w:szCs w:val="24"/>
          <w:shd w:fill="FFFFFF" w:val="clear"/>
        </w:rPr>
        <w:t>Registrele de Spovedanie din secolul al XIX-lea, patrimoniu istorico-arhivistic. Cazul Registrului de Spovedanie din localitatea Sângera</w:t>
      </w:r>
    </w:p>
    <w:p>
      <w:pPr>
        <w:pStyle w:val="Normal"/>
        <w:spacing w:before="0" w:after="0"/>
        <w:ind w:firstLine="5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29 septembrie 2021, ora 10.00</w:t>
      </w:r>
    </w:p>
    <w:p>
      <w:pPr>
        <w:pStyle w:val="Normal"/>
        <w:spacing w:before="0" w:after="0"/>
        <w:jc w:val="center"/>
        <w:rPr>
          <w:b/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 xml:space="preserve">Secțiunea </w:t>
      </w:r>
      <w:r>
        <w:rPr>
          <w:b/>
          <w:bCs/>
          <w:caps/>
          <w:color w:val="002060"/>
          <w:sz w:val="24"/>
          <w:szCs w:val="24"/>
        </w:rPr>
        <w:t>Patrimoniul</w:t>
      </w:r>
      <w:r>
        <w:rPr>
          <w:b/>
          <w:bCs/>
          <w:color w:val="002060"/>
          <w:sz w:val="24"/>
          <w:szCs w:val="24"/>
        </w:rPr>
        <w:t xml:space="preserve"> ISTORIC ȘI ARHEOLOGIC:</w:t>
      </w:r>
    </w:p>
    <w:p>
      <w:pPr>
        <w:pStyle w:val="Normal"/>
        <w:spacing w:before="0" w:after="0"/>
        <w:jc w:val="center"/>
        <w:rPr>
          <w:b/>
          <w:b/>
          <w:bCs/>
          <w:caps/>
          <w:color w:val="002060"/>
          <w:sz w:val="24"/>
          <w:szCs w:val="24"/>
        </w:rPr>
      </w:pPr>
      <w:r>
        <w:rPr>
          <w:b/>
          <w:bCs/>
          <w:caps/>
          <w:color w:val="002060"/>
          <w:sz w:val="24"/>
          <w:szCs w:val="24"/>
        </w:rPr>
        <w:t>probleme și soluții</w:t>
      </w:r>
    </w:p>
    <w:p>
      <w:pPr>
        <w:pStyle w:val="Normal"/>
        <w:spacing w:before="0" w:after="0"/>
        <w:jc w:val="center"/>
        <w:rPr>
          <w:b/>
          <w:b/>
          <w:bCs/>
          <w:i/>
          <w:i/>
          <w:iCs/>
          <w:color w:val="002060"/>
          <w:sz w:val="24"/>
          <w:szCs w:val="24"/>
        </w:rPr>
      </w:pPr>
      <w:r>
        <w:rPr>
          <w:b/>
          <w:bCs/>
          <w:i/>
          <w:iCs/>
          <w:color w:val="002060"/>
          <w:sz w:val="24"/>
          <w:szCs w:val="24"/>
        </w:rPr>
        <w:t>Moderatori: dr. hab., prof. univ. Valentin Tomuleț, dr. Ion Xenofontov</w:t>
      </w:r>
    </w:p>
    <w:p>
      <w:pPr>
        <w:pStyle w:val="Msonormalmrcssattr"/>
        <w:spacing w:before="0" w:after="0"/>
        <w:jc w:val="center"/>
        <w:rPr>
          <w:bCs/>
          <w:iCs/>
          <w:color w:val="auto"/>
        </w:rPr>
      </w:pPr>
      <w:r>
        <w:rPr>
          <w:bCs/>
          <w:iCs/>
          <w:color w:val="auto"/>
        </w:rPr>
        <w:t xml:space="preserve">Datele de acces pentru ședință </w:t>
      </w:r>
      <w:r>
        <w:rPr>
          <w:bCs/>
          <w:iCs/>
          <w:color w:val="1A1A1A" w:themeColor="background1" w:themeShade="1a"/>
        </w:rPr>
        <w:t>Google Meet</w:t>
      </w:r>
      <w:r>
        <w:rPr>
          <w:spacing w:val="2"/>
          <w:shd w:fill="F1F3F4" w:val="clear"/>
        </w:rPr>
        <w:t xml:space="preserve"> </w:t>
      </w:r>
      <w:r>
        <w:rPr>
          <w:color w:val="70757A"/>
          <w:shd w:fill="FFFFFF" w:val="clear"/>
        </w:rPr>
        <w:t>meet.google.com/ptq-umyp-ywu</w:t>
      </w:r>
    </w:p>
    <w:p>
      <w:pPr>
        <w:pStyle w:val="Normal"/>
        <w:spacing w:before="0" w:after="0"/>
        <w:jc w:val="center"/>
        <w:rPr>
          <w:b/>
          <w:b/>
          <w:bCs/>
          <w:i/>
          <w:i/>
          <w:iCs/>
          <w:color w:val="002060"/>
          <w:sz w:val="24"/>
          <w:szCs w:val="24"/>
        </w:rPr>
      </w:pPr>
      <w:r>
        <w:rPr>
          <w:b/>
          <w:bCs/>
          <w:i/>
          <w:iCs/>
          <w:color w:val="002060"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sz w:val="24"/>
          <w:szCs w:val="24"/>
        </w:rPr>
        <w:t xml:space="preserve">Valentin TOMULEŢ, dr. hab. în istorie, prof. univ. (USM), </w:t>
      </w:r>
      <w:r>
        <w:rPr>
          <w:b/>
          <w:bCs/>
          <w:i/>
          <w:iCs/>
          <w:sz w:val="24"/>
          <w:szCs w:val="24"/>
        </w:rPr>
        <w:t>Dosarele familiilor nobiliare din Basarabia – sursă importantă de patrimoniu documentar (în baza dosarului familiei Tomuleţ)</w:t>
      </w:r>
    </w:p>
    <w:p>
      <w:pPr>
        <w:pStyle w:val="Normal"/>
        <w:spacing w:before="0" w:after="0"/>
        <w:ind w:firstLine="567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sz w:val="24"/>
          <w:szCs w:val="24"/>
        </w:rPr>
        <w:t xml:space="preserve">Ion MOȘNEGUȚU, drd. (USM), </w:t>
      </w:r>
      <w:r>
        <w:rPr>
          <w:b/>
          <w:bCs/>
          <w:i/>
          <w:iCs/>
          <w:sz w:val="24"/>
          <w:szCs w:val="24"/>
        </w:rPr>
        <w:t>Rolul spiritual și social al Icoanei Făcătoare de Minuni a Maicii Domnului de Hârbovăţ</w:t>
      </w:r>
    </w:p>
    <w:p>
      <w:pPr>
        <w:pStyle w:val="Normal"/>
        <w:spacing w:before="0" w:after="0"/>
        <w:ind w:firstLine="567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sz w:val="24"/>
          <w:szCs w:val="24"/>
        </w:rPr>
        <w:t xml:space="preserve">Marius-Adrian NICOARĂ, dr. în istorie (Buzău), Dumitru SCOROŞANU, </w:t>
      </w:r>
      <w:r>
        <w:rPr>
          <w:b/>
          <w:bCs/>
          <w:i/>
          <w:iCs/>
          <w:sz w:val="24"/>
          <w:szCs w:val="24"/>
        </w:rPr>
        <w:t>Blocurile de calcar şi sarea lui Buzău, două rezervaţii naturale ale plaiului Pârscovului din ţinutul Buzăului, România</w:t>
      </w:r>
    </w:p>
    <w:p>
      <w:pPr>
        <w:pStyle w:val="Normal"/>
        <w:spacing w:before="0" w:after="0"/>
        <w:ind w:firstLine="567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sz w:val="24"/>
          <w:szCs w:val="24"/>
        </w:rPr>
        <w:t xml:space="preserve">Ludmila D. COJOCARU, dr. în istorie (USM), </w:t>
      </w:r>
      <w:r>
        <w:rPr>
          <w:b/>
          <w:bCs/>
          <w:i/>
          <w:iCs/>
          <w:sz w:val="24"/>
          <w:szCs w:val="24"/>
        </w:rPr>
        <w:t>Deportările staliniste din RSS Moldovenească, în memoria comunităţilor locale: locuri și spații comemorative</w:t>
      </w:r>
    </w:p>
    <w:p>
      <w:pPr>
        <w:pStyle w:val="Normal"/>
        <w:spacing w:before="0" w:after="0"/>
        <w:ind w:firstLine="567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sz w:val="24"/>
          <w:szCs w:val="24"/>
        </w:rPr>
        <w:t xml:space="preserve">Anatol PETRENCU, dr. hab. în istorie, prof. univ. (USM), </w:t>
      </w:r>
      <w:r>
        <w:rPr>
          <w:b/>
          <w:bCs/>
          <w:i/>
          <w:iCs/>
          <w:sz w:val="24"/>
          <w:szCs w:val="24"/>
        </w:rPr>
        <w:t>Deportarea Primarilor din nordul RSSM (anul 1941)</w:t>
      </w:r>
    </w:p>
    <w:p>
      <w:pPr>
        <w:pStyle w:val="Normal"/>
        <w:spacing w:before="0" w:after="0"/>
        <w:ind w:firstLine="567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sz w:val="24"/>
          <w:szCs w:val="24"/>
        </w:rPr>
        <w:t xml:space="preserve">Ion XENOFONTOV, dr. în istorie (USM), </w:t>
      </w:r>
      <w:r>
        <w:rPr>
          <w:b/>
          <w:bCs/>
          <w:i/>
          <w:iCs/>
          <w:sz w:val="24"/>
          <w:szCs w:val="24"/>
        </w:rPr>
        <w:t>Mănăstirea Japca: trecut și prezent</w:t>
      </w:r>
    </w:p>
    <w:p>
      <w:pPr>
        <w:pStyle w:val="Normal"/>
        <w:spacing w:before="0" w:after="0"/>
        <w:ind w:firstLine="567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sz w:val="24"/>
          <w:szCs w:val="24"/>
        </w:rPr>
        <w:t xml:space="preserve">Viorel GHEORGHE, dr. în istorie, Comisia de Istorie a Orașelor din România (Buzău), </w:t>
      </w:r>
      <w:r>
        <w:rPr>
          <w:b/>
          <w:bCs/>
          <w:i/>
          <w:iCs/>
          <w:sz w:val="24"/>
          <w:szCs w:val="24"/>
        </w:rPr>
        <w:t>Schița de sistematizare a orașului Buzău din 1949, un prim pas în mutilarea acestuia de către regimul comunist</w:t>
      </w:r>
    </w:p>
    <w:p>
      <w:pPr>
        <w:pStyle w:val="Normal"/>
        <w:spacing w:before="0" w:after="0"/>
        <w:ind w:firstLine="567"/>
        <w:jc w:val="both"/>
        <w:rPr>
          <w:b/>
          <w:b/>
          <w:bCs/>
          <w:i/>
          <w:i/>
          <w:i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Svitlana BILIAIEVA, dr. hab. of historical sciences of the Institute of archaeology National Academy of sciences of Ukraine, </w:t>
      </w:r>
      <w:r>
        <w:rPr>
          <w:b/>
          <w:bCs/>
          <w:i/>
          <w:iCs/>
          <w:sz w:val="24"/>
          <w:szCs w:val="24"/>
          <w:lang w:val="en-US"/>
        </w:rPr>
        <w:t>The cultural heritage of north Black Sea area in the context of east european campaigns of the Ottoman Empire</w:t>
      </w:r>
    </w:p>
    <w:p>
      <w:pPr>
        <w:pStyle w:val="Normal"/>
        <w:spacing w:before="0" w:after="0"/>
        <w:ind w:firstLine="567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sz w:val="24"/>
          <w:szCs w:val="24"/>
        </w:rPr>
        <w:t xml:space="preserve">Senica ȚURCANU, dr. în istorie, Muzeul de Istorie a Moldovei, Complexul Muzeal Național „Moldova” Iași, </w:t>
      </w:r>
      <w:r>
        <w:rPr>
          <w:b/>
          <w:bCs/>
          <w:i/>
          <w:iCs/>
          <w:sz w:val="24"/>
          <w:szCs w:val="24"/>
        </w:rPr>
        <w:t>Identități masculine în Chalcoliticul Europei sud-estice: o perspectivă a mileniului III. Studiu de caz complexul cultural Cucuteni-Tripolie</w:t>
      </w:r>
    </w:p>
    <w:p>
      <w:pPr>
        <w:pStyle w:val="Normal"/>
        <w:spacing w:before="0" w:after="0"/>
        <w:ind w:firstLine="567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sz w:val="24"/>
          <w:szCs w:val="24"/>
        </w:rPr>
        <w:t xml:space="preserve">Vitalie SOCHIRCĂ, dr. în geografie (USM); Tatiana NAGACEVSCHI, dr. în biologie USM); Sergiu MATVEEV, dr. în istorie (USM); Vlad VORNIC, dr. în istorie (Agenția Națională Arheologică), </w:t>
      </w:r>
      <w:r>
        <w:rPr>
          <w:b/>
          <w:bCs/>
          <w:i/>
          <w:iCs/>
          <w:sz w:val="24"/>
          <w:szCs w:val="24"/>
        </w:rPr>
        <w:t>Aspecte privind investigațiile interdisciplinare la situl arheologic Lipoveni-La Nisipărie (raionul Cimișlia)</w:t>
      </w:r>
    </w:p>
    <w:p>
      <w:pPr>
        <w:pStyle w:val="Normal"/>
        <w:spacing w:before="0" w:after="0"/>
        <w:ind w:firstLine="567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sz w:val="24"/>
          <w:szCs w:val="24"/>
        </w:rPr>
        <w:t xml:space="preserve">Ghenadie SÎRBU, dr. în istorie (AȘM/USM); Livia SÎRBU, cercetător științific (USM), </w:t>
      </w:r>
      <w:r>
        <w:rPr>
          <w:b/>
          <w:bCs/>
          <w:i/>
          <w:iCs/>
          <w:sz w:val="24"/>
          <w:szCs w:val="24"/>
        </w:rPr>
        <w:t>O scurtă secvență a cercetărilor arheologice întreprinse în Republica Moldova, pe durata a celor 30 de ani de independență</w:t>
      </w:r>
    </w:p>
    <w:p>
      <w:pPr>
        <w:pStyle w:val="Normal"/>
        <w:spacing w:before="0" w:after="0"/>
        <w:ind w:firstLine="567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sz w:val="24"/>
          <w:szCs w:val="24"/>
        </w:rPr>
        <w:t xml:space="preserve">Svetlana ILVIȚCHI, dr. hab. în arhitectură, prof. univ., Universitatea de Stat pentru Amenajarea Teritoriului (Moscova), </w:t>
      </w:r>
      <w:r>
        <w:rPr>
          <w:b/>
          <w:bCs/>
          <w:i/>
          <w:iCs/>
          <w:sz w:val="24"/>
          <w:szCs w:val="24"/>
        </w:rPr>
        <w:t>Omagiu la 90 de ani profesorului universitar și savantului genetician Valeriu Movileanu-Ilvițchi de la Facultatea de Biologie a Universității de Stat din Chișinău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29 septembrie 2021, ora 10.00</w:t>
      </w:r>
    </w:p>
    <w:p>
      <w:pPr>
        <w:pStyle w:val="Normal"/>
        <w:spacing w:before="0" w:after="0"/>
        <w:jc w:val="center"/>
        <w:rPr>
          <w:b/>
          <w:b/>
          <w:bCs/>
          <w:cap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 xml:space="preserve">Secțiunea </w:t>
      </w:r>
      <w:r>
        <w:rPr>
          <w:b/>
          <w:bCs/>
          <w:caps/>
          <w:color w:val="002060"/>
          <w:sz w:val="24"/>
          <w:szCs w:val="24"/>
        </w:rPr>
        <w:t xml:space="preserve">Patrimoniul artistic în context național </w:t>
      </w:r>
    </w:p>
    <w:p>
      <w:pPr>
        <w:pStyle w:val="Normal"/>
        <w:spacing w:before="0" w:after="0"/>
        <w:jc w:val="center"/>
        <w:rPr>
          <w:b/>
          <w:b/>
          <w:bCs/>
          <w:caps/>
          <w:color w:val="002060"/>
          <w:sz w:val="24"/>
          <w:szCs w:val="24"/>
        </w:rPr>
      </w:pPr>
      <w:r>
        <w:rPr>
          <w:b/>
          <w:bCs/>
          <w:caps/>
          <w:color w:val="002060"/>
          <w:sz w:val="24"/>
          <w:szCs w:val="24"/>
        </w:rPr>
        <w:t xml:space="preserve">şi internațional. Patrimoniul etnologic: </w:t>
      </w:r>
    </w:p>
    <w:p>
      <w:pPr>
        <w:pStyle w:val="Normal"/>
        <w:spacing w:before="0" w:after="0"/>
        <w:jc w:val="center"/>
        <w:rPr>
          <w:b/>
          <w:b/>
          <w:bCs/>
          <w:color w:val="002060"/>
          <w:sz w:val="24"/>
          <w:szCs w:val="24"/>
        </w:rPr>
      </w:pPr>
      <w:r>
        <w:rPr>
          <w:b/>
          <w:bCs/>
          <w:caps/>
          <w:color w:val="002060"/>
          <w:sz w:val="24"/>
          <w:szCs w:val="24"/>
        </w:rPr>
        <w:t>de la necunoaștere la valorizare culturală</w:t>
      </w:r>
    </w:p>
    <w:p>
      <w:pPr>
        <w:pStyle w:val="Normal"/>
        <w:spacing w:before="0" w:after="0"/>
        <w:jc w:val="center"/>
        <w:rPr>
          <w:b/>
          <w:b/>
          <w:bCs/>
          <w:i/>
          <w:i/>
          <w:iCs/>
          <w:color w:val="002060"/>
          <w:sz w:val="24"/>
          <w:szCs w:val="24"/>
        </w:rPr>
      </w:pPr>
      <w:r>
        <w:rPr>
          <w:b/>
          <w:bCs/>
          <w:i/>
          <w:iCs/>
          <w:color w:val="002060"/>
          <w:sz w:val="24"/>
          <w:szCs w:val="24"/>
        </w:rPr>
        <w:t>Moderatori: dr. Alla Ceastina, dr. Victoria Rocaciuc</w:t>
      </w:r>
    </w:p>
    <w:p>
      <w:pPr>
        <w:pStyle w:val="Msonormalmrcssattr"/>
        <w:spacing w:before="100" w:after="0"/>
        <w:ind w:firstLine="567"/>
        <w:jc w:val="both"/>
        <w:rPr/>
      </w:pPr>
      <w:r>
        <w:rPr>
          <w:bCs/>
          <w:iCs/>
          <w:color w:val="auto"/>
        </w:rPr>
        <w:t xml:space="preserve">Datele de acces pentru ședință </w:t>
      </w:r>
      <w:r>
        <w:rPr>
          <w:bCs/>
          <w:iCs/>
          <w:color w:val="1A1A1A" w:themeColor="background1" w:themeShade="1a"/>
        </w:rPr>
        <w:t xml:space="preserve">Google </w:t>
      </w:r>
      <w:hyperlink r:id="rId6" w:tgtFrame="_blank">
        <w:r>
          <w:rPr>
            <w:rStyle w:val="InternetLink"/>
            <w:color w:val="005BD1"/>
            <w:highlight w:val="white"/>
          </w:rPr>
          <w:t>https://meet.google.com/jya-xumm-vts</w:t>
        </w:r>
      </w:hyperlink>
    </w:p>
    <w:p>
      <w:pPr>
        <w:pStyle w:val="Normal"/>
        <w:spacing w:before="0" w:after="0"/>
        <w:jc w:val="center"/>
        <w:rPr>
          <w:b/>
          <w:b/>
          <w:bCs/>
          <w:i/>
          <w:i/>
          <w:iCs/>
          <w:color w:val="002060"/>
          <w:sz w:val="24"/>
          <w:szCs w:val="24"/>
        </w:rPr>
      </w:pPr>
      <w:r>
        <w:rPr>
          <w:b/>
          <w:bCs/>
          <w:i/>
          <w:iCs/>
          <w:color w:val="002060"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sz w:val="24"/>
          <w:szCs w:val="24"/>
        </w:rPr>
        <w:t xml:space="preserve">Iraida CIOBANU, dr. în studiul artelor și culturologie (UPS „Ion Creangă”), </w:t>
      </w:r>
      <w:r>
        <w:rPr>
          <w:b/>
          <w:bCs/>
          <w:i/>
          <w:iCs/>
          <w:sz w:val="24"/>
          <w:szCs w:val="24"/>
        </w:rPr>
        <w:t>Natura statică și mediul ambiental</w:t>
      </w:r>
    </w:p>
    <w:p>
      <w:pPr>
        <w:pStyle w:val="Normal"/>
        <w:spacing w:before="0" w:after="0"/>
        <w:ind w:firstLine="567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sz w:val="24"/>
          <w:szCs w:val="24"/>
        </w:rPr>
        <w:t xml:space="preserve">Sidonia-Elena TEODORESCU, dr. în arhitectură (București), </w:t>
      </w:r>
      <w:r>
        <w:rPr>
          <w:b/>
          <w:bCs/>
          <w:i/>
          <w:iCs/>
          <w:sz w:val="24"/>
          <w:szCs w:val="24"/>
        </w:rPr>
        <w:t>Evocare arhitect inginer Grigore P. Cerkez (1850</w:t>
      </w:r>
      <w:r>
        <w:rPr>
          <w:b/>
          <w:bCs/>
          <w:i/>
          <w:iCs/>
          <w:caps/>
          <w:sz w:val="24"/>
          <w:szCs w:val="24"/>
        </w:rPr>
        <w:t>–1927)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Elena PINTILEI, Biblioteca Națională a Republicii Moldova, </w:t>
      </w:r>
      <w:r>
        <w:rPr>
          <w:b/>
          <w:bCs/>
          <w:i/>
          <w:iCs/>
          <w:sz w:val="24"/>
          <w:szCs w:val="24"/>
        </w:rPr>
        <w:t>Tradiții și obiceiuri pascale românești în sudul Basarabiei istorice (regiunea Odesa, Ucraina)</w:t>
      </w:r>
      <w:r>
        <w:rPr>
          <w:sz w:val="24"/>
          <w:szCs w:val="24"/>
        </w:rPr>
        <w:t xml:space="preserve"> 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Olena </w:t>
      </w:r>
      <w:r>
        <w:rPr>
          <w:caps/>
          <w:sz w:val="24"/>
          <w:szCs w:val="24"/>
          <w:lang w:val="en-US"/>
        </w:rPr>
        <w:t xml:space="preserve">Fedorchuk, </w:t>
      </w:r>
      <w:r>
        <w:rPr>
          <w:sz w:val="24"/>
          <w:szCs w:val="24"/>
          <w:lang w:val="en-US"/>
        </w:rPr>
        <w:t>PhD in Art History</w:t>
      </w:r>
      <w:r>
        <w:rPr>
          <w:caps/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>Senior Researcher at the Historical Ethnology Department of the Ethnology Institute National Academy of Sciences of Ukraine</w:t>
      </w:r>
      <w:r>
        <w:rPr>
          <w:caps/>
          <w:sz w:val="24"/>
          <w:szCs w:val="24"/>
          <w:lang w:val="en-US"/>
        </w:rPr>
        <w:t xml:space="preserve">), </w:t>
      </w:r>
      <w:r>
        <w:rPr>
          <w:b/>
          <w:bCs/>
          <w:i/>
          <w:iCs/>
          <w:sz w:val="24"/>
          <w:szCs w:val="24"/>
          <w:lang w:val="en-US"/>
        </w:rPr>
        <w:t>Prague collection of Ukrainian beaded jewelry</w:t>
      </w:r>
    </w:p>
    <w:p>
      <w:pPr>
        <w:pStyle w:val="Normal"/>
        <w:spacing w:before="0" w:after="0"/>
        <w:ind w:firstLine="567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sz w:val="24"/>
          <w:szCs w:val="24"/>
        </w:rPr>
        <w:t xml:space="preserve">Larisa NOROC, dr. în istorie (UPS „Ion Creangă”), </w:t>
      </w:r>
      <w:r>
        <w:rPr>
          <w:b/>
          <w:bCs/>
          <w:i/>
          <w:iCs/>
          <w:sz w:val="24"/>
          <w:szCs w:val="24"/>
        </w:rPr>
        <w:t xml:space="preserve">Consiliul Europei – direcții </w:t>
      </w:r>
      <w:r>
        <w:rPr>
          <w:b/>
          <w:bCs/>
          <w:sz w:val="24"/>
          <w:szCs w:val="24"/>
          <w:lang w:bidi="ar-YE"/>
        </w:rPr>
        <w:t>și</w:t>
      </w:r>
      <w:r>
        <w:rPr>
          <w:b/>
          <w:bCs/>
          <w:i/>
          <w:iCs/>
          <w:sz w:val="24"/>
          <w:szCs w:val="24"/>
        </w:rPr>
        <w:t xml:space="preserve"> activițăți de salvgardare a patrimoniului</w:t>
      </w:r>
    </w:p>
    <w:p>
      <w:pPr>
        <w:pStyle w:val="Normal"/>
        <w:spacing w:before="0" w:after="0"/>
        <w:ind w:firstLine="567"/>
        <w:jc w:val="both"/>
        <w:rPr>
          <w:b/>
          <w:b/>
          <w:bCs/>
          <w:i/>
          <w:i/>
          <w:iCs/>
          <w:caps/>
          <w:sz w:val="24"/>
          <w:szCs w:val="24"/>
        </w:rPr>
      </w:pPr>
      <w:r>
        <w:rPr>
          <w:sz w:val="24"/>
          <w:szCs w:val="24"/>
        </w:rPr>
        <w:t xml:space="preserve">Victoria ROCACIUC, dr. în studiul artelor (IPC), </w:t>
      </w:r>
      <w:r>
        <w:rPr>
          <w:b/>
          <w:bCs/>
          <w:i/>
          <w:iCs/>
          <w:sz w:val="24"/>
          <w:szCs w:val="24"/>
        </w:rPr>
        <w:t xml:space="preserve">De la realism socialist spre artă actuală: 90 de ani de la nașterea artistului plastic Ghennadii Zîkov </w:t>
      </w:r>
      <w:r>
        <w:rPr>
          <w:b/>
          <w:bCs/>
          <w:i/>
          <w:iCs/>
          <w:caps/>
          <w:sz w:val="24"/>
          <w:szCs w:val="24"/>
        </w:rPr>
        <w:t xml:space="preserve">(1931–2013) </w:t>
      </w:r>
    </w:p>
    <w:p>
      <w:pPr>
        <w:pStyle w:val="Normal"/>
        <w:spacing w:before="0" w:after="0"/>
        <w:ind w:firstLine="567"/>
        <w:jc w:val="both"/>
        <w:rPr>
          <w:b/>
          <w:b/>
          <w:bCs/>
          <w:i/>
          <w:i/>
          <w:iCs/>
          <w:sz w:val="24"/>
          <w:szCs w:val="24"/>
          <w:u w:val="none" w:color="1A73E8"/>
        </w:rPr>
      </w:pPr>
      <w:r>
        <w:rPr>
          <w:sz w:val="24"/>
          <w:szCs w:val="24"/>
        </w:rPr>
        <w:t xml:space="preserve">Yuri PISMAK, Associate Professor of the Odessa State Academy of Civil Engineering and Architecture (Odessa, </w:t>
      </w:r>
      <w:r>
        <w:rPr>
          <w:b/>
          <w:bCs/>
          <w:i/>
          <w:iCs/>
          <w:sz w:val="24"/>
          <w:szCs w:val="24"/>
          <w:u w:val="none" w:color="1A73E8"/>
          <w:lang w:bidi="ar-YE"/>
        </w:rPr>
        <w:t>Художник</w:t>
      </w:r>
      <w:r>
        <w:rPr>
          <w:b/>
          <w:bCs/>
          <w:i/>
          <w:iCs/>
          <w:sz w:val="24"/>
          <w:szCs w:val="24"/>
          <w:u w:val="none" w:color="1A73E8"/>
        </w:rPr>
        <w:t xml:space="preserve"> </w:t>
      </w:r>
      <w:r>
        <w:rPr>
          <w:b/>
          <w:bCs/>
          <w:i/>
          <w:iCs/>
          <w:sz w:val="24"/>
          <w:szCs w:val="24"/>
          <w:u w:val="none" w:color="1A73E8"/>
          <w:lang w:bidi="ar-YE"/>
        </w:rPr>
        <w:t>Иван</w:t>
      </w:r>
      <w:r>
        <w:rPr>
          <w:b/>
          <w:bCs/>
          <w:i/>
          <w:iCs/>
          <w:sz w:val="24"/>
          <w:szCs w:val="24"/>
          <w:u w:val="none" w:color="1A73E8"/>
        </w:rPr>
        <w:t xml:space="preserve"> </w:t>
      </w:r>
      <w:r>
        <w:rPr>
          <w:b/>
          <w:bCs/>
          <w:i/>
          <w:iCs/>
          <w:sz w:val="24"/>
          <w:szCs w:val="24"/>
          <w:u w:val="none" w:color="1A73E8"/>
          <w:lang w:bidi="ar-YE"/>
        </w:rPr>
        <w:t>Ковшаров</w:t>
      </w:r>
      <w:r>
        <w:rPr>
          <w:b/>
          <w:bCs/>
          <w:i/>
          <w:iCs/>
          <w:sz w:val="24"/>
          <w:szCs w:val="24"/>
          <w:u w:val="none" w:color="1A73E8"/>
        </w:rPr>
        <w:t xml:space="preserve"> (</w:t>
      </w:r>
      <w:r>
        <w:rPr>
          <w:b/>
          <w:bCs/>
          <w:i/>
          <w:iCs/>
          <w:sz w:val="24"/>
          <w:szCs w:val="24"/>
          <w:u w:val="none" w:color="1A73E8"/>
          <w:lang w:bidi="ar-YE"/>
        </w:rPr>
        <w:t>страницы</w:t>
      </w:r>
      <w:r>
        <w:rPr>
          <w:b/>
          <w:bCs/>
          <w:i/>
          <w:iCs/>
          <w:sz w:val="24"/>
          <w:szCs w:val="24"/>
          <w:u w:val="none" w:color="1A73E8"/>
        </w:rPr>
        <w:t xml:space="preserve"> </w:t>
      </w:r>
      <w:r>
        <w:rPr>
          <w:b/>
          <w:bCs/>
          <w:i/>
          <w:iCs/>
          <w:sz w:val="24"/>
          <w:szCs w:val="24"/>
          <w:u w:val="none" w:color="1A73E8"/>
          <w:lang w:bidi="ar-YE"/>
        </w:rPr>
        <w:t>творческой</w:t>
      </w:r>
      <w:r>
        <w:rPr>
          <w:b/>
          <w:bCs/>
          <w:i/>
          <w:iCs/>
          <w:sz w:val="24"/>
          <w:szCs w:val="24"/>
          <w:u w:val="none" w:color="1A73E8"/>
        </w:rPr>
        <w:t xml:space="preserve"> </w:t>
      </w:r>
      <w:r>
        <w:rPr>
          <w:b/>
          <w:bCs/>
          <w:i/>
          <w:iCs/>
          <w:sz w:val="24"/>
          <w:szCs w:val="24"/>
          <w:u w:val="none" w:color="1A73E8"/>
          <w:lang w:bidi="ar-YE"/>
        </w:rPr>
        <w:t>биографии</w:t>
      </w:r>
      <w:r>
        <w:rPr>
          <w:b/>
          <w:bCs/>
          <w:i/>
          <w:iCs/>
          <w:sz w:val="24"/>
          <w:szCs w:val="24"/>
          <w:u w:val="none" w:color="1A73E8"/>
        </w:rPr>
        <w:t>)</w:t>
      </w:r>
    </w:p>
    <w:p>
      <w:pPr>
        <w:pStyle w:val="Normal"/>
        <w:spacing w:before="0" w:after="0"/>
        <w:ind w:firstLine="567"/>
        <w:jc w:val="both"/>
        <w:rPr>
          <w:b/>
          <w:b/>
          <w:bCs/>
          <w:i/>
          <w:i/>
          <w:iCs/>
          <w:sz w:val="24"/>
          <w:szCs w:val="24"/>
          <w:u w:val="none" w:color="1A73E8"/>
        </w:rPr>
      </w:pPr>
      <w:r>
        <w:rPr>
          <w:sz w:val="24"/>
          <w:szCs w:val="24"/>
          <w:u w:val="none" w:color="1A73E8"/>
        </w:rPr>
        <w:t xml:space="preserve">Tatiana BUJOREAN, drd. (USM), lector universitar (AMTAP), </w:t>
      </w:r>
      <w:r>
        <w:rPr>
          <w:b/>
          <w:bCs/>
          <w:i/>
          <w:iCs/>
          <w:sz w:val="24"/>
          <w:szCs w:val="24"/>
          <w:u w:val="none" w:color="1A73E8"/>
        </w:rPr>
        <w:t>Evoluția vestimentației citadine din Basarabia în primele patru decenii ale secolului al XX-lea</w:t>
      </w:r>
    </w:p>
    <w:p>
      <w:pPr>
        <w:pStyle w:val="Normal"/>
        <w:spacing w:before="0" w:after="0"/>
        <w:ind w:firstLine="567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sz w:val="24"/>
          <w:szCs w:val="24"/>
        </w:rPr>
        <w:t xml:space="preserve">Олэна КОЗАКЕВИЧ, кандидат искусствоведения (Институт народоведения Национальной академии наук Украины, Львов), </w:t>
      </w:r>
      <w:r>
        <w:rPr>
          <w:b/>
          <w:bCs/>
          <w:i/>
          <w:iCs/>
          <w:sz w:val="24"/>
          <w:szCs w:val="24"/>
        </w:rPr>
        <w:t>Женские профессиональные школы рукоделия в Галичине конца XIX – первой трети ХХ века: зарубежный опыт</w:t>
      </w:r>
    </w:p>
    <w:p>
      <w:pPr>
        <w:pStyle w:val="Normal"/>
        <w:spacing w:before="0" w:after="0"/>
        <w:ind w:firstLine="567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sz w:val="24"/>
          <w:szCs w:val="24"/>
        </w:rPr>
        <w:t xml:space="preserve">Людмила ГЕРУС, кандидат искусствоведения (Институт народоведения Национальной академии наук Украины, Львов), </w:t>
      </w:r>
      <w:r>
        <w:rPr>
          <w:b/>
          <w:bCs/>
          <w:i/>
          <w:iCs/>
          <w:sz w:val="24"/>
          <w:szCs w:val="24"/>
        </w:rPr>
        <w:t>Традиционные хлебные изделия украинцев в обрядности Масницы</w:t>
      </w:r>
    </w:p>
    <w:p>
      <w:pPr>
        <w:pStyle w:val="Normal"/>
        <w:spacing w:before="0" w:after="0"/>
        <w:ind w:firstLine="567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sz w:val="24"/>
          <w:szCs w:val="24"/>
        </w:rPr>
        <w:t xml:space="preserve">Marina CERCAȘIN, drd. (USM), muzeograf Muzeul de Istorie a Orașului Chișinău, </w:t>
      </w:r>
      <w:r>
        <w:rPr>
          <w:b/>
          <w:bCs/>
          <w:i/>
          <w:iCs/>
          <w:sz w:val="24"/>
          <w:szCs w:val="24"/>
        </w:rPr>
        <w:t>Ansamblul vestimentar nupțial – obiect al cercetării istorico-etnografice</w:t>
      </w:r>
    </w:p>
    <w:p>
      <w:pPr>
        <w:pStyle w:val="Normal"/>
        <w:spacing w:before="0" w:after="0"/>
        <w:ind w:firstLine="567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sz w:val="24"/>
          <w:szCs w:val="24"/>
        </w:rPr>
        <w:t xml:space="preserve">Alina TOCARCIUC, drd. (USM), lector universitar (UTM), </w:t>
      </w:r>
      <w:r>
        <w:rPr>
          <w:b/>
          <w:bCs/>
          <w:i/>
          <w:iCs/>
          <w:sz w:val="24"/>
          <w:szCs w:val="24"/>
        </w:rPr>
        <w:t>Consideraţii privind tipologia textilelor tradiţionale de interior din Moldova</w:t>
      </w:r>
    </w:p>
    <w:p>
      <w:pPr>
        <w:pStyle w:val="Normal"/>
        <w:spacing w:before="0" w:after="0"/>
        <w:ind w:firstLine="567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sz w:val="24"/>
          <w:szCs w:val="24"/>
        </w:rPr>
        <w:t xml:space="preserve">Ana ISCHIMJI, drd. (USM), lector universitar (UTM), </w:t>
      </w:r>
      <w:r>
        <w:rPr>
          <w:b/>
          <w:bCs/>
          <w:i/>
          <w:iCs/>
          <w:sz w:val="24"/>
          <w:szCs w:val="24"/>
        </w:rPr>
        <w:t>Cingătorile din piele pentru bărbați – podoabele artei populare moldovenești</w:t>
      </w:r>
    </w:p>
    <w:p>
      <w:pPr>
        <w:pStyle w:val="Normal"/>
        <w:spacing w:before="0" w:after="0"/>
        <w:ind w:firstLine="567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sz w:val="24"/>
          <w:szCs w:val="24"/>
        </w:rPr>
        <w:t xml:space="preserve">Liliana PLATON, dr. în studiul artelor și culturologie (UTM), </w:t>
      </w:r>
      <w:r>
        <w:rPr>
          <w:b/>
          <w:bCs/>
          <w:i/>
          <w:iCs/>
          <w:sz w:val="24"/>
          <w:szCs w:val="24"/>
        </w:rPr>
        <w:t>Designul interior în restaurarea patrimoniului național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Vladimir EPUREAN, lector universitar (UTM), </w:t>
      </w:r>
      <w:r>
        <w:rPr>
          <w:b/>
          <w:bCs/>
          <w:i/>
          <w:iCs/>
          <w:sz w:val="24"/>
          <w:szCs w:val="24"/>
        </w:rPr>
        <w:t>Despre Adobe Illustrator</w:t>
      </w:r>
    </w:p>
    <w:p>
      <w:pPr>
        <w:pStyle w:val="Normal"/>
        <w:spacing w:before="0" w:after="0"/>
        <w:ind w:firstLine="567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sz w:val="24"/>
          <w:szCs w:val="24"/>
        </w:rPr>
        <w:t>Вячеслав СТЕПАНОВ, доктор хабилитат истории, профессор, ведущий научный сотрудник Института славяноведения РАН (Российская Федерация); Диана НИКОГЛО,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доктор истории (</w:t>
      </w:r>
      <w:r>
        <w:rPr>
          <w:caps/>
          <w:sz w:val="24"/>
          <w:szCs w:val="24"/>
        </w:rPr>
        <w:t>Икн</w:t>
      </w:r>
      <w:r>
        <w:rPr>
          <w:sz w:val="24"/>
          <w:szCs w:val="24"/>
        </w:rPr>
        <w:t xml:space="preserve">), </w:t>
      </w:r>
      <w:r>
        <w:rPr>
          <w:b/>
          <w:bCs/>
          <w:i/>
          <w:iCs/>
          <w:sz w:val="24"/>
          <w:szCs w:val="24"/>
        </w:rPr>
        <w:t>Один из основоположников гагаузоведения в России. Вклад В. А. Мошкова в историографию</w:t>
      </w:r>
    </w:p>
    <w:p>
      <w:pPr>
        <w:pStyle w:val="Normal"/>
        <w:spacing w:before="0" w:after="0"/>
        <w:ind w:firstLine="567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sz w:val="24"/>
          <w:szCs w:val="24"/>
        </w:rPr>
        <w:t>Pavel GAMURARI, doctor în studiul atelor (</w:t>
      </w:r>
      <w:r>
        <w:rPr>
          <w:sz w:val="24"/>
          <w:szCs w:val="24"/>
          <w:u w:val="none" w:color="1A73E8"/>
        </w:rPr>
        <w:t>AMTAP</w:t>
      </w:r>
      <w:r>
        <w:rPr>
          <w:sz w:val="24"/>
          <w:szCs w:val="24"/>
        </w:rPr>
        <w:t xml:space="preserve">), </w:t>
      </w:r>
      <w:r>
        <w:rPr>
          <w:b/>
          <w:bCs/>
          <w:i/>
          <w:iCs/>
          <w:sz w:val="24"/>
          <w:szCs w:val="24"/>
        </w:rPr>
        <w:t>Asimilarea poeziei românești în muzica contemporană: lieduri și miniaturi corale pe versuri de M. Eminescu și a poeților din secolul al XIX-lea</w:t>
      </w:r>
    </w:p>
    <w:p>
      <w:pPr>
        <w:pStyle w:val="Normal"/>
        <w:spacing w:before="0" w:after="0"/>
        <w:ind w:firstLine="567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sz w:val="24"/>
          <w:szCs w:val="24"/>
        </w:rPr>
        <w:t>Zinaida BRÎNZILĂ-COȘLEȚ, drd. (</w:t>
      </w:r>
      <w:r>
        <w:rPr>
          <w:sz w:val="24"/>
          <w:szCs w:val="24"/>
          <w:u w:val="none" w:color="1A73E8"/>
        </w:rPr>
        <w:t>AMTAP</w:t>
      </w:r>
      <w:r>
        <w:rPr>
          <w:sz w:val="24"/>
          <w:szCs w:val="24"/>
        </w:rPr>
        <w:t xml:space="preserve">), </w:t>
      </w:r>
      <w:r>
        <w:rPr>
          <w:b/>
          <w:bCs/>
          <w:i/>
          <w:iCs/>
          <w:sz w:val="24"/>
          <w:szCs w:val="24"/>
        </w:rPr>
        <w:t>Repertoriul orchestrei Fluieraș – factor definitoriu în activitatea lui Serghei Lunchevici în calitate de dirijor și conducător artistic al colectivului</w:t>
      </w:r>
    </w:p>
    <w:p>
      <w:pPr>
        <w:pStyle w:val="Normal"/>
        <w:spacing w:before="0" w:after="0"/>
        <w:ind w:firstLine="567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sz w:val="24"/>
          <w:szCs w:val="24"/>
        </w:rPr>
        <w:t>Наталья ДЖАЛИЛОВА, старший преподаватель, Государственный университет «Мунзур», г. Тунджели (Турция),</w:t>
      </w:r>
      <w:r>
        <w:rPr>
          <w:b/>
          <w:bCs/>
          <w:i/>
          <w:iCs/>
          <w:sz w:val="24"/>
          <w:szCs w:val="24"/>
        </w:rPr>
        <w:t xml:space="preserve"> Драматургические и исполнительские особенности Трио «Ино-1» Владимира Ротару</w:t>
      </w:r>
    </w:p>
    <w:p>
      <w:pPr>
        <w:pStyle w:val="Normal"/>
        <w:spacing w:before="0" w:after="0"/>
        <w:ind w:firstLine="567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sz w:val="24"/>
          <w:szCs w:val="24"/>
        </w:rPr>
        <w:t xml:space="preserve">Наталья БЛЫНДУ, докторант (Академия музыки, театра и изобразительных искусств), </w:t>
      </w:r>
      <w:r>
        <w:rPr>
          <w:b/>
          <w:bCs/>
          <w:i/>
          <w:iCs/>
          <w:sz w:val="24"/>
          <w:szCs w:val="24"/>
        </w:rPr>
        <w:t>Архивные материалы о хоровой капелле Дойна как документальная основа для воссоздания истории творческого коллектива</w:t>
      </w:r>
    </w:p>
    <w:p>
      <w:pPr>
        <w:pStyle w:val="Normal"/>
        <w:spacing w:before="0" w:after="0"/>
        <w:ind w:firstLine="567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28 septembrie 2021, ora 14.00</w:t>
      </w:r>
    </w:p>
    <w:p>
      <w:pPr>
        <w:pStyle w:val="Normal"/>
        <w:spacing w:before="0" w:after="0"/>
        <w:jc w:val="center"/>
        <w:rPr>
          <w:b/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Secțiunea CONSERVAREA ŞI RESTAURAREA PATRIMONIULUI CULTURAL – EXPERIENȚĂ ŞI BUNE PRACTICI</w:t>
      </w:r>
    </w:p>
    <w:p>
      <w:pPr>
        <w:pStyle w:val="Normal"/>
        <w:spacing w:before="0" w:after="0"/>
        <w:jc w:val="center"/>
        <w:rPr>
          <w:b/>
          <w:b/>
          <w:bCs/>
          <w:i/>
          <w:i/>
          <w:iCs/>
          <w:color w:val="002060"/>
          <w:sz w:val="24"/>
          <w:szCs w:val="24"/>
        </w:rPr>
      </w:pPr>
      <w:r>
        <w:rPr>
          <w:b/>
          <w:bCs/>
          <w:i/>
          <w:iCs/>
          <w:color w:val="002060"/>
          <w:sz w:val="24"/>
          <w:szCs w:val="24"/>
        </w:rPr>
        <w:t>Moderator: dr. hab. Nicoleta Vornicu</w:t>
      </w:r>
    </w:p>
    <w:p>
      <w:pPr>
        <w:pStyle w:val="Normal"/>
        <w:spacing w:before="0" w:after="0"/>
        <w:jc w:val="center"/>
        <w:rPr/>
      </w:pPr>
      <w:r>
        <w:rPr>
          <w:bCs/>
          <w:iCs/>
          <w:color w:val="auto"/>
          <w:sz w:val="24"/>
          <w:szCs w:val="24"/>
        </w:rPr>
        <w:t xml:space="preserve">Datele de acces pentru ședință </w:t>
      </w:r>
      <w:r>
        <w:rPr>
          <w:bCs/>
          <w:iCs/>
          <w:color w:val="1A1A1A" w:themeColor="background1" w:themeShade="1a"/>
          <w:sz w:val="24"/>
          <w:szCs w:val="24"/>
        </w:rPr>
        <w:t xml:space="preserve">Google Meet </w:t>
      </w:r>
      <w:hyperlink r:id="rId7" w:tgtFrame="_blank">
        <w:r>
          <w:rPr>
            <w:rStyle w:val="InternetLink"/>
            <w:color w:val="005BD1"/>
            <w:sz w:val="24"/>
            <w:szCs w:val="24"/>
            <w:highlight w:val="white"/>
          </w:rPr>
          <w:t>https://meet.google.com/wvz-ecfv-qap</w:t>
        </w:r>
      </w:hyperlink>
    </w:p>
    <w:p>
      <w:pPr>
        <w:pStyle w:val="Normal"/>
        <w:spacing w:before="0" w:after="0"/>
        <w:jc w:val="center"/>
        <w:rPr>
          <w:b/>
          <w:b/>
          <w:bCs/>
          <w:i/>
          <w:i/>
          <w:iCs/>
          <w:color w:val="002060"/>
          <w:sz w:val="24"/>
          <w:szCs w:val="24"/>
        </w:rPr>
      </w:pPr>
      <w:r>
        <w:rPr>
          <w:b/>
          <w:bCs/>
          <w:i/>
          <w:iCs/>
          <w:color w:val="002060"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sz w:val="24"/>
          <w:szCs w:val="24"/>
        </w:rPr>
        <w:t xml:space="preserve">Nicoleta VORNICU, doctor habilitat în arte vizuale, Centrul Mitropolitan de Cercetări T.A.B.O.R. (Iași); Cristina BIBIRE, doctor în biochimie, CS II, Centrul Mitropolitan de Cercetări T.A.B.O.R. (Iași), </w:t>
      </w:r>
      <w:r>
        <w:rPr>
          <w:b/>
          <w:bCs/>
          <w:i/>
          <w:iCs/>
          <w:sz w:val="24"/>
          <w:szCs w:val="24"/>
        </w:rPr>
        <w:t>Analiza și autentificarea monedelor românești din secolele XIX–XX emise de regele Carol I</w:t>
      </w:r>
    </w:p>
    <w:p>
      <w:pPr>
        <w:pStyle w:val="Normal"/>
        <w:spacing w:before="0" w:after="0"/>
        <w:ind w:firstLine="567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sz w:val="24"/>
          <w:szCs w:val="24"/>
        </w:rPr>
        <w:t xml:space="preserve">Ana Maria </w:t>
      </w:r>
      <w:r>
        <w:rPr>
          <w:caps/>
          <w:sz w:val="24"/>
          <w:szCs w:val="24"/>
        </w:rPr>
        <w:t>Andrei</w:t>
      </w:r>
      <w:r>
        <w:rPr>
          <w:sz w:val="24"/>
          <w:szCs w:val="24"/>
        </w:rPr>
        <w:t xml:space="preserve">, restaurator; Lăcrămioara </w:t>
      </w:r>
      <w:r>
        <w:rPr>
          <w:caps/>
          <w:sz w:val="24"/>
          <w:szCs w:val="24"/>
        </w:rPr>
        <w:t>Stratulat</w:t>
      </w:r>
      <w:r>
        <w:rPr>
          <w:sz w:val="24"/>
          <w:szCs w:val="24"/>
        </w:rPr>
        <w:t xml:space="preserve">, dr. în istorie; dr. Maria </w:t>
      </w:r>
      <w:r>
        <w:rPr>
          <w:caps/>
          <w:sz w:val="24"/>
          <w:szCs w:val="24"/>
        </w:rPr>
        <w:t>Geba</w:t>
      </w:r>
      <w:r>
        <w:rPr>
          <w:sz w:val="24"/>
          <w:szCs w:val="24"/>
        </w:rPr>
        <w:t xml:space="preserve">, dr. în chimie, CȘ I; Oana Mihaela </w:t>
      </w:r>
      <w:r>
        <w:rPr>
          <w:caps/>
          <w:sz w:val="24"/>
          <w:szCs w:val="24"/>
        </w:rPr>
        <w:t xml:space="preserve">Căpăţînă, </w:t>
      </w:r>
      <w:r>
        <w:rPr>
          <w:sz w:val="24"/>
          <w:szCs w:val="24"/>
        </w:rPr>
        <w:t xml:space="preserve">restaurator, Complexul Muzeal Național „Moldova” (Iași), </w:t>
      </w:r>
      <w:r>
        <w:rPr>
          <w:b/>
          <w:bCs/>
          <w:i/>
          <w:iCs/>
          <w:sz w:val="24"/>
          <w:szCs w:val="24"/>
        </w:rPr>
        <w:t xml:space="preserve">Cercetarea unor artefacte pe suport proteic și celulozic </w:t>
      </w:r>
    </w:p>
    <w:p>
      <w:pPr>
        <w:pStyle w:val="Normal"/>
        <w:spacing w:before="0" w:after="0"/>
        <w:ind w:firstLine="567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sz w:val="24"/>
          <w:szCs w:val="24"/>
        </w:rPr>
        <w:t xml:space="preserve">Elena BERCU, dr. în chimie, Centrul de Conservare și Restaurare „Resurrectio”, Mitropolia Moldovei și Bucovinei (Iași); Mina MOSNEAGU, dr. în biologie, Universitatea                 „Al. I. Cuza” din Iași, </w:t>
      </w:r>
      <w:r>
        <w:rPr>
          <w:b/>
          <w:bCs/>
          <w:i/>
          <w:iCs/>
          <w:sz w:val="24"/>
          <w:szCs w:val="24"/>
        </w:rPr>
        <w:t>Cercetarea, conservarea și restaurarea icoanei „Încoronarea Maicii Domnului” (1770) de la Muzeul Mitropolitan din Iași</w:t>
      </w:r>
    </w:p>
    <w:p>
      <w:pPr>
        <w:pStyle w:val="Normal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Oana Mihaela </w:t>
      </w:r>
      <w:r>
        <w:rPr>
          <w:caps/>
          <w:sz w:val="24"/>
          <w:szCs w:val="24"/>
        </w:rPr>
        <w:t xml:space="preserve">Căpăţînă, </w:t>
      </w:r>
      <w:r>
        <w:rPr>
          <w:sz w:val="24"/>
          <w:szCs w:val="24"/>
        </w:rPr>
        <w:t>restaurator</w:t>
      </w:r>
      <w:r>
        <w:rPr>
          <w:caps/>
          <w:sz w:val="24"/>
          <w:szCs w:val="24"/>
        </w:rPr>
        <w:t xml:space="preserve">; </w:t>
      </w:r>
      <w:r>
        <w:rPr>
          <w:sz w:val="24"/>
          <w:szCs w:val="24"/>
        </w:rPr>
        <w:t xml:space="preserve">Lăcrămioara </w:t>
      </w:r>
      <w:r>
        <w:rPr>
          <w:caps/>
          <w:sz w:val="24"/>
          <w:szCs w:val="24"/>
        </w:rPr>
        <w:t>Stratulat</w:t>
      </w:r>
      <w:r>
        <w:rPr>
          <w:sz w:val="24"/>
          <w:szCs w:val="24"/>
        </w:rPr>
        <w:t xml:space="preserve">, dr. în istorie; Maria </w:t>
      </w:r>
      <w:r>
        <w:rPr>
          <w:caps/>
          <w:sz w:val="24"/>
          <w:szCs w:val="24"/>
        </w:rPr>
        <w:t>Geba</w:t>
      </w:r>
      <w:r>
        <w:rPr>
          <w:sz w:val="24"/>
          <w:szCs w:val="24"/>
        </w:rPr>
        <w:t xml:space="preserve">, dr. în chimie CȘ I; Ana Maria </w:t>
      </w:r>
      <w:r>
        <w:rPr>
          <w:caps/>
          <w:sz w:val="24"/>
          <w:szCs w:val="24"/>
        </w:rPr>
        <w:t>Andrei</w:t>
      </w:r>
      <w:r>
        <w:rPr>
          <w:sz w:val="24"/>
          <w:szCs w:val="24"/>
        </w:rPr>
        <w:t xml:space="preserve">, restaurator, Complexul Muzeal Național „Moldova” (Iași), </w:t>
      </w:r>
      <w:r>
        <w:rPr>
          <w:b/>
          <w:bCs/>
          <w:i/>
          <w:iCs/>
          <w:sz w:val="24"/>
          <w:szCs w:val="24"/>
        </w:rPr>
        <w:t>Studiu analitic asupra unor documente de arhivă</w:t>
      </w:r>
    </w:p>
    <w:p>
      <w:pPr>
        <w:pStyle w:val="Normal"/>
        <w:spacing w:before="0" w:after="0"/>
        <w:ind w:firstLine="567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sz w:val="24"/>
          <w:szCs w:val="24"/>
        </w:rPr>
        <w:t xml:space="preserve">Elena ARDELEAN, lector universitar, doctor în inginerie chimică, Facultatea de Teologie Ortodoxă, Universitatea „Al. I. Cuza” (Iași), </w:t>
      </w:r>
      <w:r>
        <w:rPr>
          <w:b/>
          <w:bCs/>
          <w:i/>
          <w:iCs/>
          <w:sz w:val="24"/>
          <w:szCs w:val="24"/>
        </w:rPr>
        <w:t>Colecțiile de carte veche bisericească în era digitală</w:t>
      </w:r>
    </w:p>
    <w:p>
      <w:pPr>
        <w:pStyle w:val="Normal"/>
        <w:spacing w:before="0" w:after="0"/>
        <w:ind w:firstLine="567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sz w:val="24"/>
          <w:szCs w:val="24"/>
        </w:rPr>
        <w:t xml:space="preserve">Elena PLOȘNIȚA, dr. hab. în istorie (Muzeul Național de Istorie a Moldovei), </w:t>
      </w:r>
      <w:r>
        <w:rPr>
          <w:b/>
          <w:bCs/>
          <w:i/>
          <w:iCs/>
          <w:sz w:val="24"/>
          <w:szCs w:val="24"/>
        </w:rPr>
        <w:t>Patrimoniu. Patrimonializarea moștenirii culturale memoriale</w:t>
      </w:r>
    </w:p>
    <w:p>
      <w:pPr>
        <w:pStyle w:val="Normal"/>
        <w:spacing w:before="0" w:after="0"/>
        <w:ind w:firstLine="567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sz w:val="24"/>
          <w:szCs w:val="24"/>
        </w:rPr>
        <w:t xml:space="preserve">Mihai-Alex OLTEANU, muzeograf, Muzeul Mitropolitan Iași, </w:t>
      </w:r>
      <w:r>
        <w:rPr>
          <w:b/>
          <w:bCs/>
          <w:i/>
          <w:iCs/>
          <w:sz w:val="24"/>
          <w:szCs w:val="24"/>
        </w:rPr>
        <w:t>Obiecte din patrimoniul Muzeului Mitropolitan Iași datate în perioada păstoririi Sfântului Ierarh Iosif cel Milostiv</w:t>
      </w:r>
    </w:p>
    <w:p>
      <w:pPr>
        <w:pStyle w:val="Normal"/>
        <w:spacing w:before="0" w:after="0"/>
        <w:ind w:firstLine="567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sz w:val="24"/>
          <w:szCs w:val="24"/>
        </w:rPr>
        <w:t xml:space="preserve">Cristina Maria CÎMPIANU, drd. Universitatea „Ștefan cel Mare” (Suceava), expert restaurator carte, document, </w:t>
      </w:r>
      <w:r>
        <w:rPr>
          <w:b/>
          <w:bCs/>
          <w:i/>
          <w:iCs/>
          <w:sz w:val="24"/>
          <w:szCs w:val="24"/>
        </w:rPr>
        <w:t>Harta moșiei Boțești (1876). Restaurare-conservare</w:t>
      </w:r>
    </w:p>
    <w:p>
      <w:pPr>
        <w:pStyle w:val="Normal"/>
        <w:spacing w:before="0" w:after="0"/>
        <w:ind w:firstLine="567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spacing w:before="0" w:after="0"/>
        <w:ind w:firstLine="567"/>
        <w:jc w:val="center"/>
        <w:rPr>
          <w:b/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28 septembrie 2021, ora 14.00</w:t>
      </w:r>
    </w:p>
    <w:p>
      <w:pPr>
        <w:pStyle w:val="Normal"/>
        <w:spacing w:before="0" w:after="0"/>
        <w:ind w:firstLine="567"/>
        <w:jc w:val="center"/>
        <w:rPr>
          <w:b/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Secțiunea STUDII FILOLOGICE ȘI LITERARE</w:t>
      </w:r>
    </w:p>
    <w:p>
      <w:pPr>
        <w:pStyle w:val="Normal"/>
        <w:spacing w:before="0" w:after="0"/>
        <w:ind w:firstLine="567"/>
        <w:jc w:val="center"/>
        <w:rPr>
          <w:b/>
          <w:b/>
          <w:bCs/>
          <w:i/>
          <w:i/>
          <w:iCs/>
          <w:color w:val="002060"/>
          <w:sz w:val="24"/>
          <w:szCs w:val="24"/>
        </w:rPr>
      </w:pPr>
      <w:r>
        <w:rPr>
          <w:b/>
          <w:bCs/>
          <w:i/>
          <w:iCs/>
          <w:color w:val="002060"/>
          <w:sz w:val="24"/>
          <w:szCs w:val="24"/>
        </w:rPr>
        <w:t>Moderator: dr. Diana Dementieva</w:t>
      </w:r>
    </w:p>
    <w:p>
      <w:pPr>
        <w:pStyle w:val="Normal"/>
        <w:spacing w:before="0" w:after="0"/>
        <w:ind w:firstLine="567"/>
        <w:jc w:val="center"/>
        <w:rPr/>
      </w:pPr>
      <w:r>
        <w:rPr>
          <w:bCs/>
          <w:iCs/>
          <w:color w:val="auto"/>
          <w:sz w:val="24"/>
          <w:szCs w:val="24"/>
        </w:rPr>
        <w:t xml:space="preserve">Datele de acces pentru ședință </w:t>
      </w:r>
      <w:r>
        <w:rPr>
          <w:bCs/>
          <w:iCs/>
          <w:color w:val="1A1A1A" w:themeColor="background1" w:themeShade="1a"/>
          <w:sz w:val="24"/>
          <w:szCs w:val="24"/>
        </w:rPr>
        <w:t>Google Meet</w:t>
      </w:r>
      <w:r>
        <w:rPr>
          <w:bCs/>
          <w:iCs/>
          <w:color w:val="002060"/>
          <w:sz w:val="24"/>
          <w:szCs w:val="24"/>
        </w:rPr>
        <w:t xml:space="preserve"> </w:t>
      </w:r>
      <w:hyperlink r:id="rId8">
        <w:r>
          <w:rPr>
            <w:rStyle w:val="InternetLink"/>
            <w:bCs/>
            <w:iCs/>
            <w:sz w:val="24"/>
            <w:szCs w:val="24"/>
          </w:rPr>
          <w:t>https://meet.google.com/aqh-vzgr-cue</w:t>
        </w:r>
      </w:hyperlink>
    </w:p>
    <w:p>
      <w:pPr>
        <w:pStyle w:val="Normal"/>
        <w:spacing w:before="0" w:after="0"/>
        <w:ind w:firstLine="567"/>
        <w:jc w:val="center"/>
        <w:rPr>
          <w:b/>
          <w:b/>
          <w:bCs/>
          <w:i/>
          <w:i/>
          <w:iCs/>
          <w:color w:val="002060"/>
          <w:sz w:val="24"/>
          <w:szCs w:val="24"/>
        </w:rPr>
      </w:pPr>
      <w:r>
        <w:rPr>
          <w:b/>
          <w:bCs/>
          <w:i/>
          <w:iCs/>
          <w:color w:val="002060"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sz w:val="24"/>
          <w:szCs w:val="24"/>
        </w:rPr>
        <w:t xml:space="preserve">Elisaveta IOVU, dr. în filologie (USM), I. P. Liceul Teoretic „Mihai Eminescu”, Strășeni, </w:t>
      </w:r>
      <w:r>
        <w:rPr>
          <w:b/>
          <w:bCs/>
          <w:i/>
          <w:iCs/>
          <w:sz w:val="24"/>
          <w:szCs w:val="24"/>
        </w:rPr>
        <w:t>Imaginea orașului Cahul în însemnările de călătorie străine: Scheia din Ținutul Cărligătura</w:t>
      </w:r>
    </w:p>
    <w:p>
      <w:pPr>
        <w:pStyle w:val="Normal"/>
        <w:spacing w:before="0" w:after="0"/>
        <w:ind w:firstLine="567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sz w:val="24"/>
          <w:szCs w:val="24"/>
        </w:rPr>
        <w:t xml:space="preserve">Diana DEMENTIEVA, dr. în filologie (USM), </w:t>
      </w:r>
      <w:r>
        <w:rPr>
          <w:b/>
          <w:bCs/>
          <w:i/>
          <w:iCs/>
          <w:sz w:val="24"/>
          <w:szCs w:val="24"/>
        </w:rPr>
        <w:t>Teorii ale lecturii și teorii ale receptării: două constante ale metateoriei lecturii</w:t>
      </w:r>
    </w:p>
    <w:p>
      <w:pPr>
        <w:pStyle w:val="Normal"/>
        <w:spacing w:before="0" w:after="0"/>
        <w:ind w:firstLine="567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sz w:val="24"/>
          <w:szCs w:val="24"/>
        </w:rPr>
        <w:t>Rodica GOTCA, drd. (USM),</w:t>
      </w:r>
      <w:r>
        <w:rPr>
          <w:b/>
          <w:bCs/>
          <w:i/>
          <w:iCs/>
          <w:sz w:val="24"/>
          <w:szCs w:val="24"/>
        </w:rPr>
        <w:t xml:space="preserve"> Fenomenul literar ergodic – de la antiliteratură la canon</w:t>
      </w:r>
    </w:p>
    <w:p>
      <w:pPr>
        <w:pStyle w:val="Normal"/>
        <w:spacing w:before="0" w:after="0"/>
        <w:ind w:firstLine="567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sz w:val="24"/>
          <w:szCs w:val="24"/>
        </w:rPr>
        <w:t xml:space="preserve">Mihaela ENI, drd. (USM), </w:t>
      </w:r>
      <w:r>
        <w:rPr>
          <w:b/>
          <w:bCs/>
          <w:i/>
          <w:iCs/>
          <w:sz w:val="24"/>
          <w:szCs w:val="24"/>
        </w:rPr>
        <w:t>Segmentarea comunicativă în discursul academic</w:t>
      </w:r>
    </w:p>
    <w:p>
      <w:pPr>
        <w:pStyle w:val="Normal"/>
        <w:spacing w:before="0" w:after="0"/>
        <w:ind w:firstLine="567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sz w:val="24"/>
          <w:szCs w:val="24"/>
        </w:rPr>
        <w:t xml:space="preserve">Lidia Carmen </w:t>
      </w:r>
      <w:r>
        <w:rPr>
          <w:caps/>
          <w:sz w:val="24"/>
          <w:szCs w:val="24"/>
        </w:rPr>
        <w:t>Pircă</w:t>
      </w:r>
      <w:r>
        <w:rPr>
          <w:sz w:val="24"/>
          <w:szCs w:val="24"/>
        </w:rPr>
        <w:t xml:space="preserve">, prof, dr., Colegiul Național „Octavian Goga” (Sibiu), </w:t>
      </w:r>
      <w:r>
        <w:rPr>
          <w:b/>
          <w:bCs/>
          <w:i/>
          <w:iCs/>
          <w:sz w:val="24"/>
          <w:szCs w:val="24"/>
        </w:rPr>
        <w:t>Ion Barbu. Lirismul modern încifrat</w:t>
      </w:r>
    </w:p>
    <w:p>
      <w:pPr>
        <w:pStyle w:val="Normal"/>
        <w:spacing w:before="0" w:after="0"/>
        <w:ind w:firstLine="567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sz w:val="24"/>
          <w:szCs w:val="24"/>
        </w:rPr>
        <w:t xml:space="preserve">Ana BANTOȘ, dr. hab. în filologie (Universitatea de Stat „A. Russo” din Bălți), </w:t>
      </w:r>
      <w:r>
        <w:rPr>
          <w:b/>
          <w:bCs/>
          <w:i/>
          <w:iCs/>
          <w:sz w:val="24"/>
          <w:szCs w:val="24"/>
        </w:rPr>
        <w:t>Regăsirea de sine în literatura română din Republica Moldova: flux și reflux. Pactul scriitorului cu cititorul</w:t>
      </w:r>
    </w:p>
    <w:p>
      <w:pPr>
        <w:pStyle w:val="Normal"/>
        <w:spacing w:before="0" w:after="0"/>
        <w:ind w:firstLine="567"/>
        <w:jc w:val="both"/>
        <w:rPr>
          <w:b/>
          <w:b/>
          <w:bCs/>
          <w:i/>
          <w:i/>
          <w:iCs/>
          <w:sz w:val="24"/>
          <w:szCs w:val="24"/>
        </w:rPr>
      </w:pPr>
      <w:r>
        <w:rPr>
          <w:sz w:val="24"/>
          <w:szCs w:val="24"/>
        </w:rPr>
        <w:t xml:space="preserve">Flori </w:t>
      </w:r>
      <w:r>
        <w:rPr>
          <w:caps/>
          <w:sz w:val="24"/>
          <w:szCs w:val="24"/>
        </w:rPr>
        <w:t>Bălănescu</w:t>
      </w:r>
      <w:r>
        <w:rPr>
          <w:sz w:val="24"/>
          <w:szCs w:val="24"/>
        </w:rPr>
        <w:t xml:space="preserve">, cercetător științific III la Institutul Național pentru Studiul Totalitarismului, Academia Română, </w:t>
      </w:r>
      <w:r>
        <w:rPr>
          <w:b/>
          <w:bCs/>
          <w:i/>
          <w:iCs/>
          <w:sz w:val="24"/>
          <w:szCs w:val="24"/>
        </w:rPr>
        <w:t>Paul Goma – între spiritul timpului și spiritul locului</w:t>
      </w:r>
    </w:p>
    <w:p>
      <w:pPr>
        <w:pStyle w:val="Normal"/>
        <w:spacing w:before="0" w:after="0"/>
        <w:ind w:firstLine="567"/>
        <w:rPr/>
      </w:pPr>
      <w:r>
        <w:rPr>
          <w:sz w:val="24"/>
          <w:szCs w:val="24"/>
        </w:rPr>
        <w:t xml:space="preserve">Doina BACIU, drd. (USM), </w:t>
      </w:r>
      <w:r>
        <w:rPr>
          <w:b/>
          <w:bCs/>
          <w:i/>
          <w:iCs/>
          <w:sz w:val="24"/>
          <w:szCs w:val="24"/>
        </w:rPr>
        <w:t>Aplicațiile Google – elemente ale e-poeziei</w:t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nionPro-Regular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99"/>
    <w:qFormat/>
    <w:rsid w:val="00f6663d"/>
    <w:pPr>
      <w:widowControl/>
      <w:bidi w:val="0"/>
      <w:spacing w:lineRule="auto" w:line="288" w:before="0" w:after="200"/>
      <w:jc w:val="left"/>
      <w:textAlignment w:val="center"/>
    </w:pPr>
    <w:rPr>
      <w:rFonts w:ascii="Times New Roman" w:hAnsi="Times New Roman" w:cs="Times New Roman" w:eastAsia=""/>
      <w:color w:val="000000"/>
      <w:kern w:val="0"/>
      <w:sz w:val="28"/>
      <w:szCs w:val="28"/>
      <w:lang w:val="ro-RO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01" w:customStyle="1">
    <w:name w:val="fontstyle01"/>
    <w:uiPriority w:val="99"/>
    <w:qFormat/>
    <w:rsid w:val="00df6eac"/>
    <w:rPr>
      <w:rFonts w:ascii="Times New Roman" w:hAnsi="Times New Roman" w:cs="Times New Roman"/>
      <w:b/>
      <w:bCs/>
      <w:color w:val="000000"/>
      <w:w w:val="100"/>
      <w:sz w:val="24"/>
      <w:szCs w:val="24"/>
    </w:rPr>
  </w:style>
  <w:style w:type="character" w:styleId="Style14" w:customStyle="1">
    <w:name w:val="Название Знак"/>
    <w:basedOn w:val="DefaultParagraphFont"/>
    <w:link w:val="a3"/>
    <w:uiPriority w:val="99"/>
    <w:qFormat/>
    <w:rsid w:val="00df6eac"/>
    <w:rPr>
      <w:rFonts w:ascii="Times New Roman" w:hAnsi="Times New Roman" w:cs="Times New Roman"/>
      <w:b/>
      <w:bCs/>
      <w:color w:val="000000"/>
      <w:sz w:val="28"/>
      <w:szCs w:val="28"/>
      <w:lang w:val="ro-RO"/>
    </w:rPr>
  </w:style>
  <w:style w:type="character" w:styleId="FontStyle22" w:customStyle="1">
    <w:name w:val="Font Style22"/>
    <w:uiPriority w:val="99"/>
    <w:qFormat/>
    <w:rsid w:val="00df6eac"/>
    <w:rPr>
      <w:rFonts w:ascii="Times New Roman" w:hAnsi="Times New Roman" w:cs="Times New Roman"/>
      <w:w w:val="100"/>
      <w:sz w:val="22"/>
      <w:szCs w:val="22"/>
    </w:rPr>
  </w:style>
  <w:style w:type="character" w:styleId="InternetLink">
    <w:name w:val="Internet Link"/>
    <w:basedOn w:val="DefaultParagraphFont"/>
    <w:uiPriority w:val="99"/>
    <w:unhideWhenUsed/>
    <w:rsid w:val="007e53ca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36486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Times New Roman"/>
      <w:color w:val="005A95"/>
      <w:sz w:val="24"/>
      <w:szCs w:val="24"/>
      <w:lang w:val="en-US"/>
    </w:rPr>
  </w:style>
  <w:style w:type="character" w:styleId="ListLabel2">
    <w:name w:val="ListLabel 2"/>
    <w:qFormat/>
    <w:rPr>
      <w:color w:val="005BD1"/>
      <w:sz w:val="24"/>
      <w:szCs w:val="24"/>
    </w:rPr>
  </w:style>
  <w:style w:type="character" w:styleId="ListLabel3">
    <w:name w:val="ListLabel 3"/>
    <w:qFormat/>
    <w:rPr>
      <w:color w:val="005BD1"/>
      <w:shd w:fill="FFFFFF" w:val="clear"/>
    </w:rPr>
  </w:style>
  <w:style w:type="character" w:styleId="ListLabel4">
    <w:name w:val="ListLabel 4"/>
    <w:qFormat/>
    <w:rPr>
      <w:color w:val="005BD1"/>
      <w:sz w:val="24"/>
      <w:szCs w:val="24"/>
      <w:shd w:fill="FFFFFF" w:val="clear"/>
    </w:rPr>
  </w:style>
  <w:style w:type="character" w:styleId="ListLabel5">
    <w:name w:val="ListLabel 5"/>
    <w:qFormat/>
    <w:rPr>
      <w:bCs/>
      <w:iCs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sicParagraph" w:customStyle="1">
    <w:name w:val="[Basic Paragraph]"/>
    <w:basedOn w:val="Normal"/>
    <w:uiPriority w:val="99"/>
    <w:qFormat/>
    <w:rsid w:val="00df6eac"/>
    <w:pPr>
      <w:spacing w:before="0" w:after="0"/>
    </w:pPr>
    <w:rPr>
      <w:rFonts w:ascii="MinionPro-Regular" w:hAnsi="MinionPro-Regular" w:cs="MinionPro-Regular"/>
      <w:sz w:val="24"/>
      <w:szCs w:val="24"/>
      <w:lang w:val="en-GB"/>
    </w:rPr>
  </w:style>
  <w:style w:type="paragraph" w:styleId="Msonormalmrcssattr" w:customStyle="1">
    <w:name w:val="msonormal_mr_css_attr"/>
    <w:basedOn w:val="Normal"/>
    <w:qFormat/>
    <w:rsid w:val="00df6eac"/>
    <w:pPr>
      <w:spacing w:before="100" w:after="100"/>
    </w:pPr>
    <w:rPr>
      <w:sz w:val="24"/>
      <w:szCs w:val="24"/>
    </w:rPr>
  </w:style>
  <w:style w:type="paragraph" w:styleId="Title">
    <w:name w:val="Title"/>
    <w:basedOn w:val="Normal"/>
    <w:link w:val="a4"/>
    <w:uiPriority w:val="99"/>
    <w:qFormat/>
    <w:rsid w:val="00df6eac"/>
    <w:pPr>
      <w:spacing w:before="0" w:after="160"/>
      <w:jc w:val="center"/>
    </w:pPr>
    <w:rPr>
      <w:b/>
      <w:bCs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364863"/>
    <w:pPr>
      <w:spacing w:lineRule="auto" w:line="240" w:before="0" w:after="0"/>
      <w:textAlignment w:val="auto"/>
    </w:pPr>
    <w:rPr>
      <w:rFonts w:ascii="Tahoma" w:hAnsi="Tahoma" w:cs="Tahoma"/>
      <w:color w:val="auto"/>
      <w:sz w:val="16"/>
      <w:szCs w:val="16"/>
      <w:lang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us02web.zoom.us/j/84875038162?pwd=MWlabUlpc3FWWTluUEdSUk4ycUxXQT09" TargetMode="External"/><Relationship Id="rId4" Type="http://schemas.openxmlformats.org/officeDocument/2006/relationships/hyperlink" Target="callto:848 7503 8162" TargetMode="External"/><Relationship Id="rId5" Type="http://schemas.openxmlformats.org/officeDocument/2006/relationships/hyperlink" Target="https://meet.google.com/xvz-txyu-cte" TargetMode="External"/><Relationship Id="rId6" Type="http://schemas.openxmlformats.org/officeDocument/2006/relationships/hyperlink" Target="https://meet.google.com/jya-xumm-vts" TargetMode="External"/><Relationship Id="rId7" Type="http://schemas.openxmlformats.org/officeDocument/2006/relationships/hyperlink" Target="https://meet.google.com/wvz-ecfv-qap" TargetMode="External"/><Relationship Id="rId8" Type="http://schemas.openxmlformats.org/officeDocument/2006/relationships/hyperlink" Target="https://meet.google.com/aqh-vzgr-cue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Neat_Office/6.2.8.2$Windows_x86 LibreOffice_project/</Application>
  <Pages>7</Pages>
  <Words>2032</Words>
  <Characters>13425</Characters>
  <CharactersWithSpaces>15368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2021-09-27T11:18:00Z</dcterms:created>
  <dc:creator>Liliana</dc:creator>
  <dc:description/>
  <dc:language>en-US</dc:language>
  <cp:lastModifiedBy>Eugenia</cp:lastModifiedBy>
  <cp:lastPrinted>2021-09-26T09:43:00Z</cp:lastPrinted>
  <dcterms:modified xsi:type="dcterms:W3CDTF">2021-09-27T11:18:00Z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