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765EF3" w:rsidRDefault="00765EF3" w:rsidP="00765EF3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765EF3" w:rsidRDefault="00765EF3" w:rsidP="00765EF3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765EF3" w:rsidRDefault="00765EF3" w:rsidP="00765EF3">
      <w:pPr>
        <w:spacing w:line="120" w:lineRule="exact"/>
        <w:rPr>
          <w:sz w:val="24"/>
          <w:szCs w:val="24"/>
          <w:lang w:val="ro-RO"/>
        </w:rPr>
      </w:pPr>
    </w:p>
    <w:p w:rsidR="00765EF3" w:rsidRDefault="00765EF3" w:rsidP="00765EF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765EF3" w:rsidRDefault="00765EF3" w:rsidP="00765EF3">
      <w:pPr>
        <w:spacing w:line="120" w:lineRule="exact"/>
        <w:rPr>
          <w:sz w:val="24"/>
          <w:szCs w:val="24"/>
          <w:lang w:val="ro-RO"/>
        </w:rPr>
      </w:pPr>
    </w:p>
    <w:p w:rsidR="00765EF3" w:rsidRDefault="00765EF3" w:rsidP="00765EF3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5D00AB">
      <w:pPr>
        <w:spacing w:line="288" w:lineRule="auto"/>
        <w:jc w:val="both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0E576E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6A49D0" w:rsidRPr="006A49D0" w:rsidRDefault="006B29EC" w:rsidP="00386AAC">
      <w:pPr>
        <w:shd w:val="clear" w:color="auto" w:fill="FFFFFF"/>
        <w:spacing w:line="264" w:lineRule="auto"/>
        <w:ind w:firstLine="363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C86D62" w:rsidRPr="00B409F9">
        <w:rPr>
          <w:sz w:val="24"/>
          <w:szCs w:val="24"/>
          <w:lang w:val="ro-RO"/>
        </w:rPr>
        <w:t>15.817.02.34A</w:t>
      </w:r>
      <w:r w:rsidR="00720391">
        <w:rPr>
          <w:sz w:val="24"/>
          <w:szCs w:val="24"/>
          <w:lang w:val="ro-RO"/>
        </w:rPr>
        <w:t xml:space="preserve"> </w:t>
      </w:r>
      <w:r w:rsidR="00C86D62" w:rsidRPr="00B409F9">
        <w:rPr>
          <w:sz w:val="24"/>
          <w:szCs w:val="24"/>
          <w:lang w:val="ro-RO"/>
        </w:rPr>
        <w:t xml:space="preserve">Dispozitive optoelectronice și de înregistrare a informației optice obținute pe bază de materiale semiconductoare multifuncționale și de structuri </w:t>
      </w:r>
      <w:proofErr w:type="spellStart"/>
      <w:r w:rsidR="00C86D62" w:rsidRPr="00B409F9">
        <w:rPr>
          <w:sz w:val="24"/>
          <w:szCs w:val="24"/>
          <w:lang w:val="ro-RO"/>
        </w:rPr>
        <w:t>nanolamelare</w:t>
      </w:r>
      <w:proofErr w:type="spellEnd"/>
      <w:r w:rsidR="00C86D62">
        <w:rPr>
          <w:sz w:val="24"/>
          <w:szCs w:val="24"/>
          <w:lang w:val="ro-RO"/>
        </w:rPr>
        <w:t xml:space="preserve">, </w:t>
      </w:r>
      <w:r w:rsidR="00C86D62" w:rsidRPr="00D06B15">
        <w:rPr>
          <w:sz w:val="24"/>
          <w:szCs w:val="24"/>
          <w:lang w:val="ro-RO"/>
        </w:rPr>
        <w:t xml:space="preserve">director proiect </w:t>
      </w:r>
      <w:r w:rsidR="00C86D62" w:rsidRPr="006166E2">
        <w:rPr>
          <w:sz w:val="24"/>
          <w:szCs w:val="24"/>
          <w:lang w:val="ro-RO"/>
        </w:rPr>
        <w:t xml:space="preserve">dr. </w:t>
      </w:r>
      <w:r w:rsidR="00C86D62">
        <w:rPr>
          <w:sz w:val="24"/>
          <w:szCs w:val="24"/>
          <w:lang w:val="ro-RO"/>
        </w:rPr>
        <w:t>VATAVU</w:t>
      </w:r>
      <w:r w:rsidR="00C86D62" w:rsidRPr="006166E2">
        <w:rPr>
          <w:sz w:val="24"/>
          <w:szCs w:val="24"/>
          <w:lang w:val="ro-RO"/>
        </w:rPr>
        <w:t xml:space="preserve"> Sergiu</w:t>
      </w:r>
      <w:r w:rsidR="006A49D0">
        <w:rPr>
          <w:sz w:val="24"/>
          <w:szCs w:val="24"/>
          <w:lang w:val="ro-RO"/>
        </w:rPr>
        <w:t xml:space="preserve">, </w:t>
      </w:r>
      <w:r w:rsidR="005A63B2">
        <w:rPr>
          <w:sz w:val="24"/>
          <w:szCs w:val="24"/>
          <w:lang w:val="ro-RO"/>
        </w:rPr>
        <w:t>Universitate de Stat din Moldova</w:t>
      </w:r>
      <w:r w:rsidR="006A49D0">
        <w:rPr>
          <w:sz w:val="24"/>
          <w:szCs w:val="24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386AAC">
      <w:pPr>
        <w:spacing w:line="264" w:lineRule="auto"/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386AAC">
      <w:pPr>
        <w:spacing w:line="264" w:lineRule="auto"/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386AAC">
      <w:pPr>
        <w:spacing w:line="264" w:lineRule="auto"/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720391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Default="00C25CD9" w:rsidP="00190E94">
      <w:pPr>
        <w:spacing w:line="288" w:lineRule="auto"/>
        <w:ind w:firstLine="567"/>
        <w:jc w:val="both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720391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720391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proofErr w:type="spellStart"/>
      <w:r w:rsidR="006A7EFC">
        <w:rPr>
          <w:sz w:val="24"/>
          <w:szCs w:val="24"/>
          <w:lang w:val="en-US"/>
        </w:rPr>
        <w:t>foarte</w:t>
      </w:r>
      <w:proofErr w:type="spellEnd"/>
      <w:r w:rsidR="00720391">
        <w:rPr>
          <w:sz w:val="24"/>
          <w:szCs w:val="24"/>
          <w:lang w:val="en-US"/>
        </w:rPr>
        <w:t xml:space="preserve"> </w:t>
      </w:r>
      <w:r w:rsidR="00CB2343" w:rsidRPr="0084650A">
        <w:rPr>
          <w:sz w:val="24"/>
          <w:szCs w:val="24"/>
          <w:lang w:val="ro-RO"/>
        </w:rPr>
        <w:t>înaltă</w:t>
      </w:r>
      <w:r w:rsidR="005063B9" w:rsidRPr="0084650A">
        <w:rPr>
          <w:sz w:val="24"/>
          <w:szCs w:val="24"/>
          <w:lang w:val="ro-RO"/>
        </w:rPr>
        <w:t>”</w:t>
      </w:r>
      <w:r w:rsidR="00C47239" w:rsidRPr="0084650A">
        <w:rPr>
          <w:sz w:val="24"/>
          <w:szCs w:val="24"/>
          <w:lang w:val="ro-RO"/>
        </w:rPr>
        <w:t>.</w:t>
      </w:r>
    </w:p>
    <w:p w:rsidR="00A76C00" w:rsidRPr="0078473D" w:rsidRDefault="0078473D" w:rsidP="00190E94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7"/>
        <w:contextualSpacing w:val="0"/>
        <w:jc w:val="both"/>
        <w:rPr>
          <w:sz w:val="24"/>
          <w:szCs w:val="24"/>
          <w:lang w:val="ro-RO"/>
        </w:rPr>
      </w:pPr>
      <w:r w:rsidRPr="0078473D">
        <w:rPr>
          <w:sz w:val="24"/>
          <w:szCs w:val="24"/>
          <w:lang w:val="ro-RO"/>
        </w:rPr>
        <w:t xml:space="preserve">Au </w:t>
      </w:r>
      <w:r w:rsidR="0090093F" w:rsidRPr="0090093F">
        <w:rPr>
          <w:sz w:val="24"/>
          <w:szCs w:val="24"/>
          <w:lang w:val="ro-RO"/>
        </w:rPr>
        <w:t xml:space="preserve">a fost obținute materiale compuse din </w:t>
      </w:r>
      <w:proofErr w:type="spellStart"/>
      <w:r w:rsidR="0090093F" w:rsidRPr="0090093F">
        <w:rPr>
          <w:sz w:val="24"/>
          <w:szCs w:val="24"/>
          <w:lang w:val="ro-RO"/>
        </w:rPr>
        <w:t>nanocristalite</w:t>
      </w:r>
      <w:proofErr w:type="spellEnd"/>
      <w:r w:rsidR="0090093F" w:rsidRPr="0090093F">
        <w:rPr>
          <w:sz w:val="24"/>
          <w:szCs w:val="24"/>
          <w:lang w:val="ro-RO"/>
        </w:rPr>
        <w:t xml:space="preserve"> din semiconductori și oxizi (II-VI și III-VI) </w:t>
      </w:r>
      <w:r w:rsidR="0090093F">
        <w:rPr>
          <w:sz w:val="24"/>
          <w:szCs w:val="24"/>
          <w:lang w:val="ro-RO"/>
        </w:rPr>
        <w:t xml:space="preserve">pentru fotovoltaică și </w:t>
      </w:r>
      <w:r w:rsidR="0090093F" w:rsidRPr="0090093F">
        <w:rPr>
          <w:sz w:val="24"/>
          <w:szCs w:val="24"/>
          <w:lang w:val="ro-RO"/>
        </w:rPr>
        <w:t>detectoare de radiații într-un larg interval de frecvențe a radiațiilor electromagnetice.</w:t>
      </w:r>
    </w:p>
    <w:p w:rsidR="00A76C00" w:rsidRDefault="00A76C00" w:rsidP="004A14E2">
      <w:pPr>
        <w:spacing w:line="120" w:lineRule="exact"/>
        <w:ind w:left="567"/>
        <w:jc w:val="both"/>
        <w:rPr>
          <w:sz w:val="24"/>
          <w:szCs w:val="24"/>
          <w:lang w:val="ro-RO"/>
        </w:rPr>
      </w:pPr>
    </w:p>
    <w:p w:rsidR="007C1FE8" w:rsidRPr="00802546" w:rsidRDefault="00801E12" w:rsidP="00464D43">
      <w:pPr>
        <w:ind w:firstLine="567"/>
        <w:jc w:val="both"/>
        <w:rPr>
          <w:sz w:val="24"/>
          <w:szCs w:val="24"/>
          <w:lang w:val="ro-RO"/>
        </w:rPr>
      </w:pPr>
      <w:r w:rsidRPr="00802546">
        <w:rPr>
          <w:sz w:val="24"/>
          <w:szCs w:val="24"/>
          <w:lang w:val="ro-RO"/>
        </w:rPr>
        <w:t xml:space="preserve">Rezultatele au fost publicate </w:t>
      </w:r>
      <w:r w:rsidR="003E17CB" w:rsidRPr="00802546">
        <w:rPr>
          <w:sz w:val="24"/>
          <w:szCs w:val="24"/>
          <w:lang w:val="ro-RO"/>
        </w:rPr>
        <w:t>în</w:t>
      </w:r>
      <w:r w:rsidR="00720391">
        <w:rPr>
          <w:sz w:val="24"/>
          <w:szCs w:val="24"/>
          <w:lang w:val="ro-RO"/>
        </w:rPr>
        <w:t xml:space="preserve"> </w:t>
      </w:r>
      <w:r w:rsidR="00851EFA">
        <w:rPr>
          <w:bCs/>
          <w:sz w:val="24"/>
          <w:szCs w:val="24"/>
          <w:lang w:val="ro-RO"/>
        </w:rPr>
        <w:t>8</w:t>
      </w:r>
      <w:r w:rsidR="003B3B30" w:rsidRPr="00802546">
        <w:rPr>
          <w:bCs/>
          <w:sz w:val="24"/>
          <w:szCs w:val="24"/>
          <w:lang w:val="ro-RO"/>
        </w:rPr>
        <w:t xml:space="preserve"> articole </w:t>
      </w:r>
      <w:r w:rsidR="003B3B30" w:rsidRPr="00802546">
        <w:rPr>
          <w:sz w:val="24"/>
          <w:szCs w:val="24"/>
          <w:lang w:val="ro-RO"/>
        </w:rPr>
        <w:t>în reviste cu factor</w:t>
      </w:r>
      <w:r w:rsidR="00851EFA">
        <w:rPr>
          <w:sz w:val="24"/>
          <w:szCs w:val="24"/>
          <w:lang w:val="ro-RO"/>
        </w:rPr>
        <w:t xml:space="preserve"> de impact</w:t>
      </w:r>
      <w:r w:rsidR="003B3B30" w:rsidRPr="00802546">
        <w:rPr>
          <w:sz w:val="24"/>
          <w:szCs w:val="24"/>
          <w:lang w:val="ro-RO"/>
        </w:rPr>
        <w:t xml:space="preserve">, </w:t>
      </w:r>
      <w:r w:rsidR="003757F2">
        <w:rPr>
          <w:sz w:val="24"/>
          <w:szCs w:val="24"/>
          <w:lang w:val="ro-RO"/>
        </w:rPr>
        <w:t>4</w:t>
      </w:r>
      <w:r w:rsidR="003B3B30" w:rsidRPr="00802546">
        <w:rPr>
          <w:bCs/>
          <w:sz w:val="24"/>
          <w:szCs w:val="24"/>
          <w:lang w:val="ro-RO"/>
        </w:rPr>
        <w:t xml:space="preserve"> articole </w:t>
      </w:r>
      <w:r w:rsidR="003B3B30" w:rsidRPr="00802546">
        <w:rPr>
          <w:sz w:val="24"/>
          <w:szCs w:val="24"/>
          <w:lang w:val="ro-RO"/>
        </w:rPr>
        <w:t>în reviste naţionale</w:t>
      </w:r>
      <w:r w:rsidR="003757F2">
        <w:rPr>
          <w:sz w:val="24"/>
          <w:szCs w:val="24"/>
          <w:lang w:val="ro-RO"/>
        </w:rPr>
        <w:t xml:space="preserve"> de categoria B</w:t>
      </w:r>
      <w:r w:rsidR="003B3B30" w:rsidRPr="00802546">
        <w:rPr>
          <w:sz w:val="24"/>
          <w:szCs w:val="24"/>
          <w:lang w:val="ro-RO"/>
        </w:rPr>
        <w:t xml:space="preserve">, </w:t>
      </w:r>
      <w:r w:rsidR="003757F2">
        <w:rPr>
          <w:bCs/>
          <w:sz w:val="24"/>
          <w:szCs w:val="24"/>
          <w:lang w:val="ro-RO"/>
        </w:rPr>
        <w:t>9</w:t>
      </w:r>
      <w:r w:rsidR="00720391">
        <w:rPr>
          <w:bCs/>
          <w:sz w:val="24"/>
          <w:szCs w:val="24"/>
          <w:lang w:val="ro-RO"/>
        </w:rPr>
        <w:t xml:space="preserve"> </w:t>
      </w:r>
      <w:r w:rsidR="003757F2">
        <w:rPr>
          <w:bCs/>
          <w:sz w:val="24"/>
          <w:szCs w:val="24"/>
          <w:lang w:val="ro-RO"/>
        </w:rPr>
        <w:t>lucrări</w:t>
      </w:r>
      <w:r w:rsidR="00BB453B">
        <w:rPr>
          <w:bCs/>
          <w:sz w:val="24"/>
          <w:szCs w:val="24"/>
          <w:lang w:val="ro-RO"/>
        </w:rPr>
        <w:t xml:space="preserve"> în culegeri și</w:t>
      </w:r>
      <w:r w:rsidR="00720391">
        <w:rPr>
          <w:bCs/>
          <w:sz w:val="24"/>
          <w:szCs w:val="24"/>
          <w:lang w:val="ro-RO"/>
        </w:rPr>
        <w:t xml:space="preserve"> </w:t>
      </w:r>
      <w:r w:rsidR="003757F2">
        <w:rPr>
          <w:sz w:val="24"/>
          <w:szCs w:val="24"/>
          <w:lang w:val="ro-RO"/>
        </w:rPr>
        <w:t xml:space="preserve">22 </w:t>
      </w:r>
      <w:r w:rsidR="0091507A">
        <w:rPr>
          <w:sz w:val="24"/>
          <w:szCs w:val="24"/>
          <w:lang w:val="ro-RO"/>
        </w:rPr>
        <w:t>teze</w:t>
      </w:r>
      <w:r w:rsidR="00720391">
        <w:rPr>
          <w:sz w:val="24"/>
          <w:szCs w:val="24"/>
          <w:lang w:val="ro-RO"/>
        </w:rPr>
        <w:t xml:space="preserve"> </w:t>
      </w:r>
      <w:r w:rsidR="0091507A">
        <w:rPr>
          <w:sz w:val="24"/>
          <w:szCs w:val="24"/>
          <w:lang w:val="ro-RO"/>
        </w:rPr>
        <w:t xml:space="preserve">la </w:t>
      </w:r>
      <w:r w:rsidR="003B3B30" w:rsidRPr="00802546">
        <w:rPr>
          <w:sz w:val="24"/>
          <w:szCs w:val="24"/>
          <w:lang w:val="ro-RO"/>
        </w:rPr>
        <w:t>conferinţe</w:t>
      </w:r>
      <w:r w:rsidR="00B84CC0" w:rsidRPr="00802546">
        <w:rPr>
          <w:sz w:val="24"/>
          <w:szCs w:val="24"/>
          <w:lang w:val="ro-RO"/>
        </w:rPr>
        <w:t>.</w:t>
      </w:r>
      <w:r w:rsidR="00AD5001">
        <w:rPr>
          <w:sz w:val="24"/>
          <w:szCs w:val="24"/>
          <w:lang w:val="ro-RO"/>
        </w:rPr>
        <w:t xml:space="preserve"> A fost obținut un brevet de invenție.</w:t>
      </w:r>
    </w:p>
    <w:p w:rsidR="007C1FE8" w:rsidRDefault="007C1FE8" w:rsidP="00464D43">
      <w:pPr>
        <w:ind w:firstLine="567"/>
        <w:jc w:val="both"/>
        <w:rPr>
          <w:i/>
          <w:sz w:val="24"/>
          <w:szCs w:val="24"/>
          <w:lang w:val="ro-RO"/>
        </w:rPr>
      </w:pPr>
    </w:p>
    <w:p w:rsidR="00AD36AB" w:rsidRPr="00AD36AB" w:rsidRDefault="007C1FE8" w:rsidP="00464D43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AD36AB">
        <w:rPr>
          <w:sz w:val="24"/>
          <w:szCs w:val="24"/>
          <w:lang w:val="ro-RO"/>
        </w:rPr>
        <w:t xml:space="preserve">. </w:t>
      </w:r>
      <w:r w:rsidR="00AD36AB" w:rsidRPr="00AD36AB">
        <w:rPr>
          <w:sz w:val="24"/>
          <w:szCs w:val="24"/>
          <w:lang w:val="ro-RO"/>
        </w:rPr>
        <w:t xml:space="preserve">Tehnologia de creştere a monocristalelor de </w:t>
      </w:r>
      <w:proofErr w:type="spellStart"/>
      <w:r w:rsidR="00AD36AB" w:rsidRPr="00AD36AB">
        <w:rPr>
          <w:sz w:val="24"/>
          <w:szCs w:val="24"/>
          <w:lang w:val="ro-RO"/>
        </w:rPr>
        <w:t>ZnO</w:t>
      </w:r>
      <w:proofErr w:type="spellEnd"/>
      <w:r w:rsidR="00AD36AB" w:rsidRPr="00AD36AB">
        <w:rPr>
          <w:sz w:val="24"/>
          <w:szCs w:val="24"/>
          <w:lang w:val="ro-RO"/>
        </w:rPr>
        <w:t xml:space="preserve"> şi ţintelor de</w:t>
      </w:r>
      <w:r w:rsidR="00720391">
        <w:rPr>
          <w:sz w:val="24"/>
          <w:szCs w:val="24"/>
          <w:lang w:val="ro-RO"/>
        </w:rPr>
        <w:t xml:space="preserve"> </w:t>
      </w:r>
      <w:proofErr w:type="spellStart"/>
      <w:r w:rsidR="00AD36AB">
        <w:rPr>
          <w:sz w:val="24"/>
          <w:szCs w:val="24"/>
          <w:lang w:val="ro-RO"/>
        </w:rPr>
        <w:t>ZnO</w:t>
      </w:r>
      <w:proofErr w:type="spellEnd"/>
      <w:r w:rsidR="00AD36AB">
        <w:rPr>
          <w:sz w:val="24"/>
          <w:szCs w:val="24"/>
          <w:lang w:val="ro-RO"/>
        </w:rPr>
        <w:t xml:space="preserve"> cu </w:t>
      </w:r>
      <w:proofErr w:type="spellStart"/>
      <w:r w:rsidR="00AD36AB">
        <w:rPr>
          <w:sz w:val="24"/>
          <w:szCs w:val="24"/>
          <w:lang w:val="ro-RO"/>
        </w:rPr>
        <w:t>electroconductibilitate</w:t>
      </w:r>
      <w:proofErr w:type="spellEnd"/>
      <w:r w:rsidR="00AD36AB">
        <w:rPr>
          <w:sz w:val="24"/>
          <w:szCs w:val="24"/>
          <w:lang w:val="ro-RO"/>
        </w:rPr>
        <w:t xml:space="preserve"> înaltă </w:t>
      </w:r>
      <w:r w:rsidR="00AD36AB" w:rsidRPr="00AD36AB">
        <w:rPr>
          <w:sz w:val="24"/>
          <w:szCs w:val="24"/>
          <w:lang w:val="ro-RO"/>
        </w:rPr>
        <w:t xml:space="preserve">poate fi utilizată pentru a prepara straturi conductibile de </w:t>
      </w:r>
      <w:proofErr w:type="spellStart"/>
      <w:r w:rsidR="00AD36AB" w:rsidRPr="00AD36AB">
        <w:rPr>
          <w:sz w:val="24"/>
          <w:szCs w:val="24"/>
          <w:lang w:val="ro-RO"/>
        </w:rPr>
        <w:t>ZnO</w:t>
      </w:r>
      <w:proofErr w:type="spellEnd"/>
      <w:r w:rsidR="00720391">
        <w:rPr>
          <w:sz w:val="24"/>
          <w:szCs w:val="24"/>
          <w:lang w:val="ro-RO"/>
        </w:rPr>
        <w:t xml:space="preserve"> </w:t>
      </w:r>
      <w:r w:rsidR="00AD36AB">
        <w:rPr>
          <w:sz w:val="24"/>
          <w:szCs w:val="24"/>
          <w:lang w:val="ro-RO"/>
        </w:rPr>
        <w:t>pentru dispozitive optoelectronice.</w:t>
      </w:r>
      <w:r w:rsidR="00920006">
        <w:rPr>
          <w:sz w:val="24"/>
          <w:szCs w:val="24"/>
          <w:lang w:val="ro-RO"/>
        </w:rPr>
        <w:t xml:space="preserve"> Structurile cuantice în bază de </w:t>
      </w:r>
      <w:proofErr w:type="spellStart"/>
      <w:r w:rsidR="00920006" w:rsidRPr="00920006">
        <w:rPr>
          <w:sz w:val="24"/>
          <w:szCs w:val="24"/>
          <w:lang w:val="ro-RO"/>
        </w:rPr>
        <w:t>ZnMgO</w:t>
      </w:r>
      <w:proofErr w:type="spellEnd"/>
      <w:r w:rsidR="00920006" w:rsidRPr="00920006">
        <w:rPr>
          <w:sz w:val="24"/>
          <w:szCs w:val="24"/>
          <w:lang w:val="ro-RO"/>
        </w:rPr>
        <w:t>/</w:t>
      </w:r>
      <w:proofErr w:type="spellStart"/>
      <w:r w:rsidR="00920006" w:rsidRPr="00920006">
        <w:rPr>
          <w:sz w:val="24"/>
          <w:szCs w:val="24"/>
          <w:lang w:val="ro-RO"/>
        </w:rPr>
        <w:t>ZnO</w:t>
      </w:r>
      <w:proofErr w:type="spellEnd"/>
      <w:r w:rsidR="00920006" w:rsidRPr="00920006">
        <w:rPr>
          <w:sz w:val="24"/>
          <w:szCs w:val="24"/>
          <w:lang w:val="ro-RO"/>
        </w:rPr>
        <w:t xml:space="preserve"> </w:t>
      </w:r>
      <w:r w:rsidR="00720391">
        <w:rPr>
          <w:sz w:val="24"/>
          <w:szCs w:val="24"/>
          <w:lang w:val="ro-RO"/>
        </w:rPr>
        <w:t xml:space="preserve">prezintă interes pentru implementări </w:t>
      </w:r>
      <w:r w:rsidR="00920006" w:rsidRPr="00920006">
        <w:rPr>
          <w:sz w:val="24"/>
          <w:szCs w:val="24"/>
          <w:lang w:val="ro-RO"/>
        </w:rPr>
        <w:t>în medicină</w:t>
      </w:r>
      <w:r w:rsidR="00720391">
        <w:rPr>
          <w:sz w:val="24"/>
          <w:szCs w:val="24"/>
          <w:lang w:val="ro-RO"/>
        </w:rPr>
        <w:t xml:space="preserve"> </w:t>
      </w:r>
      <w:r w:rsidR="00920006" w:rsidRPr="00920006">
        <w:rPr>
          <w:sz w:val="24"/>
          <w:szCs w:val="24"/>
          <w:lang w:val="ro-RO"/>
        </w:rPr>
        <w:t xml:space="preserve">și în sisteme se securitate pentru detectarea substanțelor interzise. </w:t>
      </w:r>
      <w:r w:rsidR="00472344" w:rsidRPr="00472344">
        <w:rPr>
          <w:sz w:val="24"/>
          <w:szCs w:val="24"/>
          <w:lang w:val="ro-RO"/>
        </w:rPr>
        <w:t xml:space="preserve">Celule fotovoltaice </w:t>
      </w:r>
      <w:r w:rsidR="00472344">
        <w:rPr>
          <w:sz w:val="24"/>
          <w:szCs w:val="24"/>
          <w:lang w:val="ro-RO"/>
        </w:rPr>
        <w:t xml:space="preserve">elaborate </w:t>
      </w:r>
      <w:r w:rsidR="00472344" w:rsidRPr="00472344">
        <w:rPr>
          <w:sz w:val="24"/>
          <w:szCs w:val="24"/>
          <w:lang w:val="ro-RO"/>
        </w:rPr>
        <w:t>au perspectiv</w:t>
      </w:r>
      <w:r w:rsidR="00472344">
        <w:rPr>
          <w:sz w:val="24"/>
          <w:szCs w:val="24"/>
          <w:lang w:val="ro-RO"/>
        </w:rPr>
        <w:t>a</w:t>
      </w:r>
      <w:r w:rsidR="00720391">
        <w:rPr>
          <w:sz w:val="24"/>
          <w:szCs w:val="24"/>
          <w:lang w:val="ro-RO"/>
        </w:rPr>
        <w:t xml:space="preserve"> </w:t>
      </w:r>
      <w:r w:rsidR="00472344">
        <w:rPr>
          <w:sz w:val="24"/>
          <w:szCs w:val="24"/>
          <w:lang w:val="ro-RO"/>
        </w:rPr>
        <w:t xml:space="preserve">de utilizare </w:t>
      </w:r>
      <w:r w:rsidR="00472344" w:rsidRPr="00472344">
        <w:rPr>
          <w:sz w:val="24"/>
          <w:szCs w:val="24"/>
          <w:lang w:val="ro-RO"/>
        </w:rPr>
        <w:t xml:space="preserve">atât în condiții terestre cat și </w:t>
      </w:r>
      <w:r w:rsidR="00EF105B">
        <w:rPr>
          <w:sz w:val="24"/>
          <w:szCs w:val="24"/>
          <w:lang w:val="ro-RO"/>
        </w:rPr>
        <w:t>în cosmos</w:t>
      </w:r>
      <w:r w:rsidR="00472344" w:rsidRPr="00472344">
        <w:rPr>
          <w:sz w:val="24"/>
          <w:szCs w:val="24"/>
          <w:lang w:val="ro-RO"/>
        </w:rPr>
        <w:t>.</w:t>
      </w:r>
    </w:p>
    <w:p w:rsidR="00CD535C" w:rsidRPr="00E0232F" w:rsidRDefault="00CD535C" w:rsidP="00464D43">
      <w:pPr>
        <w:ind w:firstLine="567"/>
        <w:jc w:val="both"/>
        <w:rPr>
          <w:sz w:val="24"/>
          <w:szCs w:val="24"/>
          <w:lang w:val="ro-RO"/>
        </w:rPr>
      </w:pPr>
    </w:p>
    <w:p w:rsidR="00AC4310" w:rsidRPr="00E0232F" w:rsidRDefault="009F27B7" w:rsidP="00464D43">
      <w:pPr>
        <w:ind w:firstLine="567"/>
        <w:jc w:val="both"/>
        <w:rPr>
          <w:sz w:val="24"/>
          <w:szCs w:val="24"/>
          <w:lang w:val="ro-RO"/>
        </w:rPr>
      </w:pPr>
      <w:r w:rsidRPr="00E0232F">
        <w:rPr>
          <w:i/>
          <w:sz w:val="24"/>
          <w:szCs w:val="24"/>
          <w:lang w:val="ro-RO"/>
        </w:rPr>
        <w:t>Participarea tinerilor</w:t>
      </w:r>
      <w:r w:rsidR="00615E7B" w:rsidRPr="00E0232F">
        <w:rPr>
          <w:sz w:val="24"/>
          <w:szCs w:val="24"/>
          <w:lang w:val="ro-RO"/>
        </w:rPr>
        <w:t xml:space="preserve"> – </w:t>
      </w:r>
      <w:r w:rsidR="009275FC">
        <w:rPr>
          <w:sz w:val="24"/>
          <w:szCs w:val="24"/>
          <w:lang w:val="ro-RO"/>
        </w:rPr>
        <w:t>in</w:t>
      </w:r>
      <w:r w:rsidR="00BB148F" w:rsidRPr="00E0232F">
        <w:rPr>
          <w:sz w:val="24"/>
          <w:szCs w:val="24"/>
          <w:lang w:val="ro-RO"/>
        </w:rPr>
        <w:t>suficientă</w:t>
      </w:r>
      <w:r w:rsidR="007F4985" w:rsidRPr="00E0232F">
        <w:rPr>
          <w:sz w:val="24"/>
          <w:szCs w:val="24"/>
          <w:lang w:val="ro-RO"/>
        </w:rPr>
        <w:t>, din</w:t>
      </w:r>
      <w:r w:rsidR="00720391">
        <w:rPr>
          <w:sz w:val="24"/>
          <w:szCs w:val="24"/>
          <w:lang w:val="ro-RO"/>
        </w:rPr>
        <w:t xml:space="preserve"> </w:t>
      </w:r>
      <w:r w:rsidR="008E1B01" w:rsidRPr="00E0232F">
        <w:rPr>
          <w:sz w:val="24"/>
          <w:szCs w:val="24"/>
          <w:lang w:val="ro-RO"/>
        </w:rPr>
        <w:t xml:space="preserve">personalul științific de </w:t>
      </w:r>
      <w:r w:rsidR="000E576E" w:rsidRPr="00E0232F">
        <w:rPr>
          <w:sz w:val="24"/>
          <w:szCs w:val="24"/>
          <w:lang w:val="ro-RO"/>
        </w:rPr>
        <w:t>2</w:t>
      </w:r>
      <w:r w:rsidR="009275FC">
        <w:rPr>
          <w:sz w:val="24"/>
          <w:szCs w:val="24"/>
          <w:lang w:val="ro-RO"/>
        </w:rPr>
        <w:t>5</w:t>
      </w:r>
      <w:r w:rsidR="0028170B" w:rsidRPr="00E0232F">
        <w:rPr>
          <w:sz w:val="24"/>
          <w:szCs w:val="24"/>
          <w:lang w:val="ro-RO"/>
        </w:rPr>
        <w:t xml:space="preserve"> persoane, </w:t>
      </w:r>
      <w:r w:rsidR="009275FC" w:rsidRPr="009275FC">
        <w:rPr>
          <w:sz w:val="24"/>
          <w:szCs w:val="24"/>
          <w:lang w:val="ro-RO"/>
        </w:rPr>
        <w:t>2</w:t>
      </w:r>
      <w:r w:rsidR="0028170B" w:rsidRPr="009275FC">
        <w:rPr>
          <w:sz w:val="24"/>
          <w:szCs w:val="24"/>
          <w:lang w:val="ro-RO"/>
        </w:rPr>
        <w:t xml:space="preserve"> sunt tineri</w:t>
      </w:r>
      <w:r w:rsidR="009275FC" w:rsidRPr="009275FC">
        <w:rPr>
          <w:sz w:val="24"/>
          <w:szCs w:val="24"/>
          <w:lang w:val="ro-RO"/>
        </w:rPr>
        <w:t>.</w:t>
      </w:r>
      <w:r w:rsidR="005D7978">
        <w:rPr>
          <w:sz w:val="24"/>
          <w:szCs w:val="24"/>
          <w:lang w:val="ro-RO"/>
        </w:rPr>
        <w:t xml:space="preserve"> Au fost susținute 2 teze de masterat și o teză de licență.</w:t>
      </w:r>
    </w:p>
    <w:p w:rsidR="00FD3581" w:rsidRDefault="00FD3581" w:rsidP="00464D43">
      <w:pPr>
        <w:ind w:firstLine="567"/>
        <w:jc w:val="both"/>
        <w:rPr>
          <w:b/>
          <w:bCs/>
          <w:sz w:val="24"/>
          <w:szCs w:val="24"/>
          <w:lang w:val="en-US"/>
        </w:rPr>
      </w:pPr>
    </w:p>
    <w:p w:rsidR="00050159" w:rsidRPr="00C055E9" w:rsidRDefault="00E74B2F" w:rsidP="00C055E9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lastRenderedPageBreak/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C33600">
        <w:rPr>
          <w:sz w:val="24"/>
          <w:szCs w:val="24"/>
          <w:lang w:val="ro-RO"/>
        </w:rPr>
        <w:t>pozitivă.</w:t>
      </w:r>
      <w:r w:rsidR="00720391">
        <w:rPr>
          <w:sz w:val="24"/>
          <w:szCs w:val="24"/>
          <w:lang w:val="ro-RO"/>
        </w:rPr>
        <w:t xml:space="preserve"> </w:t>
      </w:r>
      <w:r w:rsidR="00E96F12">
        <w:rPr>
          <w:sz w:val="24"/>
          <w:szCs w:val="24"/>
          <w:lang w:val="ro-RO"/>
        </w:rPr>
        <w:t xml:space="preserve">Este în implementare proiectul </w:t>
      </w:r>
      <w:proofErr w:type="spellStart"/>
      <w:r w:rsidR="00E96F12" w:rsidRPr="00E96F12">
        <w:rPr>
          <w:sz w:val="24"/>
          <w:szCs w:val="24"/>
          <w:lang w:val="ro-RO"/>
        </w:rPr>
        <w:t>AvH</w:t>
      </w:r>
      <w:proofErr w:type="spellEnd"/>
      <w:r w:rsidR="00720391">
        <w:rPr>
          <w:sz w:val="24"/>
          <w:szCs w:val="24"/>
          <w:lang w:val="ro-RO"/>
        </w:rPr>
        <w:t xml:space="preserve"> </w:t>
      </w:r>
      <w:proofErr w:type="spellStart"/>
      <w:r w:rsidR="00E96F12" w:rsidRPr="00E96F12">
        <w:rPr>
          <w:sz w:val="24"/>
          <w:szCs w:val="24"/>
          <w:lang w:val="ro-RO"/>
        </w:rPr>
        <w:t>Return</w:t>
      </w:r>
      <w:proofErr w:type="spellEnd"/>
      <w:r w:rsidR="00720391">
        <w:rPr>
          <w:sz w:val="24"/>
          <w:szCs w:val="24"/>
          <w:lang w:val="ro-RO"/>
        </w:rPr>
        <w:t xml:space="preserve"> </w:t>
      </w:r>
      <w:proofErr w:type="spellStart"/>
      <w:r w:rsidR="00E96F12" w:rsidRPr="00E96F12">
        <w:rPr>
          <w:sz w:val="24"/>
          <w:szCs w:val="24"/>
          <w:lang w:val="ro-RO"/>
        </w:rPr>
        <w:t>fellowship</w:t>
      </w:r>
      <w:proofErr w:type="spellEnd"/>
      <w:r w:rsidR="00E96F12">
        <w:rPr>
          <w:sz w:val="24"/>
          <w:szCs w:val="24"/>
          <w:lang w:val="ro-RO"/>
        </w:rPr>
        <w:t xml:space="preserve"> (2018-2019)</w:t>
      </w:r>
      <w:r w:rsidR="00E96F12" w:rsidRPr="00E96F12">
        <w:rPr>
          <w:sz w:val="24"/>
          <w:szCs w:val="24"/>
          <w:lang w:val="ro-RO"/>
        </w:rPr>
        <w:t xml:space="preserve">, </w:t>
      </w:r>
      <w:r w:rsidR="00E96F12">
        <w:rPr>
          <w:sz w:val="24"/>
          <w:szCs w:val="24"/>
          <w:lang w:val="ro-RO"/>
        </w:rPr>
        <w:t xml:space="preserve">de </w:t>
      </w:r>
      <w:r w:rsidR="00E96F12" w:rsidRPr="00E96F12">
        <w:rPr>
          <w:sz w:val="24"/>
          <w:szCs w:val="24"/>
          <w:lang w:val="ro-RO"/>
        </w:rPr>
        <w:t>colaborare</w:t>
      </w:r>
      <w:r w:rsidR="00720391">
        <w:rPr>
          <w:sz w:val="24"/>
          <w:szCs w:val="24"/>
          <w:lang w:val="ro-RO"/>
        </w:rPr>
        <w:t xml:space="preserve"> </w:t>
      </w:r>
      <w:r w:rsidR="00E96F12" w:rsidRPr="00E96F12">
        <w:rPr>
          <w:sz w:val="24"/>
          <w:szCs w:val="24"/>
          <w:lang w:val="ro-RO"/>
        </w:rPr>
        <w:t xml:space="preserve">a dlui dr. conf. V. </w:t>
      </w:r>
      <w:proofErr w:type="spellStart"/>
      <w:r w:rsidR="00E96F12" w:rsidRPr="00E96F12">
        <w:rPr>
          <w:sz w:val="24"/>
          <w:szCs w:val="24"/>
          <w:lang w:val="ro-RO"/>
        </w:rPr>
        <w:t>Sirkeli</w:t>
      </w:r>
      <w:proofErr w:type="spellEnd"/>
      <w:r w:rsidR="00E96F12" w:rsidRPr="00E96F12">
        <w:rPr>
          <w:sz w:val="24"/>
          <w:szCs w:val="24"/>
          <w:lang w:val="ro-RO"/>
        </w:rPr>
        <w:t xml:space="preserve"> cu partenerii </w:t>
      </w:r>
      <w:r w:rsidR="00E96F12">
        <w:rPr>
          <w:sz w:val="24"/>
          <w:szCs w:val="24"/>
          <w:lang w:val="ro-RO"/>
        </w:rPr>
        <w:t>de la Universitatea Tehnică din Darmstadt,</w:t>
      </w:r>
      <w:r w:rsidR="00720391">
        <w:rPr>
          <w:sz w:val="24"/>
          <w:szCs w:val="24"/>
          <w:lang w:val="ro-RO"/>
        </w:rPr>
        <w:t xml:space="preserve"> </w:t>
      </w:r>
      <w:r w:rsidR="00E96F12" w:rsidRPr="00E96F12">
        <w:rPr>
          <w:sz w:val="24"/>
          <w:szCs w:val="24"/>
          <w:lang w:val="ro-RO"/>
        </w:rPr>
        <w:t>Germania</w:t>
      </w:r>
      <w:r w:rsidR="00E96F12">
        <w:rPr>
          <w:sz w:val="24"/>
          <w:szCs w:val="24"/>
          <w:lang w:val="ro-RO"/>
        </w:rPr>
        <w:t xml:space="preserve">. A fost aprobat spre finanțare proiectul din cadrul Programului de Stat </w:t>
      </w:r>
      <w:r w:rsidR="00E96F12" w:rsidRPr="00E96F12">
        <w:rPr>
          <w:sz w:val="24"/>
          <w:szCs w:val="24"/>
          <w:lang w:val="ro-RO"/>
        </w:rPr>
        <w:t>20.80009.5007.12 (151/23.10.19A)</w:t>
      </w:r>
      <w:r w:rsidR="00E96F12">
        <w:rPr>
          <w:sz w:val="24"/>
          <w:szCs w:val="24"/>
          <w:lang w:val="ro-RO"/>
        </w:rPr>
        <w:t>.</w:t>
      </w:r>
    </w:p>
    <w:p w:rsidR="00AA3411" w:rsidRPr="00AA3411" w:rsidRDefault="00AA3411" w:rsidP="004D68E1">
      <w:pPr>
        <w:ind w:firstLine="567"/>
        <w:jc w:val="both"/>
        <w:rPr>
          <w:sz w:val="24"/>
          <w:szCs w:val="24"/>
          <w:lang w:val="en-US"/>
        </w:rPr>
      </w:pPr>
    </w:p>
    <w:p w:rsidR="00720391" w:rsidRDefault="00720391" w:rsidP="00720391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720391" w:rsidRDefault="00720391" w:rsidP="004D68E1">
      <w:pPr>
        <w:ind w:firstLine="567"/>
        <w:jc w:val="both"/>
        <w:rPr>
          <w:i/>
          <w:sz w:val="24"/>
          <w:szCs w:val="24"/>
          <w:lang w:val="ro-RO"/>
        </w:rPr>
      </w:pPr>
    </w:p>
    <w:p w:rsidR="006C128F" w:rsidRPr="006C128F" w:rsidRDefault="004F3B9E" w:rsidP="004D68E1">
      <w:pPr>
        <w:ind w:firstLine="567"/>
        <w:jc w:val="both"/>
        <w:rPr>
          <w:bCs/>
          <w:iCs/>
          <w:sz w:val="24"/>
          <w:szCs w:val="24"/>
          <w:lang w:val="en-US"/>
        </w:rPr>
      </w:pPr>
      <w:r w:rsidRPr="000C19BF">
        <w:rPr>
          <w:i/>
          <w:sz w:val="24"/>
          <w:szCs w:val="24"/>
          <w:lang w:val="ro-RO"/>
        </w:rPr>
        <w:t>Infrastructura ș</w:t>
      </w:r>
      <w:r w:rsidR="00D53571" w:rsidRPr="000C19BF">
        <w:rPr>
          <w:i/>
          <w:sz w:val="24"/>
          <w:szCs w:val="24"/>
          <w:lang w:val="ro-RO"/>
        </w:rPr>
        <w:t>i echipamentul de cercetare utilizat</w:t>
      </w:r>
      <w:r w:rsidR="00615E7B" w:rsidRPr="006C128F">
        <w:rPr>
          <w:sz w:val="24"/>
          <w:szCs w:val="24"/>
          <w:lang w:val="ro-RO"/>
        </w:rPr>
        <w:t xml:space="preserve"> –</w:t>
      </w:r>
      <w:r w:rsidR="00720391">
        <w:rPr>
          <w:sz w:val="24"/>
          <w:szCs w:val="24"/>
          <w:lang w:val="ro-RO"/>
        </w:rPr>
        <w:t xml:space="preserve"> </w:t>
      </w:r>
      <w:r w:rsidR="00EA7324" w:rsidRPr="006C128F">
        <w:rPr>
          <w:sz w:val="24"/>
          <w:szCs w:val="24"/>
          <w:lang w:val="ro-RO"/>
        </w:rPr>
        <w:t>a</w:t>
      </w:r>
      <w:r w:rsidR="00CF669D" w:rsidRPr="006C128F">
        <w:rPr>
          <w:sz w:val="24"/>
          <w:szCs w:val="24"/>
          <w:lang w:val="ro-RO"/>
        </w:rPr>
        <w:t xml:space="preserve"> fost </w:t>
      </w:r>
      <w:r w:rsidR="00EA7324" w:rsidRPr="006C128F">
        <w:rPr>
          <w:sz w:val="24"/>
          <w:szCs w:val="24"/>
          <w:lang w:val="ro-RO"/>
        </w:rPr>
        <w:t xml:space="preserve">utilizată infrastructura </w:t>
      </w:r>
      <w:r w:rsidR="0051062B" w:rsidRPr="006C128F">
        <w:rPr>
          <w:bCs/>
          <w:iCs/>
          <w:sz w:val="24"/>
          <w:szCs w:val="24"/>
          <w:lang w:val="ro-RO"/>
        </w:rPr>
        <w:t>Universității de Stat din Moldova, în part</w:t>
      </w:r>
      <w:r w:rsidR="00EE275F" w:rsidRPr="006C128F">
        <w:rPr>
          <w:bCs/>
          <w:iCs/>
          <w:sz w:val="24"/>
          <w:szCs w:val="24"/>
          <w:lang w:val="ro-RO"/>
        </w:rPr>
        <w:t>i</w:t>
      </w:r>
      <w:r w:rsidR="0051062B" w:rsidRPr="006C128F">
        <w:rPr>
          <w:bCs/>
          <w:iCs/>
          <w:sz w:val="24"/>
          <w:szCs w:val="24"/>
          <w:lang w:val="ro-RO"/>
        </w:rPr>
        <w:t>cular, a</w:t>
      </w:r>
      <w:r w:rsidR="0051062B" w:rsidRPr="006C128F">
        <w:rPr>
          <w:sz w:val="24"/>
          <w:szCs w:val="24"/>
          <w:lang w:val="ro-RO"/>
        </w:rPr>
        <w:t xml:space="preserve"> l</w:t>
      </w:r>
      <w:r w:rsidR="00EE275F" w:rsidRPr="006C128F">
        <w:rPr>
          <w:bCs/>
          <w:iCs/>
          <w:sz w:val="24"/>
          <w:szCs w:val="24"/>
          <w:lang w:val="ro-RO"/>
        </w:rPr>
        <w:t>aborato</w:t>
      </w:r>
      <w:r w:rsidR="0051062B" w:rsidRPr="006C128F">
        <w:rPr>
          <w:bCs/>
          <w:iCs/>
          <w:sz w:val="24"/>
          <w:szCs w:val="24"/>
          <w:lang w:val="ro-RO"/>
        </w:rPr>
        <w:t>arelor Institutului de Cercetare și Inovare și cele ale Fa</w:t>
      </w:r>
      <w:r w:rsidR="0072278B" w:rsidRPr="006C128F">
        <w:rPr>
          <w:bCs/>
          <w:iCs/>
          <w:sz w:val="24"/>
          <w:szCs w:val="24"/>
          <w:lang w:val="ro-RO"/>
        </w:rPr>
        <w:t xml:space="preserve">cultății de Fizică și Inginerie, care include instalații tehnologice de depunere a filmelor subțiri </w:t>
      </w:r>
      <w:proofErr w:type="spellStart"/>
      <w:r w:rsidR="0072278B" w:rsidRPr="006C128F">
        <w:rPr>
          <w:bCs/>
          <w:iCs/>
          <w:sz w:val="24"/>
          <w:szCs w:val="24"/>
          <w:lang w:val="ro-RO"/>
        </w:rPr>
        <w:t>epitaxiale</w:t>
      </w:r>
      <w:proofErr w:type="spellEnd"/>
      <w:r w:rsidR="0072278B" w:rsidRPr="006C128F">
        <w:rPr>
          <w:bCs/>
          <w:iCs/>
          <w:sz w:val="24"/>
          <w:szCs w:val="24"/>
          <w:lang w:val="ro-RO"/>
        </w:rPr>
        <w:t xml:space="preserve">, </w:t>
      </w:r>
      <w:r w:rsidR="006C128F" w:rsidRPr="006C128F">
        <w:rPr>
          <w:bCs/>
          <w:iCs/>
          <w:sz w:val="24"/>
          <w:szCs w:val="24"/>
          <w:lang w:val="ro-RO"/>
        </w:rPr>
        <w:t xml:space="preserve">spectrometre optice, instalații holografice, microscoape optice, metalografice, electronice și de forță atomică, instrumente pentru caracterizare electrică, </w:t>
      </w:r>
      <w:proofErr w:type="spellStart"/>
      <w:r w:rsidR="006C128F" w:rsidRPr="006C128F">
        <w:rPr>
          <w:bCs/>
          <w:iCs/>
          <w:sz w:val="24"/>
          <w:szCs w:val="24"/>
          <w:lang w:val="en-US"/>
        </w:rPr>
        <w:t>Difractometru</w:t>
      </w:r>
      <w:proofErr w:type="spellEnd"/>
      <w:r w:rsidR="006C128F" w:rsidRPr="006C128F">
        <w:rPr>
          <w:bCs/>
          <w:iCs/>
          <w:sz w:val="24"/>
          <w:szCs w:val="24"/>
          <w:lang w:val="en-US"/>
        </w:rPr>
        <w:t xml:space="preserve"> de raze X – Empyrean (</w:t>
      </w:r>
      <w:proofErr w:type="spellStart"/>
      <w:r w:rsidR="006C128F" w:rsidRPr="006C128F">
        <w:rPr>
          <w:bCs/>
          <w:iCs/>
          <w:sz w:val="24"/>
          <w:szCs w:val="24"/>
          <w:lang w:val="en-US"/>
        </w:rPr>
        <w:t>PANalytical</w:t>
      </w:r>
      <w:proofErr w:type="spellEnd"/>
      <w:r w:rsidR="006C128F" w:rsidRPr="006C128F">
        <w:rPr>
          <w:bCs/>
          <w:iCs/>
          <w:sz w:val="24"/>
          <w:szCs w:val="24"/>
          <w:lang w:val="en-US"/>
        </w:rPr>
        <w:t>), etc.</w:t>
      </w:r>
    </w:p>
    <w:p w:rsidR="0051062B" w:rsidRDefault="0051062B" w:rsidP="00030F72">
      <w:pPr>
        <w:rPr>
          <w:sz w:val="24"/>
          <w:szCs w:val="24"/>
          <w:lang w:val="en-US"/>
        </w:rPr>
      </w:pPr>
    </w:p>
    <w:p w:rsidR="002B41E0" w:rsidRPr="002B41E0" w:rsidRDefault="002B41E0" w:rsidP="002B41E0">
      <w:pPr>
        <w:ind w:firstLine="567"/>
        <w:rPr>
          <w:sz w:val="24"/>
          <w:szCs w:val="24"/>
          <w:lang w:val="en-US"/>
        </w:rPr>
      </w:pPr>
    </w:p>
    <w:p w:rsidR="008A4FC2" w:rsidRDefault="008A4FC2" w:rsidP="008A4FC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8A4FC2" w:rsidRDefault="008A4FC2" w:rsidP="008A4FC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8A4FC2" w:rsidRDefault="008A4FC2" w:rsidP="008A4FC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8A4FC2" w:rsidRDefault="008A4FC2" w:rsidP="008A4FC2">
      <w:pPr>
        <w:rPr>
          <w:b/>
          <w:sz w:val="24"/>
          <w:szCs w:val="24"/>
          <w:lang w:val="ro-RO"/>
        </w:rPr>
      </w:pPr>
    </w:p>
    <w:p w:rsidR="008A4FC2" w:rsidRDefault="008A4FC2" w:rsidP="008A4FC2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8A4FC2" w:rsidRDefault="008A4FC2" w:rsidP="008A4FC2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A1E09" w:rsidRPr="0065046E" w:rsidRDefault="000A1E09" w:rsidP="008A4FC2">
      <w:pPr>
        <w:rPr>
          <w:sz w:val="24"/>
          <w:szCs w:val="24"/>
          <w:lang w:val="ro-RO"/>
        </w:rPr>
      </w:pPr>
      <w:bookmarkStart w:id="0" w:name="_GoBack"/>
      <w:bookmarkEnd w:id="0"/>
    </w:p>
    <w:sectPr w:rsidR="000A1E09" w:rsidRPr="0065046E" w:rsidSect="00737352">
      <w:headerReference w:type="default" r:id="rId8"/>
      <w:footerReference w:type="default" r:id="rId9"/>
      <w:pgSz w:w="11906" w:h="16838"/>
      <w:pgMar w:top="568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76F" w:rsidRDefault="0045476F" w:rsidP="007204DD">
      <w:r>
        <w:separator/>
      </w:r>
    </w:p>
  </w:endnote>
  <w:endnote w:type="continuationSeparator" w:id="1">
    <w:p w:rsidR="0045476F" w:rsidRDefault="0045476F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8430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F09" w:rsidRDefault="00B37D57">
        <w:pPr>
          <w:pStyle w:val="Footer"/>
          <w:jc w:val="right"/>
        </w:pPr>
        <w:r>
          <w:fldChar w:fldCharType="begin"/>
        </w:r>
        <w:r w:rsidR="00000F09">
          <w:instrText xml:space="preserve"> PAGE   \* MERGEFORMAT </w:instrText>
        </w:r>
        <w:r>
          <w:fldChar w:fldCharType="separate"/>
        </w:r>
        <w:r w:rsidR="00C66C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76F" w:rsidRDefault="0045476F" w:rsidP="007204DD">
      <w:r>
        <w:separator/>
      </w:r>
    </w:p>
  </w:footnote>
  <w:footnote w:type="continuationSeparator" w:id="1">
    <w:p w:rsidR="0045476F" w:rsidRDefault="0045476F" w:rsidP="00720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E94" w:rsidRDefault="00190E94">
    <w:pPr>
      <w:pStyle w:val="Header"/>
      <w:jc w:val="right"/>
    </w:pPr>
  </w:p>
  <w:p w:rsidR="00190E94" w:rsidRDefault="00190E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E148E"/>
    <w:multiLevelType w:val="hybridMultilevel"/>
    <w:tmpl w:val="5EEAB780"/>
    <w:lvl w:ilvl="0" w:tplc="4A62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E9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25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A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C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0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A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A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00F09"/>
    <w:rsid w:val="00014542"/>
    <w:rsid w:val="00015238"/>
    <w:rsid w:val="0001525B"/>
    <w:rsid w:val="00015502"/>
    <w:rsid w:val="00020645"/>
    <w:rsid w:val="00025DE9"/>
    <w:rsid w:val="00030F72"/>
    <w:rsid w:val="0003104A"/>
    <w:rsid w:val="0003554A"/>
    <w:rsid w:val="0004098E"/>
    <w:rsid w:val="000417D3"/>
    <w:rsid w:val="00050159"/>
    <w:rsid w:val="00061D70"/>
    <w:rsid w:val="00066FD9"/>
    <w:rsid w:val="000723E3"/>
    <w:rsid w:val="00076C20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1E09"/>
    <w:rsid w:val="000A2634"/>
    <w:rsid w:val="000A4C53"/>
    <w:rsid w:val="000B3FDC"/>
    <w:rsid w:val="000C19BF"/>
    <w:rsid w:val="000C24BA"/>
    <w:rsid w:val="000C7802"/>
    <w:rsid w:val="000D0A2F"/>
    <w:rsid w:val="000D1340"/>
    <w:rsid w:val="000D5382"/>
    <w:rsid w:val="000E576E"/>
    <w:rsid w:val="000F11DE"/>
    <w:rsid w:val="000F4F2D"/>
    <w:rsid w:val="000F4F74"/>
    <w:rsid w:val="00101ED2"/>
    <w:rsid w:val="001029BE"/>
    <w:rsid w:val="00104A16"/>
    <w:rsid w:val="00106634"/>
    <w:rsid w:val="00111E2F"/>
    <w:rsid w:val="0011488C"/>
    <w:rsid w:val="00115D37"/>
    <w:rsid w:val="0012528A"/>
    <w:rsid w:val="0012783F"/>
    <w:rsid w:val="00131776"/>
    <w:rsid w:val="00132190"/>
    <w:rsid w:val="001342A6"/>
    <w:rsid w:val="00136D41"/>
    <w:rsid w:val="001401A6"/>
    <w:rsid w:val="00141178"/>
    <w:rsid w:val="001439C1"/>
    <w:rsid w:val="00145335"/>
    <w:rsid w:val="00145EC0"/>
    <w:rsid w:val="00150033"/>
    <w:rsid w:val="0016342C"/>
    <w:rsid w:val="0016762C"/>
    <w:rsid w:val="00171E84"/>
    <w:rsid w:val="00172FCF"/>
    <w:rsid w:val="00182F9E"/>
    <w:rsid w:val="00184971"/>
    <w:rsid w:val="00190E94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C4B4A"/>
    <w:rsid w:val="001D2C8F"/>
    <w:rsid w:val="001D458E"/>
    <w:rsid w:val="001D6D96"/>
    <w:rsid w:val="001E7E22"/>
    <w:rsid w:val="001F4D3D"/>
    <w:rsid w:val="002031D4"/>
    <w:rsid w:val="0021165F"/>
    <w:rsid w:val="00212A3D"/>
    <w:rsid w:val="002144CF"/>
    <w:rsid w:val="00217FF0"/>
    <w:rsid w:val="0022525F"/>
    <w:rsid w:val="00226743"/>
    <w:rsid w:val="00233CED"/>
    <w:rsid w:val="00234DFD"/>
    <w:rsid w:val="00235CB1"/>
    <w:rsid w:val="00236779"/>
    <w:rsid w:val="00241C08"/>
    <w:rsid w:val="00243208"/>
    <w:rsid w:val="002438AA"/>
    <w:rsid w:val="00246E35"/>
    <w:rsid w:val="0025476F"/>
    <w:rsid w:val="002610F6"/>
    <w:rsid w:val="00271E82"/>
    <w:rsid w:val="002743AD"/>
    <w:rsid w:val="002746C1"/>
    <w:rsid w:val="00275280"/>
    <w:rsid w:val="00280673"/>
    <w:rsid w:val="0028170B"/>
    <w:rsid w:val="002A2AB6"/>
    <w:rsid w:val="002A4D41"/>
    <w:rsid w:val="002A7497"/>
    <w:rsid w:val="002B41E0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2364"/>
    <w:rsid w:val="002F559B"/>
    <w:rsid w:val="00310CA5"/>
    <w:rsid w:val="00317B92"/>
    <w:rsid w:val="00322382"/>
    <w:rsid w:val="00326F11"/>
    <w:rsid w:val="00337FF2"/>
    <w:rsid w:val="00343690"/>
    <w:rsid w:val="00352AF2"/>
    <w:rsid w:val="003530BD"/>
    <w:rsid w:val="00355317"/>
    <w:rsid w:val="0035608F"/>
    <w:rsid w:val="00360D8E"/>
    <w:rsid w:val="003622AF"/>
    <w:rsid w:val="00363188"/>
    <w:rsid w:val="0037038C"/>
    <w:rsid w:val="00371FFE"/>
    <w:rsid w:val="003731F8"/>
    <w:rsid w:val="003757F2"/>
    <w:rsid w:val="0037699F"/>
    <w:rsid w:val="0038256E"/>
    <w:rsid w:val="003839AB"/>
    <w:rsid w:val="003855B8"/>
    <w:rsid w:val="00385D02"/>
    <w:rsid w:val="00386AAC"/>
    <w:rsid w:val="00392B16"/>
    <w:rsid w:val="00395328"/>
    <w:rsid w:val="00395BCB"/>
    <w:rsid w:val="003964EA"/>
    <w:rsid w:val="003A2096"/>
    <w:rsid w:val="003A20E9"/>
    <w:rsid w:val="003A3927"/>
    <w:rsid w:val="003A753B"/>
    <w:rsid w:val="003B3B30"/>
    <w:rsid w:val="003B6591"/>
    <w:rsid w:val="003C383A"/>
    <w:rsid w:val="003C4D7F"/>
    <w:rsid w:val="003C6539"/>
    <w:rsid w:val="003D0213"/>
    <w:rsid w:val="003D2DAA"/>
    <w:rsid w:val="003D2E89"/>
    <w:rsid w:val="003E0B3D"/>
    <w:rsid w:val="003E17CB"/>
    <w:rsid w:val="003F1BDA"/>
    <w:rsid w:val="003F25D3"/>
    <w:rsid w:val="003F57BB"/>
    <w:rsid w:val="003F69E7"/>
    <w:rsid w:val="004044F7"/>
    <w:rsid w:val="00406F44"/>
    <w:rsid w:val="0041377F"/>
    <w:rsid w:val="0041524A"/>
    <w:rsid w:val="00423BA4"/>
    <w:rsid w:val="00424972"/>
    <w:rsid w:val="00424CD8"/>
    <w:rsid w:val="00427969"/>
    <w:rsid w:val="004318AB"/>
    <w:rsid w:val="00435001"/>
    <w:rsid w:val="0044251E"/>
    <w:rsid w:val="00446580"/>
    <w:rsid w:val="00446E15"/>
    <w:rsid w:val="00453F5C"/>
    <w:rsid w:val="0045476F"/>
    <w:rsid w:val="004606D2"/>
    <w:rsid w:val="004627A2"/>
    <w:rsid w:val="00464D43"/>
    <w:rsid w:val="00472344"/>
    <w:rsid w:val="00482470"/>
    <w:rsid w:val="00491DA2"/>
    <w:rsid w:val="00491EFB"/>
    <w:rsid w:val="00496B7C"/>
    <w:rsid w:val="004A0A3D"/>
    <w:rsid w:val="004A14E2"/>
    <w:rsid w:val="004A1750"/>
    <w:rsid w:val="004A1F71"/>
    <w:rsid w:val="004A4DF5"/>
    <w:rsid w:val="004B60E7"/>
    <w:rsid w:val="004C5F8F"/>
    <w:rsid w:val="004D68E1"/>
    <w:rsid w:val="004D7191"/>
    <w:rsid w:val="004E5ACA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5FC9"/>
    <w:rsid w:val="005063B9"/>
    <w:rsid w:val="005067AC"/>
    <w:rsid w:val="0051005A"/>
    <w:rsid w:val="0051062B"/>
    <w:rsid w:val="00510AA0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7EBC"/>
    <w:rsid w:val="005503B5"/>
    <w:rsid w:val="00550868"/>
    <w:rsid w:val="00552BD5"/>
    <w:rsid w:val="00552D17"/>
    <w:rsid w:val="00564B7D"/>
    <w:rsid w:val="00572CEF"/>
    <w:rsid w:val="0057562E"/>
    <w:rsid w:val="00586C36"/>
    <w:rsid w:val="00590390"/>
    <w:rsid w:val="00592ABB"/>
    <w:rsid w:val="00593CB9"/>
    <w:rsid w:val="005A3D28"/>
    <w:rsid w:val="005A3DC7"/>
    <w:rsid w:val="005A63B2"/>
    <w:rsid w:val="005A6ED1"/>
    <w:rsid w:val="005B369E"/>
    <w:rsid w:val="005C2AA6"/>
    <w:rsid w:val="005C302F"/>
    <w:rsid w:val="005C3E31"/>
    <w:rsid w:val="005C4C00"/>
    <w:rsid w:val="005C56C2"/>
    <w:rsid w:val="005D00AB"/>
    <w:rsid w:val="005D233A"/>
    <w:rsid w:val="005D3884"/>
    <w:rsid w:val="005D3C60"/>
    <w:rsid w:val="005D7978"/>
    <w:rsid w:val="005D7BBD"/>
    <w:rsid w:val="005E2A11"/>
    <w:rsid w:val="005E699A"/>
    <w:rsid w:val="005E7429"/>
    <w:rsid w:val="005F4CE1"/>
    <w:rsid w:val="0060255F"/>
    <w:rsid w:val="00605700"/>
    <w:rsid w:val="00611274"/>
    <w:rsid w:val="00615D68"/>
    <w:rsid w:val="00615E7B"/>
    <w:rsid w:val="00624380"/>
    <w:rsid w:val="00624886"/>
    <w:rsid w:val="0062503D"/>
    <w:rsid w:val="006344E6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661A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53DF"/>
    <w:rsid w:val="006955A4"/>
    <w:rsid w:val="006A49D0"/>
    <w:rsid w:val="006A59FC"/>
    <w:rsid w:val="006A7EFC"/>
    <w:rsid w:val="006B29EC"/>
    <w:rsid w:val="006C09FD"/>
    <w:rsid w:val="006C128F"/>
    <w:rsid w:val="006C22EC"/>
    <w:rsid w:val="006C42B2"/>
    <w:rsid w:val="006D686B"/>
    <w:rsid w:val="006E3519"/>
    <w:rsid w:val="006E3957"/>
    <w:rsid w:val="006E4BA7"/>
    <w:rsid w:val="006F32AE"/>
    <w:rsid w:val="006F4CEF"/>
    <w:rsid w:val="007035B6"/>
    <w:rsid w:val="0070500A"/>
    <w:rsid w:val="00706729"/>
    <w:rsid w:val="00710882"/>
    <w:rsid w:val="00712188"/>
    <w:rsid w:val="00712668"/>
    <w:rsid w:val="007126CF"/>
    <w:rsid w:val="00712892"/>
    <w:rsid w:val="007163A8"/>
    <w:rsid w:val="00720391"/>
    <w:rsid w:val="007204DD"/>
    <w:rsid w:val="0072278B"/>
    <w:rsid w:val="00722DE0"/>
    <w:rsid w:val="00724954"/>
    <w:rsid w:val="00725ABE"/>
    <w:rsid w:val="0073597C"/>
    <w:rsid w:val="00737352"/>
    <w:rsid w:val="00742CEA"/>
    <w:rsid w:val="00751F98"/>
    <w:rsid w:val="00753F4E"/>
    <w:rsid w:val="007654B5"/>
    <w:rsid w:val="00765EF3"/>
    <w:rsid w:val="0076627B"/>
    <w:rsid w:val="00773546"/>
    <w:rsid w:val="007737A3"/>
    <w:rsid w:val="007738DC"/>
    <w:rsid w:val="00774017"/>
    <w:rsid w:val="00774DAC"/>
    <w:rsid w:val="00775F22"/>
    <w:rsid w:val="007770DA"/>
    <w:rsid w:val="00780EA7"/>
    <w:rsid w:val="00782799"/>
    <w:rsid w:val="0078473D"/>
    <w:rsid w:val="00791B1E"/>
    <w:rsid w:val="007959BF"/>
    <w:rsid w:val="007A260B"/>
    <w:rsid w:val="007A4263"/>
    <w:rsid w:val="007A6967"/>
    <w:rsid w:val="007A733C"/>
    <w:rsid w:val="007A7BA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F1D94"/>
    <w:rsid w:val="007F2869"/>
    <w:rsid w:val="007F4985"/>
    <w:rsid w:val="007F600B"/>
    <w:rsid w:val="00801E12"/>
    <w:rsid w:val="00802546"/>
    <w:rsid w:val="00804747"/>
    <w:rsid w:val="00804E25"/>
    <w:rsid w:val="00811709"/>
    <w:rsid w:val="0081188D"/>
    <w:rsid w:val="00815258"/>
    <w:rsid w:val="008201AE"/>
    <w:rsid w:val="0082310A"/>
    <w:rsid w:val="00835BB6"/>
    <w:rsid w:val="00844B93"/>
    <w:rsid w:val="00845549"/>
    <w:rsid w:val="0084650A"/>
    <w:rsid w:val="00851EFA"/>
    <w:rsid w:val="008635D8"/>
    <w:rsid w:val="00866539"/>
    <w:rsid w:val="008676D4"/>
    <w:rsid w:val="008764A6"/>
    <w:rsid w:val="008804B6"/>
    <w:rsid w:val="00880509"/>
    <w:rsid w:val="0088179B"/>
    <w:rsid w:val="00882D3C"/>
    <w:rsid w:val="008931C8"/>
    <w:rsid w:val="008A2160"/>
    <w:rsid w:val="008A4FC2"/>
    <w:rsid w:val="008B2D18"/>
    <w:rsid w:val="008B3018"/>
    <w:rsid w:val="008C6AD6"/>
    <w:rsid w:val="008C6DAA"/>
    <w:rsid w:val="008D7491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90093F"/>
    <w:rsid w:val="00911DDC"/>
    <w:rsid w:val="0091507A"/>
    <w:rsid w:val="00920006"/>
    <w:rsid w:val="00921177"/>
    <w:rsid w:val="00924F90"/>
    <w:rsid w:val="009253AF"/>
    <w:rsid w:val="009269C5"/>
    <w:rsid w:val="009275FC"/>
    <w:rsid w:val="00940AFD"/>
    <w:rsid w:val="00941823"/>
    <w:rsid w:val="00955206"/>
    <w:rsid w:val="00964C67"/>
    <w:rsid w:val="00974397"/>
    <w:rsid w:val="00974A0C"/>
    <w:rsid w:val="009756B7"/>
    <w:rsid w:val="009815F1"/>
    <w:rsid w:val="00981803"/>
    <w:rsid w:val="0098757A"/>
    <w:rsid w:val="00987E80"/>
    <w:rsid w:val="00996881"/>
    <w:rsid w:val="009A303D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26AB"/>
    <w:rsid w:val="009D3999"/>
    <w:rsid w:val="009D4A93"/>
    <w:rsid w:val="009D5760"/>
    <w:rsid w:val="009D63CB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21C73"/>
    <w:rsid w:val="00A24ED5"/>
    <w:rsid w:val="00A326A8"/>
    <w:rsid w:val="00A354C4"/>
    <w:rsid w:val="00A44ADA"/>
    <w:rsid w:val="00A506A8"/>
    <w:rsid w:val="00A52D80"/>
    <w:rsid w:val="00A53E2D"/>
    <w:rsid w:val="00A56076"/>
    <w:rsid w:val="00A6074D"/>
    <w:rsid w:val="00A666BD"/>
    <w:rsid w:val="00A67BDA"/>
    <w:rsid w:val="00A7108D"/>
    <w:rsid w:val="00A72F1E"/>
    <w:rsid w:val="00A759ED"/>
    <w:rsid w:val="00A76C00"/>
    <w:rsid w:val="00A77DE1"/>
    <w:rsid w:val="00A81A79"/>
    <w:rsid w:val="00A82DA3"/>
    <w:rsid w:val="00A82FB9"/>
    <w:rsid w:val="00A853D6"/>
    <w:rsid w:val="00A87613"/>
    <w:rsid w:val="00A909EC"/>
    <w:rsid w:val="00A93C43"/>
    <w:rsid w:val="00AA24B9"/>
    <w:rsid w:val="00AA3411"/>
    <w:rsid w:val="00AC1479"/>
    <w:rsid w:val="00AC4310"/>
    <w:rsid w:val="00AC5F38"/>
    <w:rsid w:val="00AD36AB"/>
    <w:rsid w:val="00AD4D97"/>
    <w:rsid w:val="00AD5001"/>
    <w:rsid w:val="00AD60CE"/>
    <w:rsid w:val="00AF437E"/>
    <w:rsid w:val="00AF60B3"/>
    <w:rsid w:val="00B008D5"/>
    <w:rsid w:val="00B01D80"/>
    <w:rsid w:val="00B073AB"/>
    <w:rsid w:val="00B11B77"/>
    <w:rsid w:val="00B121F0"/>
    <w:rsid w:val="00B13754"/>
    <w:rsid w:val="00B165E3"/>
    <w:rsid w:val="00B172DB"/>
    <w:rsid w:val="00B20B2D"/>
    <w:rsid w:val="00B233A3"/>
    <w:rsid w:val="00B23F65"/>
    <w:rsid w:val="00B31604"/>
    <w:rsid w:val="00B3284B"/>
    <w:rsid w:val="00B344D0"/>
    <w:rsid w:val="00B37D57"/>
    <w:rsid w:val="00B409F9"/>
    <w:rsid w:val="00B46C97"/>
    <w:rsid w:val="00B60475"/>
    <w:rsid w:val="00B60AB0"/>
    <w:rsid w:val="00B614E6"/>
    <w:rsid w:val="00B618F0"/>
    <w:rsid w:val="00B61F4A"/>
    <w:rsid w:val="00B652E3"/>
    <w:rsid w:val="00B73B65"/>
    <w:rsid w:val="00B73D30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B453B"/>
    <w:rsid w:val="00BC5421"/>
    <w:rsid w:val="00BD4D8F"/>
    <w:rsid w:val="00BF4AC4"/>
    <w:rsid w:val="00BF5731"/>
    <w:rsid w:val="00C00670"/>
    <w:rsid w:val="00C012D3"/>
    <w:rsid w:val="00C0156F"/>
    <w:rsid w:val="00C02FA7"/>
    <w:rsid w:val="00C04630"/>
    <w:rsid w:val="00C055E9"/>
    <w:rsid w:val="00C10556"/>
    <w:rsid w:val="00C12854"/>
    <w:rsid w:val="00C20B88"/>
    <w:rsid w:val="00C20BED"/>
    <w:rsid w:val="00C213B6"/>
    <w:rsid w:val="00C25CD9"/>
    <w:rsid w:val="00C31F4B"/>
    <w:rsid w:val="00C33600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66C57"/>
    <w:rsid w:val="00C72ABB"/>
    <w:rsid w:val="00C75D13"/>
    <w:rsid w:val="00C81885"/>
    <w:rsid w:val="00C84884"/>
    <w:rsid w:val="00C86D62"/>
    <w:rsid w:val="00C92529"/>
    <w:rsid w:val="00C935F7"/>
    <w:rsid w:val="00C93E6A"/>
    <w:rsid w:val="00C96023"/>
    <w:rsid w:val="00CA2C06"/>
    <w:rsid w:val="00CA4EA6"/>
    <w:rsid w:val="00CA5D17"/>
    <w:rsid w:val="00CB0692"/>
    <w:rsid w:val="00CB1EB6"/>
    <w:rsid w:val="00CB2343"/>
    <w:rsid w:val="00CB3513"/>
    <w:rsid w:val="00CB450B"/>
    <w:rsid w:val="00CC10A0"/>
    <w:rsid w:val="00CC2666"/>
    <w:rsid w:val="00CC43B1"/>
    <w:rsid w:val="00CD1075"/>
    <w:rsid w:val="00CD15F9"/>
    <w:rsid w:val="00CD204A"/>
    <w:rsid w:val="00CD46DC"/>
    <w:rsid w:val="00CD535C"/>
    <w:rsid w:val="00CD6D75"/>
    <w:rsid w:val="00CE65DE"/>
    <w:rsid w:val="00CE7114"/>
    <w:rsid w:val="00CF135B"/>
    <w:rsid w:val="00CF312B"/>
    <w:rsid w:val="00CF430A"/>
    <w:rsid w:val="00CF592C"/>
    <w:rsid w:val="00CF669D"/>
    <w:rsid w:val="00D01EAA"/>
    <w:rsid w:val="00D04D4A"/>
    <w:rsid w:val="00D059DF"/>
    <w:rsid w:val="00D06B15"/>
    <w:rsid w:val="00D06D1F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311FE"/>
    <w:rsid w:val="00D415ED"/>
    <w:rsid w:val="00D423AB"/>
    <w:rsid w:val="00D42BCF"/>
    <w:rsid w:val="00D50C6C"/>
    <w:rsid w:val="00D50E73"/>
    <w:rsid w:val="00D53571"/>
    <w:rsid w:val="00D53592"/>
    <w:rsid w:val="00D569CE"/>
    <w:rsid w:val="00D57396"/>
    <w:rsid w:val="00D606CF"/>
    <w:rsid w:val="00D60B4A"/>
    <w:rsid w:val="00D8688D"/>
    <w:rsid w:val="00D9025F"/>
    <w:rsid w:val="00D917AA"/>
    <w:rsid w:val="00D97038"/>
    <w:rsid w:val="00DB3185"/>
    <w:rsid w:val="00DB7190"/>
    <w:rsid w:val="00DC58B5"/>
    <w:rsid w:val="00DD5333"/>
    <w:rsid w:val="00DD7DFB"/>
    <w:rsid w:val="00DE35E2"/>
    <w:rsid w:val="00DF1312"/>
    <w:rsid w:val="00DF1854"/>
    <w:rsid w:val="00DF1A47"/>
    <w:rsid w:val="00DF25B8"/>
    <w:rsid w:val="00DF48E8"/>
    <w:rsid w:val="00DF5CB4"/>
    <w:rsid w:val="00DF65BC"/>
    <w:rsid w:val="00E0232F"/>
    <w:rsid w:val="00E02974"/>
    <w:rsid w:val="00E02B5B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76D"/>
    <w:rsid w:val="00E31BA8"/>
    <w:rsid w:val="00E335D9"/>
    <w:rsid w:val="00E402D8"/>
    <w:rsid w:val="00E4031D"/>
    <w:rsid w:val="00E413EC"/>
    <w:rsid w:val="00E429EB"/>
    <w:rsid w:val="00E449F3"/>
    <w:rsid w:val="00E53B9B"/>
    <w:rsid w:val="00E56E73"/>
    <w:rsid w:val="00E622CD"/>
    <w:rsid w:val="00E64874"/>
    <w:rsid w:val="00E6720A"/>
    <w:rsid w:val="00E71CB3"/>
    <w:rsid w:val="00E74B2F"/>
    <w:rsid w:val="00E75446"/>
    <w:rsid w:val="00E82208"/>
    <w:rsid w:val="00E96F12"/>
    <w:rsid w:val="00E97C56"/>
    <w:rsid w:val="00EA16DE"/>
    <w:rsid w:val="00EA63BC"/>
    <w:rsid w:val="00EA7324"/>
    <w:rsid w:val="00EA7FD3"/>
    <w:rsid w:val="00EB0C02"/>
    <w:rsid w:val="00EB3AB8"/>
    <w:rsid w:val="00EB61ED"/>
    <w:rsid w:val="00EB6549"/>
    <w:rsid w:val="00ED536F"/>
    <w:rsid w:val="00ED7259"/>
    <w:rsid w:val="00EE136A"/>
    <w:rsid w:val="00EE1A51"/>
    <w:rsid w:val="00EE275F"/>
    <w:rsid w:val="00EF105B"/>
    <w:rsid w:val="00EF1A04"/>
    <w:rsid w:val="00EF1B8C"/>
    <w:rsid w:val="00EF5A11"/>
    <w:rsid w:val="00F02EA7"/>
    <w:rsid w:val="00F07200"/>
    <w:rsid w:val="00F15AD5"/>
    <w:rsid w:val="00F218D7"/>
    <w:rsid w:val="00F23E40"/>
    <w:rsid w:val="00F25A7F"/>
    <w:rsid w:val="00F309C5"/>
    <w:rsid w:val="00F325EB"/>
    <w:rsid w:val="00F35B5A"/>
    <w:rsid w:val="00F43B62"/>
    <w:rsid w:val="00F445D1"/>
    <w:rsid w:val="00F44F69"/>
    <w:rsid w:val="00F470B1"/>
    <w:rsid w:val="00F51750"/>
    <w:rsid w:val="00F51D18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77689"/>
    <w:rsid w:val="00F93BEF"/>
    <w:rsid w:val="00F964C8"/>
    <w:rsid w:val="00FA11C3"/>
    <w:rsid w:val="00FA5078"/>
    <w:rsid w:val="00FA7C5C"/>
    <w:rsid w:val="00FB10A1"/>
    <w:rsid w:val="00FB1661"/>
    <w:rsid w:val="00FB235B"/>
    <w:rsid w:val="00FC450A"/>
    <w:rsid w:val="00FD2E97"/>
    <w:rsid w:val="00FD3581"/>
    <w:rsid w:val="00FD589F"/>
    <w:rsid w:val="00FE0CA4"/>
    <w:rsid w:val="00FE152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197</cp:revision>
  <cp:lastPrinted>2016-04-12T06:18:00Z</cp:lastPrinted>
  <dcterms:created xsi:type="dcterms:W3CDTF">2019-05-05T10:37:00Z</dcterms:created>
  <dcterms:modified xsi:type="dcterms:W3CDTF">2020-03-18T08:25:00Z</dcterms:modified>
</cp:coreProperties>
</file>