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A04FE6" w:rsidRDefault="00A04FE6" w:rsidP="00A04FE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A04FE6" w:rsidRDefault="00A04FE6" w:rsidP="00A04FE6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A04FE6" w:rsidRDefault="00A04FE6" w:rsidP="00A04FE6">
      <w:pPr>
        <w:spacing w:line="120" w:lineRule="exact"/>
        <w:rPr>
          <w:sz w:val="24"/>
          <w:szCs w:val="24"/>
          <w:lang w:val="ro-RO"/>
        </w:rPr>
      </w:pPr>
    </w:p>
    <w:p w:rsidR="00A04FE6" w:rsidRDefault="00A04FE6" w:rsidP="00A04FE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A04FE6" w:rsidRDefault="00A04FE6" w:rsidP="00A04FE6">
      <w:pPr>
        <w:spacing w:line="120" w:lineRule="exact"/>
        <w:rPr>
          <w:sz w:val="24"/>
          <w:szCs w:val="24"/>
          <w:lang w:val="ro-RO"/>
        </w:rPr>
      </w:pPr>
    </w:p>
    <w:p w:rsidR="00A04FE6" w:rsidRDefault="00A04FE6" w:rsidP="00A04FE6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2B685D">
      <w:pPr>
        <w:spacing w:line="120" w:lineRule="exact"/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BD4F48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2B685D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6A49D0" w:rsidRPr="00210BF1" w:rsidRDefault="006B29EC" w:rsidP="00DA7CE2">
      <w:pPr>
        <w:shd w:val="clear" w:color="auto" w:fill="FFFFFF"/>
        <w:spacing w:line="264" w:lineRule="auto"/>
        <w:ind w:left="66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4A5BE6" w:rsidRPr="00B9312C">
        <w:rPr>
          <w:sz w:val="24"/>
          <w:szCs w:val="24"/>
          <w:lang w:val="ro-RO"/>
        </w:rPr>
        <w:t>15.817.02.30F</w:t>
      </w:r>
      <w:r w:rsidR="00DA7CE2">
        <w:rPr>
          <w:sz w:val="24"/>
          <w:szCs w:val="24"/>
          <w:lang w:val="ro-RO"/>
        </w:rPr>
        <w:t xml:space="preserve"> </w:t>
      </w:r>
      <w:r w:rsidR="004A5BE6" w:rsidRPr="00B9312C">
        <w:rPr>
          <w:sz w:val="24"/>
          <w:szCs w:val="24"/>
          <w:lang w:val="ro-RO"/>
        </w:rPr>
        <w:t xml:space="preserve">Cercetarea compoziţiei, structurii şi proprietăţilor straturilor superficiale ale sticlelor industriale şi de model anorganice, tratate termochimic cu </w:t>
      </w:r>
      <w:proofErr w:type="spellStart"/>
      <w:r w:rsidR="004A5BE6" w:rsidRPr="00B9312C">
        <w:rPr>
          <w:sz w:val="24"/>
          <w:szCs w:val="24"/>
          <w:lang w:val="ro-RO"/>
        </w:rPr>
        <w:t>reagenţi</w:t>
      </w:r>
      <w:proofErr w:type="spellEnd"/>
      <w:r w:rsidR="004A5BE6" w:rsidRPr="00B9312C">
        <w:rPr>
          <w:sz w:val="24"/>
          <w:szCs w:val="24"/>
          <w:lang w:val="ro-RO"/>
        </w:rPr>
        <w:t xml:space="preserve"> ce conţin fluorură</w:t>
      </w:r>
      <w:r w:rsidR="004A5BE6">
        <w:rPr>
          <w:sz w:val="24"/>
          <w:szCs w:val="24"/>
          <w:lang w:val="ro-RO"/>
        </w:rPr>
        <w:t xml:space="preserve">, </w:t>
      </w:r>
      <w:r w:rsidR="004A5BE6" w:rsidRPr="00233CED">
        <w:rPr>
          <w:sz w:val="24"/>
          <w:szCs w:val="24"/>
          <w:lang w:val="ro-RO"/>
        </w:rPr>
        <w:t xml:space="preserve">director proiect </w:t>
      </w:r>
      <w:r w:rsidR="004A5BE6">
        <w:rPr>
          <w:sz w:val="24"/>
          <w:szCs w:val="24"/>
          <w:lang w:val="ro-RO"/>
        </w:rPr>
        <w:t xml:space="preserve">dr. </w:t>
      </w:r>
      <w:proofErr w:type="spellStart"/>
      <w:r w:rsidR="004A5BE6">
        <w:rPr>
          <w:sz w:val="24"/>
          <w:szCs w:val="24"/>
          <w:lang w:val="ro-RO"/>
        </w:rPr>
        <w:t>hab</w:t>
      </w:r>
      <w:proofErr w:type="spellEnd"/>
      <w:r w:rsidR="004A5BE6">
        <w:rPr>
          <w:sz w:val="24"/>
          <w:szCs w:val="24"/>
          <w:lang w:val="ro-RO"/>
        </w:rPr>
        <w:t xml:space="preserve">. ȘARAGOV </w:t>
      </w:r>
      <w:proofErr w:type="spellStart"/>
      <w:r w:rsidR="004A5BE6" w:rsidRPr="006166E2">
        <w:rPr>
          <w:sz w:val="24"/>
          <w:szCs w:val="24"/>
          <w:lang w:val="ro-RO"/>
        </w:rPr>
        <w:t>Vasilii</w:t>
      </w:r>
      <w:proofErr w:type="spellEnd"/>
      <w:r w:rsidR="006A49D0">
        <w:rPr>
          <w:sz w:val="24"/>
          <w:szCs w:val="24"/>
          <w:lang w:val="ro-RO"/>
        </w:rPr>
        <w:t xml:space="preserve">, </w:t>
      </w:r>
      <w:r w:rsidR="0060739C" w:rsidRPr="0060739C">
        <w:rPr>
          <w:sz w:val="24"/>
          <w:szCs w:val="24"/>
          <w:lang w:val="ro-RO"/>
        </w:rPr>
        <w:t>Universitatea de Stat „Alecu Russo” din Bălți</w:t>
      </w:r>
      <w:r w:rsidR="0060739C">
        <w:rPr>
          <w:sz w:val="24"/>
          <w:szCs w:val="24"/>
          <w:lang w:val="ro-RO"/>
        </w:rPr>
        <w:t>.</w:t>
      </w:r>
    </w:p>
    <w:p w:rsidR="001E7E22" w:rsidRPr="00EA63BC" w:rsidRDefault="001E7E22" w:rsidP="00E30BAF">
      <w:pPr>
        <w:shd w:val="clear" w:color="auto" w:fill="FFFFFF"/>
        <w:spacing w:line="264" w:lineRule="auto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30BAF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E30BAF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E30BAF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DA7CE2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E30BAF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DA7CE2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DA7CE2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447B16" w:rsidRPr="00447B16" w:rsidRDefault="00447B16" w:rsidP="00E30BAF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A6296A">
        <w:rPr>
          <w:bCs/>
          <w:sz w:val="24"/>
          <w:szCs w:val="24"/>
          <w:lang w:val="ro-RO"/>
        </w:rPr>
        <w:t>Au fost elaborate criterii pentru aprecierea calităţii</w:t>
      </w:r>
      <w:r w:rsidRPr="00A6296A">
        <w:rPr>
          <w:sz w:val="24"/>
          <w:szCs w:val="24"/>
          <w:lang w:val="ro-RO"/>
        </w:rPr>
        <w:t xml:space="preserve"> procesului de modificare a compoziţiei şi structurii straturilor superficiale ale sticlelor industriale, inclusiv pentru </w:t>
      </w:r>
      <w:r w:rsidRPr="00A6296A">
        <w:rPr>
          <w:bCs/>
          <w:iCs/>
          <w:sz w:val="24"/>
          <w:szCs w:val="24"/>
          <w:lang w:val="ro-RO"/>
        </w:rPr>
        <w:t xml:space="preserve">elaborarea metodicii de determinare a grosimii straturilor superficiale ale sticlelor industriale de diferite destinații modificate cu </w:t>
      </w:r>
      <w:proofErr w:type="spellStart"/>
      <w:r w:rsidRPr="00A6296A">
        <w:rPr>
          <w:bCs/>
          <w:iCs/>
          <w:sz w:val="24"/>
          <w:szCs w:val="24"/>
          <w:lang w:val="ro-RO"/>
        </w:rPr>
        <w:t>reagenţi</w:t>
      </w:r>
      <w:proofErr w:type="spellEnd"/>
      <w:r w:rsidRPr="00A6296A">
        <w:rPr>
          <w:bCs/>
          <w:iCs/>
          <w:sz w:val="24"/>
          <w:szCs w:val="24"/>
          <w:lang w:val="ro-RO"/>
        </w:rPr>
        <w:t xml:space="preserve"> ce conţin fluorură şi clorură fără fenomenul </w:t>
      </w:r>
      <w:proofErr w:type="spellStart"/>
      <w:r w:rsidRPr="00A6296A">
        <w:rPr>
          <w:bCs/>
          <w:iCs/>
          <w:sz w:val="24"/>
          <w:szCs w:val="24"/>
          <w:lang w:val="ro-RO"/>
        </w:rPr>
        <w:t>dezalcalinizării</w:t>
      </w:r>
      <w:proofErr w:type="spellEnd"/>
      <w:r w:rsidRPr="00A6296A">
        <w:rPr>
          <w:bCs/>
          <w:iCs/>
          <w:sz w:val="24"/>
          <w:szCs w:val="24"/>
          <w:lang w:val="ro-RO"/>
        </w:rPr>
        <w:t xml:space="preserve"> în condiţii de laborator și de producere.</w:t>
      </w:r>
    </w:p>
    <w:p w:rsidR="00447B16" w:rsidRPr="0017786F" w:rsidRDefault="00447B16" w:rsidP="00E30BAF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A6296A">
        <w:rPr>
          <w:bCs/>
          <w:iCs/>
          <w:sz w:val="24"/>
          <w:szCs w:val="24"/>
          <w:lang w:val="ro-RO"/>
        </w:rPr>
        <w:t xml:space="preserve">Au fost determinate </w:t>
      </w:r>
      <w:r w:rsidRPr="00A6296A">
        <w:rPr>
          <w:color w:val="000000"/>
          <w:sz w:val="24"/>
          <w:szCs w:val="24"/>
          <w:lang w:val="ro-RO"/>
        </w:rPr>
        <w:t xml:space="preserve">mecanismele de interacţiune a straturilor superficiale ale sticlelor industriale cu </w:t>
      </w:r>
      <w:proofErr w:type="spellStart"/>
      <w:r w:rsidRPr="00A6296A">
        <w:rPr>
          <w:sz w:val="24"/>
          <w:szCs w:val="24"/>
          <w:lang w:val="ro-RO"/>
        </w:rPr>
        <w:t>reagenţi</w:t>
      </w:r>
      <w:proofErr w:type="spellEnd"/>
      <w:r w:rsidRPr="00A6296A">
        <w:rPr>
          <w:sz w:val="24"/>
          <w:szCs w:val="24"/>
          <w:lang w:val="ro-RO"/>
        </w:rPr>
        <w:t xml:space="preserve"> ce conţin fluorură şi clorură </w:t>
      </w:r>
      <w:r w:rsidRPr="00A6296A">
        <w:rPr>
          <w:color w:val="000000"/>
          <w:sz w:val="24"/>
          <w:szCs w:val="24"/>
          <w:lang w:val="ro-RO"/>
        </w:rPr>
        <w:t xml:space="preserve">cu şi fără fenomenul  </w:t>
      </w:r>
      <w:proofErr w:type="spellStart"/>
      <w:r w:rsidRPr="00A6296A">
        <w:rPr>
          <w:color w:val="000000"/>
          <w:sz w:val="24"/>
          <w:szCs w:val="24"/>
          <w:lang w:val="ro-RO"/>
        </w:rPr>
        <w:t>dezalcalinizării</w:t>
      </w:r>
      <w:proofErr w:type="spellEnd"/>
      <w:r w:rsidRPr="00A6296A">
        <w:rPr>
          <w:color w:val="000000"/>
          <w:sz w:val="24"/>
          <w:szCs w:val="24"/>
          <w:lang w:val="ro-RO"/>
        </w:rPr>
        <w:t xml:space="preserve">. </w:t>
      </w:r>
      <w:r w:rsidRPr="00A6296A">
        <w:rPr>
          <w:bCs/>
          <w:iCs/>
          <w:sz w:val="24"/>
          <w:szCs w:val="24"/>
          <w:lang w:val="ro-RO"/>
        </w:rPr>
        <w:t xml:space="preserve">Au fost elaborate procedeele pentru îmbunătăţirea proprietăţilor fizice şi chimice ale sticlelor industriale, tratate termochimic cu </w:t>
      </w:r>
      <w:proofErr w:type="spellStart"/>
      <w:r w:rsidRPr="00A6296A">
        <w:rPr>
          <w:bCs/>
          <w:iCs/>
          <w:sz w:val="24"/>
          <w:szCs w:val="24"/>
          <w:lang w:val="ro-RO"/>
        </w:rPr>
        <w:t>reagenţi</w:t>
      </w:r>
      <w:proofErr w:type="spellEnd"/>
      <w:r w:rsidRPr="00A6296A">
        <w:rPr>
          <w:bCs/>
          <w:iCs/>
          <w:sz w:val="24"/>
          <w:szCs w:val="24"/>
          <w:lang w:val="ro-RO"/>
        </w:rPr>
        <w:t xml:space="preserve"> ce conţin fluorură şi clorură</w:t>
      </w:r>
      <w:r>
        <w:rPr>
          <w:bCs/>
          <w:iCs/>
          <w:sz w:val="24"/>
          <w:szCs w:val="24"/>
          <w:lang w:val="ro-RO"/>
        </w:rPr>
        <w:t>.</w:t>
      </w:r>
    </w:p>
    <w:p w:rsidR="006E11E8" w:rsidRPr="004A2530" w:rsidRDefault="006E11E8" w:rsidP="004A2530">
      <w:pPr>
        <w:tabs>
          <w:tab w:val="left" w:pos="9498"/>
        </w:tabs>
        <w:spacing w:line="120" w:lineRule="exact"/>
        <w:ind w:right="147"/>
        <w:jc w:val="both"/>
        <w:rPr>
          <w:sz w:val="24"/>
          <w:szCs w:val="24"/>
          <w:lang w:val="ro-RO"/>
        </w:rPr>
      </w:pPr>
    </w:p>
    <w:p w:rsidR="00B343FB" w:rsidRPr="00E30BAF" w:rsidRDefault="00801E12" w:rsidP="00E30BAF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E30BAF">
        <w:rPr>
          <w:sz w:val="24"/>
          <w:szCs w:val="24"/>
          <w:lang w:val="ro-RO"/>
        </w:rPr>
        <w:t xml:space="preserve">Rezultatele au fost publicate </w:t>
      </w:r>
      <w:r w:rsidR="007D4526" w:rsidRPr="00E30BAF">
        <w:rPr>
          <w:sz w:val="24"/>
          <w:szCs w:val="24"/>
          <w:lang w:val="ro-RO"/>
        </w:rPr>
        <w:t xml:space="preserve">în </w:t>
      </w:r>
      <w:r w:rsidR="00B343FB" w:rsidRPr="00E30BAF">
        <w:rPr>
          <w:sz w:val="24"/>
          <w:szCs w:val="24"/>
          <w:lang w:val="ro-RO"/>
        </w:rPr>
        <w:t xml:space="preserve">2 </w:t>
      </w:r>
      <w:r w:rsidR="007D4526" w:rsidRPr="00E30BAF">
        <w:rPr>
          <w:sz w:val="24"/>
          <w:szCs w:val="24"/>
          <w:lang w:val="ro-RO"/>
        </w:rPr>
        <w:t>articole</w:t>
      </w:r>
      <w:r w:rsidR="00B343FB" w:rsidRPr="00E30BAF">
        <w:rPr>
          <w:sz w:val="24"/>
          <w:szCs w:val="24"/>
          <w:lang w:val="ro-RO"/>
        </w:rPr>
        <w:t xml:space="preserve"> în reviste internaționale, 7</w:t>
      </w:r>
      <w:r w:rsidR="00C244B7" w:rsidRPr="00E30BAF">
        <w:rPr>
          <w:sz w:val="24"/>
          <w:szCs w:val="24"/>
          <w:lang w:val="ro-RO"/>
        </w:rPr>
        <w:t xml:space="preserve"> lucrări în culegeri naționale și 8 teze la conferințe. </w:t>
      </w:r>
      <w:r w:rsidR="00B343FB" w:rsidRPr="00E30BAF">
        <w:rPr>
          <w:sz w:val="24"/>
          <w:szCs w:val="24"/>
          <w:lang w:val="ro-RO"/>
        </w:rPr>
        <w:t>Au fost depuse 2 cereri de brevet de invenție.</w:t>
      </w:r>
    </w:p>
    <w:p w:rsidR="007C1FE8" w:rsidRPr="00E30BAF" w:rsidRDefault="007C1FE8" w:rsidP="00E30BAF">
      <w:pPr>
        <w:jc w:val="both"/>
        <w:rPr>
          <w:i/>
          <w:sz w:val="24"/>
          <w:szCs w:val="24"/>
          <w:lang w:val="ro-RO"/>
        </w:rPr>
      </w:pPr>
    </w:p>
    <w:p w:rsidR="00492E2C" w:rsidRPr="00E30BAF" w:rsidRDefault="007C1FE8" w:rsidP="00E30BAF">
      <w:pPr>
        <w:ind w:firstLine="567"/>
        <w:jc w:val="both"/>
        <w:rPr>
          <w:sz w:val="24"/>
          <w:szCs w:val="24"/>
          <w:lang w:val="ro-RO"/>
        </w:rPr>
      </w:pPr>
      <w:r w:rsidRPr="00E30BAF">
        <w:rPr>
          <w:i/>
          <w:sz w:val="24"/>
          <w:szCs w:val="24"/>
          <w:lang w:val="ro-RO"/>
        </w:rPr>
        <w:t xml:space="preserve">Aplicarea practică </w:t>
      </w:r>
      <w:r w:rsidRPr="00E30BAF">
        <w:rPr>
          <w:sz w:val="24"/>
          <w:szCs w:val="24"/>
          <w:lang w:val="ro-RO"/>
        </w:rPr>
        <w:t xml:space="preserve">a rezultatelor </w:t>
      </w:r>
      <w:r w:rsidR="00615E7B" w:rsidRPr="00E30BAF">
        <w:rPr>
          <w:sz w:val="24"/>
          <w:szCs w:val="24"/>
          <w:lang w:val="ro-RO"/>
        </w:rPr>
        <w:t xml:space="preserve">– </w:t>
      </w:r>
      <w:r w:rsidR="00FC450A" w:rsidRPr="00E30BAF">
        <w:rPr>
          <w:sz w:val="24"/>
          <w:szCs w:val="24"/>
          <w:lang w:val="ro-RO"/>
        </w:rPr>
        <w:t>pozitivă</w:t>
      </w:r>
      <w:r w:rsidR="00E973A7" w:rsidRPr="00E30BAF">
        <w:rPr>
          <w:sz w:val="24"/>
          <w:szCs w:val="24"/>
          <w:lang w:val="ro-RO"/>
        </w:rPr>
        <w:t>.</w:t>
      </w:r>
      <w:r w:rsidR="00DA7CE2">
        <w:rPr>
          <w:sz w:val="24"/>
          <w:szCs w:val="24"/>
          <w:lang w:val="ro-RO"/>
        </w:rPr>
        <w:t xml:space="preserve"> </w:t>
      </w:r>
      <w:r w:rsidR="009B7814" w:rsidRPr="00E30BAF">
        <w:rPr>
          <w:sz w:val="24"/>
          <w:szCs w:val="24"/>
          <w:lang w:val="ro-RO"/>
        </w:rPr>
        <w:t xml:space="preserve">O parte din lucrările planificate în </w:t>
      </w:r>
      <w:r w:rsidR="005C729F" w:rsidRPr="00E30BAF">
        <w:rPr>
          <w:sz w:val="24"/>
          <w:szCs w:val="24"/>
          <w:lang w:val="ro-RO"/>
        </w:rPr>
        <w:t>p</w:t>
      </w:r>
      <w:r w:rsidR="009B7814" w:rsidRPr="00E30BAF">
        <w:rPr>
          <w:sz w:val="24"/>
          <w:szCs w:val="24"/>
          <w:lang w:val="ro-RO"/>
        </w:rPr>
        <w:t xml:space="preserve">roiect au fost efectuate direct pe liniile industriale ale Uzinei de sticla din Bălţi. Rezultatele obţinute în </w:t>
      </w:r>
      <w:r w:rsidR="005C729F" w:rsidRPr="00E30BAF">
        <w:rPr>
          <w:sz w:val="24"/>
          <w:szCs w:val="24"/>
          <w:lang w:val="ro-RO"/>
        </w:rPr>
        <w:t>p</w:t>
      </w:r>
      <w:r w:rsidR="009B7814" w:rsidRPr="00E30BAF">
        <w:rPr>
          <w:sz w:val="24"/>
          <w:szCs w:val="24"/>
          <w:lang w:val="ro-RO"/>
        </w:rPr>
        <w:t>roiect au fost deja implementate la Uzină şi este prevăzută o cooperare pe viitor</w:t>
      </w:r>
      <w:r w:rsidR="00492E2C" w:rsidRPr="00E30BAF">
        <w:rPr>
          <w:iCs/>
          <w:sz w:val="24"/>
          <w:szCs w:val="24"/>
          <w:lang w:val="ro-RO"/>
        </w:rPr>
        <w:t>.</w:t>
      </w:r>
    </w:p>
    <w:p w:rsidR="00EC3FFF" w:rsidRPr="00E30BAF" w:rsidRDefault="00EC3FFF" w:rsidP="00E30BAF">
      <w:pPr>
        <w:jc w:val="both"/>
        <w:rPr>
          <w:sz w:val="24"/>
          <w:szCs w:val="24"/>
          <w:lang w:val="ro-RO"/>
        </w:rPr>
      </w:pPr>
    </w:p>
    <w:p w:rsidR="00DA7CE2" w:rsidRDefault="00DA7CE2" w:rsidP="00E30BAF">
      <w:pPr>
        <w:ind w:firstLine="567"/>
        <w:jc w:val="both"/>
        <w:rPr>
          <w:i/>
          <w:sz w:val="24"/>
          <w:szCs w:val="24"/>
          <w:lang w:val="ro-RO"/>
        </w:rPr>
      </w:pPr>
    </w:p>
    <w:p w:rsidR="00FD3581" w:rsidRPr="00E30BAF" w:rsidRDefault="009F27B7" w:rsidP="00E30BAF">
      <w:pPr>
        <w:ind w:firstLine="567"/>
        <w:jc w:val="both"/>
        <w:rPr>
          <w:sz w:val="24"/>
          <w:szCs w:val="24"/>
          <w:lang w:val="ro-RO"/>
        </w:rPr>
      </w:pPr>
      <w:r w:rsidRPr="00E30BAF">
        <w:rPr>
          <w:i/>
          <w:sz w:val="24"/>
          <w:szCs w:val="24"/>
          <w:lang w:val="ro-RO"/>
        </w:rPr>
        <w:t>Participarea tinerilor</w:t>
      </w:r>
      <w:r w:rsidR="00615E7B" w:rsidRPr="00E30BAF">
        <w:rPr>
          <w:sz w:val="24"/>
          <w:szCs w:val="24"/>
          <w:lang w:val="ro-RO"/>
        </w:rPr>
        <w:t xml:space="preserve"> – </w:t>
      </w:r>
      <w:r w:rsidR="00BB148F" w:rsidRPr="00E30BAF">
        <w:rPr>
          <w:sz w:val="24"/>
          <w:szCs w:val="24"/>
          <w:lang w:val="ro-RO"/>
        </w:rPr>
        <w:t>suficientă</w:t>
      </w:r>
      <w:r w:rsidR="007F4985" w:rsidRPr="00E30BAF">
        <w:rPr>
          <w:sz w:val="24"/>
          <w:szCs w:val="24"/>
          <w:lang w:val="ro-RO"/>
        </w:rPr>
        <w:t>, din</w:t>
      </w:r>
      <w:r w:rsidR="00DA7CE2">
        <w:rPr>
          <w:sz w:val="24"/>
          <w:szCs w:val="24"/>
          <w:lang w:val="ro-RO"/>
        </w:rPr>
        <w:t xml:space="preserve"> </w:t>
      </w:r>
      <w:r w:rsidR="008E1B01" w:rsidRPr="00E30BAF">
        <w:rPr>
          <w:sz w:val="24"/>
          <w:szCs w:val="24"/>
          <w:lang w:val="ro-RO"/>
        </w:rPr>
        <w:t xml:space="preserve">personalul științific de </w:t>
      </w:r>
      <w:r w:rsidR="00A24BE2" w:rsidRPr="00E30BAF">
        <w:rPr>
          <w:sz w:val="24"/>
          <w:szCs w:val="24"/>
          <w:lang w:val="ro-RO"/>
        </w:rPr>
        <w:t>5</w:t>
      </w:r>
      <w:r w:rsidR="0028170B" w:rsidRPr="00E30BAF">
        <w:rPr>
          <w:sz w:val="24"/>
          <w:szCs w:val="24"/>
          <w:lang w:val="ro-RO"/>
        </w:rPr>
        <w:t xml:space="preserve"> persoane, </w:t>
      </w:r>
      <w:r w:rsidR="00A24BE2" w:rsidRPr="00E30BAF">
        <w:rPr>
          <w:sz w:val="24"/>
          <w:szCs w:val="24"/>
          <w:lang w:val="ro-RO"/>
        </w:rPr>
        <w:t>3</w:t>
      </w:r>
      <w:r w:rsidR="0028170B" w:rsidRPr="00E30BAF">
        <w:rPr>
          <w:sz w:val="24"/>
          <w:szCs w:val="24"/>
          <w:lang w:val="ro-RO"/>
        </w:rPr>
        <w:t xml:space="preserve"> sunt tineri</w:t>
      </w:r>
      <w:r w:rsidR="000E73A8" w:rsidRPr="00E30BAF">
        <w:rPr>
          <w:sz w:val="24"/>
          <w:szCs w:val="24"/>
          <w:lang w:val="ro-RO"/>
        </w:rPr>
        <w:t>.</w:t>
      </w:r>
    </w:p>
    <w:p w:rsidR="00FD3581" w:rsidRPr="00E30BAF" w:rsidRDefault="00FD3581" w:rsidP="00E30BAF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583BE2" w:rsidRPr="00E30BAF" w:rsidRDefault="00E74B2F" w:rsidP="00E30BAF">
      <w:pPr>
        <w:ind w:firstLine="567"/>
        <w:jc w:val="both"/>
        <w:rPr>
          <w:sz w:val="24"/>
          <w:szCs w:val="24"/>
          <w:lang w:val="ro-RO"/>
        </w:rPr>
      </w:pPr>
      <w:r w:rsidRPr="00E30BAF">
        <w:rPr>
          <w:i/>
          <w:sz w:val="24"/>
          <w:szCs w:val="24"/>
          <w:lang w:val="ro-RO"/>
        </w:rPr>
        <w:t>Participarea în proiecte internaționale</w:t>
      </w:r>
      <w:r w:rsidR="00615E7B" w:rsidRPr="00E30BAF">
        <w:rPr>
          <w:sz w:val="24"/>
          <w:szCs w:val="24"/>
          <w:lang w:val="ro-RO"/>
        </w:rPr>
        <w:t xml:space="preserve"> – </w:t>
      </w:r>
      <w:r w:rsidR="00911687" w:rsidRPr="00E30BAF">
        <w:rPr>
          <w:sz w:val="24"/>
          <w:szCs w:val="24"/>
          <w:lang w:val="ro-RO"/>
        </w:rPr>
        <w:t>nu este menționată</w:t>
      </w:r>
      <w:r w:rsidR="009E5E85" w:rsidRPr="00E30BAF">
        <w:rPr>
          <w:bCs/>
          <w:sz w:val="24"/>
          <w:szCs w:val="24"/>
          <w:lang w:val="ro-RO"/>
        </w:rPr>
        <w:t>.</w:t>
      </w:r>
    </w:p>
    <w:p w:rsidR="00BB7B58" w:rsidRPr="00E30BAF" w:rsidRDefault="00BB7B58" w:rsidP="00E30BAF">
      <w:pPr>
        <w:tabs>
          <w:tab w:val="num" w:pos="720"/>
        </w:tabs>
        <w:ind w:firstLine="425"/>
        <w:jc w:val="both"/>
        <w:rPr>
          <w:rFonts w:eastAsiaTheme="minorEastAsia"/>
          <w:sz w:val="24"/>
          <w:szCs w:val="24"/>
          <w:lang w:val="ro-RO" w:eastAsia="en-US"/>
        </w:rPr>
      </w:pPr>
    </w:p>
    <w:p w:rsidR="00DA7CE2" w:rsidRDefault="00DA7CE2" w:rsidP="00DA7CE2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DA7CE2" w:rsidRDefault="00DA7CE2" w:rsidP="00E30BAF">
      <w:pPr>
        <w:tabs>
          <w:tab w:val="num" w:pos="720"/>
        </w:tabs>
        <w:ind w:firstLine="567"/>
        <w:jc w:val="both"/>
        <w:rPr>
          <w:i/>
          <w:sz w:val="24"/>
          <w:szCs w:val="24"/>
          <w:lang w:val="ro-RO"/>
        </w:rPr>
      </w:pPr>
    </w:p>
    <w:p w:rsidR="000D0A2F" w:rsidRPr="00E30BAF" w:rsidRDefault="004F3B9E" w:rsidP="00E30BAF">
      <w:pPr>
        <w:tabs>
          <w:tab w:val="num" w:pos="720"/>
        </w:tabs>
        <w:ind w:firstLine="567"/>
        <w:jc w:val="both"/>
        <w:rPr>
          <w:sz w:val="24"/>
          <w:szCs w:val="24"/>
          <w:lang w:val="ro-RO"/>
        </w:rPr>
      </w:pPr>
      <w:r w:rsidRPr="00E30BAF">
        <w:rPr>
          <w:i/>
          <w:sz w:val="24"/>
          <w:szCs w:val="24"/>
          <w:lang w:val="ro-RO"/>
        </w:rPr>
        <w:t>Infrastructura ș</w:t>
      </w:r>
      <w:r w:rsidR="00D53571" w:rsidRPr="00E30BAF">
        <w:rPr>
          <w:i/>
          <w:sz w:val="24"/>
          <w:szCs w:val="24"/>
          <w:lang w:val="ro-RO"/>
        </w:rPr>
        <w:t>i echipamentul de cercetare utilizat</w:t>
      </w:r>
      <w:r w:rsidR="00615E7B" w:rsidRPr="00E30BAF">
        <w:rPr>
          <w:sz w:val="24"/>
          <w:szCs w:val="24"/>
          <w:lang w:val="ro-RO"/>
        </w:rPr>
        <w:t xml:space="preserve"> –</w:t>
      </w:r>
      <w:r w:rsidR="00DA7CE2">
        <w:rPr>
          <w:sz w:val="24"/>
          <w:szCs w:val="24"/>
          <w:lang w:val="ro-RO"/>
        </w:rPr>
        <w:t xml:space="preserve"> </w:t>
      </w:r>
      <w:r w:rsidR="00EA7324" w:rsidRPr="00E30BAF">
        <w:rPr>
          <w:sz w:val="24"/>
          <w:szCs w:val="24"/>
          <w:lang w:val="ro-RO"/>
        </w:rPr>
        <w:t>a</w:t>
      </w:r>
      <w:r w:rsidR="00CF669D" w:rsidRPr="00E30BAF">
        <w:rPr>
          <w:sz w:val="24"/>
          <w:szCs w:val="24"/>
          <w:lang w:val="ro-RO"/>
        </w:rPr>
        <w:t xml:space="preserve"> fost </w:t>
      </w:r>
      <w:r w:rsidR="00EA7324" w:rsidRPr="00E30BAF">
        <w:rPr>
          <w:sz w:val="24"/>
          <w:szCs w:val="24"/>
          <w:lang w:val="ro-RO"/>
        </w:rPr>
        <w:t>utilizat</w:t>
      </w:r>
      <w:r w:rsidR="00C811D5" w:rsidRPr="00E30BAF">
        <w:rPr>
          <w:sz w:val="24"/>
          <w:szCs w:val="24"/>
          <w:lang w:val="ro-RO"/>
        </w:rPr>
        <w:t xml:space="preserve">ă infrastructura </w:t>
      </w:r>
      <w:r w:rsidR="00B21656" w:rsidRPr="00E30BAF">
        <w:rPr>
          <w:sz w:val="24"/>
          <w:szCs w:val="24"/>
          <w:lang w:val="ro-RO"/>
        </w:rPr>
        <w:t>din Laboratorul de chimie fizică și ecologică</w:t>
      </w:r>
      <w:r w:rsidR="00D71F7E" w:rsidRPr="00E30BAF">
        <w:rPr>
          <w:sz w:val="24"/>
          <w:szCs w:val="24"/>
          <w:lang w:val="ro-RO"/>
        </w:rPr>
        <w:t>, inclusiv a</w:t>
      </w:r>
      <w:r w:rsidR="00AB092F" w:rsidRPr="00E30BAF">
        <w:rPr>
          <w:sz w:val="24"/>
          <w:szCs w:val="24"/>
          <w:lang w:val="ro-RO"/>
        </w:rPr>
        <w:t xml:space="preserve"> fotometrelor cu flacără, </w:t>
      </w:r>
      <w:proofErr w:type="spellStart"/>
      <w:r w:rsidR="000C348A" w:rsidRPr="00E30BAF">
        <w:rPr>
          <w:sz w:val="24"/>
          <w:szCs w:val="24"/>
          <w:lang w:val="ro-RO"/>
        </w:rPr>
        <w:t>microdurimetre</w:t>
      </w:r>
      <w:proofErr w:type="spellEnd"/>
      <w:r w:rsidR="000C348A" w:rsidRPr="00E30BAF">
        <w:rPr>
          <w:sz w:val="24"/>
          <w:szCs w:val="24"/>
          <w:lang w:val="ro-RO"/>
        </w:rPr>
        <w:t xml:space="preserve">, </w:t>
      </w:r>
      <w:r w:rsidR="008059B5" w:rsidRPr="00E30BAF">
        <w:rPr>
          <w:sz w:val="24"/>
          <w:szCs w:val="24"/>
          <w:lang w:val="ro-RO"/>
        </w:rPr>
        <w:t>instalații pentru determinarea densității și a omogenității sticlei, microscoape, dulapuri de uscare, cuptoare, tehnică de calcul etc.</w:t>
      </w:r>
    </w:p>
    <w:p w:rsidR="00AD433D" w:rsidRDefault="00AD433D" w:rsidP="00DE35E2">
      <w:pPr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866B5F" w:rsidRDefault="00866B5F" w:rsidP="00866B5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866B5F" w:rsidRDefault="00866B5F" w:rsidP="00866B5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866B5F" w:rsidRDefault="00866B5F" w:rsidP="00866B5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866B5F" w:rsidRDefault="00866B5F" w:rsidP="00866B5F">
      <w:pPr>
        <w:rPr>
          <w:b/>
          <w:sz w:val="24"/>
          <w:szCs w:val="24"/>
          <w:lang w:val="ro-RO"/>
        </w:rPr>
      </w:pPr>
    </w:p>
    <w:p w:rsidR="00866B5F" w:rsidRDefault="00866B5F" w:rsidP="00866B5F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866B5F" w:rsidRDefault="00866B5F" w:rsidP="00866B5F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866B5F" w:rsidRDefault="00866B5F" w:rsidP="00866B5F">
      <w:pPr>
        <w:rPr>
          <w:color w:val="000000" w:themeColor="text1"/>
          <w:sz w:val="24"/>
          <w:szCs w:val="24"/>
          <w:lang w:val="ro-RO" w:eastAsia="en-US"/>
        </w:rPr>
      </w:pPr>
    </w:p>
    <w:p w:rsidR="00866B5F" w:rsidRPr="0024356C" w:rsidRDefault="00866B5F" w:rsidP="00844B93">
      <w:pPr>
        <w:rPr>
          <w:color w:val="000000" w:themeColor="text1"/>
          <w:sz w:val="24"/>
          <w:szCs w:val="24"/>
          <w:lang w:val="ro-RO" w:eastAsia="en-US"/>
        </w:rPr>
      </w:pPr>
      <w:bookmarkStart w:id="0" w:name="_GoBack"/>
      <w:bookmarkEnd w:id="0"/>
    </w:p>
    <w:sectPr w:rsidR="00866B5F" w:rsidRPr="0024356C" w:rsidSect="00610B2F">
      <w:footerReference w:type="default" r:id="rId8"/>
      <w:pgSz w:w="11906" w:h="16838"/>
      <w:pgMar w:top="568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E4" w:rsidRDefault="001E05E4" w:rsidP="007204DD">
      <w:r>
        <w:separator/>
      </w:r>
    </w:p>
  </w:endnote>
  <w:endnote w:type="continuationSeparator" w:id="1">
    <w:p w:rsidR="001E05E4" w:rsidRDefault="001E05E4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067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BAF" w:rsidRDefault="00045FE7">
        <w:pPr>
          <w:pStyle w:val="Footer"/>
          <w:jc w:val="right"/>
        </w:pPr>
        <w:r>
          <w:fldChar w:fldCharType="begin"/>
        </w:r>
        <w:r w:rsidR="00E30BAF">
          <w:instrText xml:space="preserve"> PAGE   \* MERGEFORMAT </w:instrText>
        </w:r>
        <w:r>
          <w:fldChar w:fldCharType="separate"/>
        </w:r>
        <w:r w:rsidR="00DA7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E4" w:rsidRDefault="001E05E4" w:rsidP="007204DD">
      <w:r>
        <w:separator/>
      </w:r>
    </w:p>
  </w:footnote>
  <w:footnote w:type="continuationSeparator" w:id="1">
    <w:p w:rsidR="001E05E4" w:rsidRDefault="001E05E4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551B"/>
    <w:multiLevelType w:val="hybridMultilevel"/>
    <w:tmpl w:val="84F07386"/>
    <w:lvl w:ilvl="0" w:tplc="3C4C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2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5A9D"/>
    <w:multiLevelType w:val="hybridMultilevel"/>
    <w:tmpl w:val="083401B8"/>
    <w:lvl w:ilvl="0" w:tplc="427E6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432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21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8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C34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C1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EF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22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43658"/>
    <w:multiLevelType w:val="hybridMultilevel"/>
    <w:tmpl w:val="2F7C0AFE"/>
    <w:lvl w:ilvl="0" w:tplc="EFF8A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12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A42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A3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CB4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EC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EEB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8F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CA5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82C19"/>
    <w:multiLevelType w:val="hybridMultilevel"/>
    <w:tmpl w:val="EDC6465C"/>
    <w:lvl w:ilvl="0" w:tplc="C9647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4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A2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02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87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C3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1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EA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22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47D32"/>
    <w:multiLevelType w:val="hybridMultilevel"/>
    <w:tmpl w:val="7722CE1A"/>
    <w:lvl w:ilvl="0" w:tplc="5B70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AC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01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44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A0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E4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7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9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E0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D5BDF"/>
    <w:multiLevelType w:val="hybridMultilevel"/>
    <w:tmpl w:val="138E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1FF4531"/>
    <w:multiLevelType w:val="hybridMultilevel"/>
    <w:tmpl w:val="598EFF7A"/>
    <w:lvl w:ilvl="0" w:tplc="75FCC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41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6A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1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4C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6E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A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EFA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AC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77575"/>
    <w:multiLevelType w:val="hybridMultilevel"/>
    <w:tmpl w:val="A57E6282"/>
    <w:lvl w:ilvl="0" w:tplc="8132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C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F47180"/>
    <w:multiLevelType w:val="hybridMultilevel"/>
    <w:tmpl w:val="349A7F62"/>
    <w:lvl w:ilvl="0" w:tplc="5EAC6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1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6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4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65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6"/>
  </w:num>
  <w:num w:numId="15">
    <w:abstractNumId w:val="14"/>
  </w:num>
  <w:num w:numId="16">
    <w:abstractNumId w:val="7"/>
  </w:num>
  <w:num w:numId="1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45FE7"/>
    <w:rsid w:val="00050159"/>
    <w:rsid w:val="00061D70"/>
    <w:rsid w:val="00066FD9"/>
    <w:rsid w:val="000723E3"/>
    <w:rsid w:val="000825ED"/>
    <w:rsid w:val="00082CDA"/>
    <w:rsid w:val="000830AD"/>
    <w:rsid w:val="0008455C"/>
    <w:rsid w:val="00087374"/>
    <w:rsid w:val="00090C33"/>
    <w:rsid w:val="000911C6"/>
    <w:rsid w:val="00096304"/>
    <w:rsid w:val="00097513"/>
    <w:rsid w:val="0009772C"/>
    <w:rsid w:val="000A0F78"/>
    <w:rsid w:val="000A1E09"/>
    <w:rsid w:val="000A2634"/>
    <w:rsid w:val="000A4C53"/>
    <w:rsid w:val="000A5007"/>
    <w:rsid w:val="000B3FDC"/>
    <w:rsid w:val="000C24BA"/>
    <w:rsid w:val="000C348A"/>
    <w:rsid w:val="000C7802"/>
    <w:rsid w:val="000D0A2F"/>
    <w:rsid w:val="000D1340"/>
    <w:rsid w:val="000D5382"/>
    <w:rsid w:val="000E73A8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4B53"/>
    <w:rsid w:val="00136D41"/>
    <w:rsid w:val="001401A6"/>
    <w:rsid w:val="00141178"/>
    <w:rsid w:val="001439C1"/>
    <w:rsid w:val="0014491C"/>
    <w:rsid w:val="00145335"/>
    <w:rsid w:val="00145EC0"/>
    <w:rsid w:val="00150033"/>
    <w:rsid w:val="0016342C"/>
    <w:rsid w:val="0016762C"/>
    <w:rsid w:val="00171E84"/>
    <w:rsid w:val="00172FCF"/>
    <w:rsid w:val="0017786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6750"/>
    <w:rsid w:val="001D2C8F"/>
    <w:rsid w:val="001D458E"/>
    <w:rsid w:val="001D6D96"/>
    <w:rsid w:val="001E05E4"/>
    <w:rsid w:val="001E7E22"/>
    <w:rsid w:val="001F4D3D"/>
    <w:rsid w:val="002031D4"/>
    <w:rsid w:val="00210BF1"/>
    <w:rsid w:val="0021165F"/>
    <w:rsid w:val="00212A3D"/>
    <w:rsid w:val="002144CF"/>
    <w:rsid w:val="00214FBC"/>
    <w:rsid w:val="00217FF0"/>
    <w:rsid w:val="00221A3A"/>
    <w:rsid w:val="002250E7"/>
    <w:rsid w:val="0022525F"/>
    <w:rsid w:val="00226743"/>
    <w:rsid w:val="00233CED"/>
    <w:rsid w:val="00234DFD"/>
    <w:rsid w:val="00235CB1"/>
    <w:rsid w:val="00236779"/>
    <w:rsid w:val="00241C08"/>
    <w:rsid w:val="00243208"/>
    <w:rsid w:val="0024356C"/>
    <w:rsid w:val="00246E35"/>
    <w:rsid w:val="0025476F"/>
    <w:rsid w:val="002610F6"/>
    <w:rsid w:val="002645DB"/>
    <w:rsid w:val="00264FCD"/>
    <w:rsid w:val="002743AD"/>
    <w:rsid w:val="002746C1"/>
    <w:rsid w:val="00275280"/>
    <w:rsid w:val="0027611F"/>
    <w:rsid w:val="00280673"/>
    <w:rsid w:val="0028170B"/>
    <w:rsid w:val="002820C0"/>
    <w:rsid w:val="002A2AB6"/>
    <w:rsid w:val="002A4D41"/>
    <w:rsid w:val="002A7497"/>
    <w:rsid w:val="002B56CC"/>
    <w:rsid w:val="002B685D"/>
    <w:rsid w:val="002B6D36"/>
    <w:rsid w:val="002C2E26"/>
    <w:rsid w:val="002D4C4A"/>
    <w:rsid w:val="002D6279"/>
    <w:rsid w:val="002D663B"/>
    <w:rsid w:val="002D781F"/>
    <w:rsid w:val="002E2469"/>
    <w:rsid w:val="002E277A"/>
    <w:rsid w:val="002F2364"/>
    <w:rsid w:val="002F2D5C"/>
    <w:rsid w:val="002F324C"/>
    <w:rsid w:val="002F559B"/>
    <w:rsid w:val="002F610C"/>
    <w:rsid w:val="00310CA5"/>
    <w:rsid w:val="0031201C"/>
    <w:rsid w:val="00316DBA"/>
    <w:rsid w:val="00317B92"/>
    <w:rsid w:val="00322382"/>
    <w:rsid w:val="00324DBB"/>
    <w:rsid w:val="003259DB"/>
    <w:rsid w:val="00326F11"/>
    <w:rsid w:val="00332085"/>
    <w:rsid w:val="00337FF2"/>
    <w:rsid w:val="0035197C"/>
    <w:rsid w:val="00352AF2"/>
    <w:rsid w:val="003530BD"/>
    <w:rsid w:val="00353BE3"/>
    <w:rsid w:val="00355317"/>
    <w:rsid w:val="0035608F"/>
    <w:rsid w:val="00360D8E"/>
    <w:rsid w:val="003622AF"/>
    <w:rsid w:val="00363188"/>
    <w:rsid w:val="00366004"/>
    <w:rsid w:val="0037038C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20E9"/>
    <w:rsid w:val="003A3927"/>
    <w:rsid w:val="003A6285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A05"/>
    <w:rsid w:val="003F1BDA"/>
    <w:rsid w:val="003F25D3"/>
    <w:rsid w:val="003F57BB"/>
    <w:rsid w:val="003F69E7"/>
    <w:rsid w:val="00401F4F"/>
    <w:rsid w:val="004044F7"/>
    <w:rsid w:val="00406F44"/>
    <w:rsid w:val="0041377F"/>
    <w:rsid w:val="00414AE4"/>
    <w:rsid w:val="0041524A"/>
    <w:rsid w:val="00423BA4"/>
    <w:rsid w:val="00424972"/>
    <w:rsid w:val="00424CD8"/>
    <w:rsid w:val="00427969"/>
    <w:rsid w:val="004318AB"/>
    <w:rsid w:val="00435001"/>
    <w:rsid w:val="0044251E"/>
    <w:rsid w:val="00446580"/>
    <w:rsid w:val="004468DF"/>
    <w:rsid w:val="00446E15"/>
    <w:rsid w:val="00447B16"/>
    <w:rsid w:val="00453F5C"/>
    <w:rsid w:val="004606D2"/>
    <w:rsid w:val="004627A2"/>
    <w:rsid w:val="00471D77"/>
    <w:rsid w:val="00482470"/>
    <w:rsid w:val="004836B3"/>
    <w:rsid w:val="00491EFB"/>
    <w:rsid w:val="00492E2C"/>
    <w:rsid w:val="00492EE3"/>
    <w:rsid w:val="00496B7C"/>
    <w:rsid w:val="00496D90"/>
    <w:rsid w:val="004A0A3D"/>
    <w:rsid w:val="004A1F71"/>
    <w:rsid w:val="004A2530"/>
    <w:rsid w:val="004A322B"/>
    <w:rsid w:val="004A4DF5"/>
    <w:rsid w:val="004A5BE6"/>
    <w:rsid w:val="004B083D"/>
    <w:rsid w:val="004B54BA"/>
    <w:rsid w:val="004B60E7"/>
    <w:rsid w:val="004B75F6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7493"/>
    <w:rsid w:val="005279A4"/>
    <w:rsid w:val="005307AD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0F39"/>
    <w:rsid w:val="00572CEF"/>
    <w:rsid w:val="0057562E"/>
    <w:rsid w:val="005834CD"/>
    <w:rsid w:val="005838F3"/>
    <w:rsid w:val="00583BE2"/>
    <w:rsid w:val="00586C36"/>
    <w:rsid w:val="00590390"/>
    <w:rsid w:val="00591364"/>
    <w:rsid w:val="00592ABB"/>
    <w:rsid w:val="00593CB9"/>
    <w:rsid w:val="005A3D28"/>
    <w:rsid w:val="005A3DC7"/>
    <w:rsid w:val="005A6E1A"/>
    <w:rsid w:val="005A6ED1"/>
    <w:rsid w:val="005B369E"/>
    <w:rsid w:val="005B7DF5"/>
    <w:rsid w:val="005C2729"/>
    <w:rsid w:val="005C2AA6"/>
    <w:rsid w:val="005C302F"/>
    <w:rsid w:val="005C3E31"/>
    <w:rsid w:val="005C4C00"/>
    <w:rsid w:val="005C56C2"/>
    <w:rsid w:val="005C729F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0739C"/>
    <w:rsid w:val="00610B2F"/>
    <w:rsid w:val="00611274"/>
    <w:rsid w:val="00613FCA"/>
    <w:rsid w:val="006151A4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2F2A"/>
    <w:rsid w:val="00643506"/>
    <w:rsid w:val="00644B78"/>
    <w:rsid w:val="006503B0"/>
    <w:rsid w:val="0065046E"/>
    <w:rsid w:val="00650BEE"/>
    <w:rsid w:val="00651D33"/>
    <w:rsid w:val="006522BE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86028"/>
    <w:rsid w:val="00691DEB"/>
    <w:rsid w:val="00694158"/>
    <w:rsid w:val="006953DF"/>
    <w:rsid w:val="006955A4"/>
    <w:rsid w:val="006978BC"/>
    <w:rsid w:val="006A49D0"/>
    <w:rsid w:val="006A59FC"/>
    <w:rsid w:val="006B29EC"/>
    <w:rsid w:val="006C09FD"/>
    <w:rsid w:val="006C22EC"/>
    <w:rsid w:val="006C42B2"/>
    <w:rsid w:val="006C4F5E"/>
    <w:rsid w:val="006D686B"/>
    <w:rsid w:val="006E11E8"/>
    <w:rsid w:val="006E3519"/>
    <w:rsid w:val="006E3957"/>
    <w:rsid w:val="006E4BA7"/>
    <w:rsid w:val="006E5EEB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01CC"/>
    <w:rsid w:val="007420EF"/>
    <w:rsid w:val="00742CEA"/>
    <w:rsid w:val="00743CF9"/>
    <w:rsid w:val="0075133E"/>
    <w:rsid w:val="00751F98"/>
    <w:rsid w:val="00753F4E"/>
    <w:rsid w:val="007654B5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4EBD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4526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059B5"/>
    <w:rsid w:val="00811709"/>
    <w:rsid w:val="0081188D"/>
    <w:rsid w:val="00815258"/>
    <w:rsid w:val="00817A4E"/>
    <w:rsid w:val="008201AE"/>
    <w:rsid w:val="0082310A"/>
    <w:rsid w:val="00835BB6"/>
    <w:rsid w:val="00844B93"/>
    <w:rsid w:val="00845549"/>
    <w:rsid w:val="0084650A"/>
    <w:rsid w:val="008579A9"/>
    <w:rsid w:val="008635D8"/>
    <w:rsid w:val="00866B5F"/>
    <w:rsid w:val="008676D4"/>
    <w:rsid w:val="008764A6"/>
    <w:rsid w:val="008804B6"/>
    <w:rsid w:val="00880509"/>
    <w:rsid w:val="00882D3C"/>
    <w:rsid w:val="008931C8"/>
    <w:rsid w:val="008A2160"/>
    <w:rsid w:val="008B2D18"/>
    <w:rsid w:val="008B3018"/>
    <w:rsid w:val="008C6181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03F6F"/>
    <w:rsid w:val="00911687"/>
    <w:rsid w:val="00911DDC"/>
    <w:rsid w:val="0091507A"/>
    <w:rsid w:val="00921177"/>
    <w:rsid w:val="00924A59"/>
    <w:rsid w:val="00924F90"/>
    <w:rsid w:val="009253AF"/>
    <w:rsid w:val="009269C5"/>
    <w:rsid w:val="00940AFD"/>
    <w:rsid w:val="00941823"/>
    <w:rsid w:val="00955206"/>
    <w:rsid w:val="00964684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994"/>
    <w:rsid w:val="009A79DC"/>
    <w:rsid w:val="009B3849"/>
    <w:rsid w:val="009B5226"/>
    <w:rsid w:val="009B661A"/>
    <w:rsid w:val="009B776B"/>
    <w:rsid w:val="009B7814"/>
    <w:rsid w:val="009B7837"/>
    <w:rsid w:val="009B7C9C"/>
    <w:rsid w:val="009C315A"/>
    <w:rsid w:val="009C48FF"/>
    <w:rsid w:val="009C5EE0"/>
    <w:rsid w:val="009D26AB"/>
    <w:rsid w:val="009D3999"/>
    <w:rsid w:val="009D4635"/>
    <w:rsid w:val="009D4A93"/>
    <w:rsid w:val="009D5760"/>
    <w:rsid w:val="009D63CB"/>
    <w:rsid w:val="009E5E85"/>
    <w:rsid w:val="009E653D"/>
    <w:rsid w:val="009E6F7B"/>
    <w:rsid w:val="009F27B7"/>
    <w:rsid w:val="009F29FF"/>
    <w:rsid w:val="00A00E33"/>
    <w:rsid w:val="00A015D2"/>
    <w:rsid w:val="00A04FE6"/>
    <w:rsid w:val="00A13EF2"/>
    <w:rsid w:val="00A14CA5"/>
    <w:rsid w:val="00A15965"/>
    <w:rsid w:val="00A1698A"/>
    <w:rsid w:val="00A16DF8"/>
    <w:rsid w:val="00A21C73"/>
    <w:rsid w:val="00A24BE2"/>
    <w:rsid w:val="00A24ED5"/>
    <w:rsid w:val="00A326A8"/>
    <w:rsid w:val="00A354C4"/>
    <w:rsid w:val="00A3602C"/>
    <w:rsid w:val="00A44ADA"/>
    <w:rsid w:val="00A506A8"/>
    <w:rsid w:val="00A52D80"/>
    <w:rsid w:val="00A53E2D"/>
    <w:rsid w:val="00A56076"/>
    <w:rsid w:val="00A6074D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B092F"/>
    <w:rsid w:val="00AC1479"/>
    <w:rsid w:val="00AC5F38"/>
    <w:rsid w:val="00AC68F1"/>
    <w:rsid w:val="00AD433D"/>
    <w:rsid w:val="00AD4E31"/>
    <w:rsid w:val="00AD60CE"/>
    <w:rsid w:val="00AF437E"/>
    <w:rsid w:val="00AF60B3"/>
    <w:rsid w:val="00B008D5"/>
    <w:rsid w:val="00B01D80"/>
    <w:rsid w:val="00B073AB"/>
    <w:rsid w:val="00B11B77"/>
    <w:rsid w:val="00B121F0"/>
    <w:rsid w:val="00B13754"/>
    <w:rsid w:val="00B165E3"/>
    <w:rsid w:val="00B172DB"/>
    <w:rsid w:val="00B21656"/>
    <w:rsid w:val="00B233A3"/>
    <w:rsid w:val="00B23F65"/>
    <w:rsid w:val="00B31604"/>
    <w:rsid w:val="00B31983"/>
    <w:rsid w:val="00B3284B"/>
    <w:rsid w:val="00B343FB"/>
    <w:rsid w:val="00B344D0"/>
    <w:rsid w:val="00B409F9"/>
    <w:rsid w:val="00B415B7"/>
    <w:rsid w:val="00B438A8"/>
    <w:rsid w:val="00B46C97"/>
    <w:rsid w:val="00B50AAD"/>
    <w:rsid w:val="00B51BA5"/>
    <w:rsid w:val="00B60AB0"/>
    <w:rsid w:val="00B614E6"/>
    <w:rsid w:val="00B618F0"/>
    <w:rsid w:val="00B61F4A"/>
    <w:rsid w:val="00B652E3"/>
    <w:rsid w:val="00B675E1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57B0"/>
    <w:rsid w:val="00BB675F"/>
    <w:rsid w:val="00BB7B58"/>
    <w:rsid w:val="00BC22A7"/>
    <w:rsid w:val="00BC5421"/>
    <w:rsid w:val="00BD4D8F"/>
    <w:rsid w:val="00BD4F48"/>
    <w:rsid w:val="00BE1220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12E4D"/>
    <w:rsid w:val="00C20BED"/>
    <w:rsid w:val="00C213B6"/>
    <w:rsid w:val="00C244B7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761AB"/>
    <w:rsid w:val="00C811D5"/>
    <w:rsid w:val="00C81885"/>
    <w:rsid w:val="00C83819"/>
    <w:rsid w:val="00C84884"/>
    <w:rsid w:val="00C92529"/>
    <w:rsid w:val="00C935F7"/>
    <w:rsid w:val="00C93C8A"/>
    <w:rsid w:val="00C93E6A"/>
    <w:rsid w:val="00C96023"/>
    <w:rsid w:val="00CA2BE6"/>
    <w:rsid w:val="00CA2C06"/>
    <w:rsid w:val="00CA4EA6"/>
    <w:rsid w:val="00CA5D17"/>
    <w:rsid w:val="00CB0692"/>
    <w:rsid w:val="00CB1EB6"/>
    <w:rsid w:val="00CB2343"/>
    <w:rsid w:val="00CB3513"/>
    <w:rsid w:val="00CB450B"/>
    <w:rsid w:val="00CB56B3"/>
    <w:rsid w:val="00CC2666"/>
    <w:rsid w:val="00CD1075"/>
    <w:rsid w:val="00CD15F9"/>
    <w:rsid w:val="00CD204A"/>
    <w:rsid w:val="00CD46DC"/>
    <w:rsid w:val="00CD6D75"/>
    <w:rsid w:val="00CE65DE"/>
    <w:rsid w:val="00CE7114"/>
    <w:rsid w:val="00CF135B"/>
    <w:rsid w:val="00CF312B"/>
    <w:rsid w:val="00CF430A"/>
    <w:rsid w:val="00CF592C"/>
    <w:rsid w:val="00CF669D"/>
    <w:rsid w:val="00D00F57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84A"/>
    <w:rsid w:val="00D569CE"/>
    <w:rsid w:val="00D57396"/>
    <w:rsid w:val="00D606CF"/>
    <w:rsid w:val="00D60B4A"/>
    <w:rsid w:val="00D666C5"/>
    <w:rsid w:val="00D71F7E"/>
    <w:rsid w:val="00D75940"/>
    <w:rsid w:val="00D9025F"/>
    <w:rsid w:val="00D917AA"/>
    <w:rsid w:val="00D9476F"/>
    <w:rsid w:val="00D97038"/>
    <w:rsid w:val="00D977D2"/>
    <w:rsid w:val="00DA7CE2"/>
    <w:rsid w:val="00DB3185"/>
    <w:rsid w:val="00DB7190"/>
    <w:rsid w:val="00DC58B5"/>
    <w:rsid w:val="00DD5333"/>
    <w:rsid w:val="00DD7DFB"/>
    <w:rsid w:val="00DE3399"/>
    <w:rsid w:val="00DE35E2"/>
    <w:rsid w:val="00DF09BB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5A6D"/>
    <w:rsid w:val="00E17524"/>
    <w:rsid w:val="00E17E4D"/>
    <w:rsid w:val="00E22522"/>
    <w:rsid w:val="00E23CBD"/>
    <w:rsid w:val="00E26859"/>
    <w:rsid w:val="00E27770"/>
    <w:rsid w:val="00E30BAF"/>
    <w:rsid w:val="00E3174D"/>
    <w:rsid w:val="00E3176D"/>
    <w:rsid w:val="00E31BA8"/>
    <w:rsid w:val="00E335D9"/>
    <w:rsid w:val="00E3523F"/>
    <w:rsid w:val="00E402D8"/>
    <w:rsid w:val="00E4031D"/>
    <w:rsid w:val="00E413EC"/>
    <w:rsid w:val="00E442A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3D97"/>
    <w:rsid w:val="00E9114E"/>
    <w:rsid w:val="00E973A7"/>
    <w:rsid w:val="00E97C56"/>
    <w:rsid w:val="00EA16DE"/>
    <w:rsid w:val="00EA63BC"/>
    <w:rsid w:val="00EA7324"/>
    <w:rsid w:val="00EA7FD3"/>
    <w:rsid w:val="00EB0C02"/>
    <w:rsid w:val="00EB3AB8"/>
    <w:rsid w:val="00EB61ED"/>
    <w:rsid w:val="00EB6549"/>
    <w:rsid w:val="00EC11F2"/>
    <w:rsid w:val="00EC3FFF"/>
    <w:rsid w:val="00ED536F"/>
    <w:rsid w:val="00ED7259"/>
    <w:rsid w:val="00EE136A"/>
    <w:rsid w:val="00EE1A51"/>
    <w:rsid w:val="00EF1A04"/>
    <w:rsid w:val="00EF1B8C"/>
    <w:rsid w:val="00EF288B"/>
    <w:rsid w:val="00EF5A11"/>
    <w:rsid w:val="00F02EA7"/>
    <w:rsid w:val="00F03486"/>
    <w:rsid w:val="00F07200"/>
    <w:rsid w:val="00F15AD5"/>
    <w:rsid w:val="00F2173D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5078"/>
    <w:rsid w:val="00FA7C5C"/>
    <w:rsid w:val="00FB10A1"/>
    <w:rsid w:val="00FB235B"/>
    <w:rsid w:val="00FC450A"/>
    <w:rsid w:val="00FC6D04"/>
    <w:rsid w:val="00FD2E97"/>
    <w:rsid w:val="00FD3581"/>
    <w:rsid w:val="00FD589F"/>
    <w:rsid w:val="00FE0CA4"/>
    <w:rsid w:val="00FE1525"/>
    <w:rsid w:val="00FE4DA1"/>
    <w:rsid w:val="00FE75FE"/>
    <w:rsid w:val="00FF0AC2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08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04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63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40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65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4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4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23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920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177</cp:revision>
  <cp:lastPrinted>2016-04-12T06:18:00Z</cp:lastPrinted>
  <dcterms:created xsi:type="dcterms:W3CDTF">2019-05-09T11:40:00Z</dcterms:created>
  <dcterms:modified xsi:type="dcterms:W3CDTF">2020-03-18T09:07:00Z</dcterms:modified>
</cp:coreProperties>
</file>