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E65A9D" w:rsidRPr="00974A0C" w:rsidTr="00B96939">
        <w:trPr>
          <w:trHeight w:val="2516"/>
        </w:trPr>
        <w:tc>
          <w:tcPr>
            <w:tcW w:w="4390" w:type="dxa"/>
          </w:tcPr>
          <w:p w:rsidR="00E65A9D" w:rsidRPr="00974A0C" w:rsidRDefault="00E65A9D" w:rsidP="00B96939">
            <w:pPr>
              <w:pStyle w:val="8"/>
              <w:spacing w:after="0"/>
              <w:jc w:val="center"/>
              <w:rPr>
                <w:b/>
                <w:i w:val="0"/>
                <w:lang w:val="ro-RO"/>
              </w:rPr>
            </w:pPr>
            <w:r w:rsidRPr="00974A0C">
              <w:rPr>
                <w:b/>
                <w:i w:val="0"/>
                <w:lang w:val="ro-RO"/>
              </w:rPr>
              <w:t>ACADEMIA DE ŞTIINŢE</w:t>
            </w:r>
          </w:p>
          <w:p w:rsidR="00E65A9D" w:rsidRPr="00974A0C" w:rsidRDefault="00E65A9D" w:rsidP="00B96939">
            <w:pPr>
              <w:jc w:val="center"/>
              <w:rPr>
                <w:b/>
                <w:sz w:val="24"/>
                <w:szCs w:val="24"/>
                <w:lang w:val="ro-RO"/>
              </w:rPr>
            </w:pPr>
            <w:r w:rsidRPr="00974A0C">
              <w:rPr>
                <w:b/>
                <w:sz w:val="24"/>
                <w:szCs w:val="24"/>
                <w:lang w:val="ro-RO"/>
              </w:rPr>
              <w:t>A MOLDOVEI</w:t>
            </w:r>
          </w:p>
          <w:p w:rsidR="00E65A9D" w:rsidRPr="00974A0C" w:rsidRDefault="00E65A9D" w:rsidP="00B96939">
            <w:pPr>
              <w:jc w:val="center"/>
              <w:rPr>
                <w:b/>
                <w:lang w:val="ro-RO"/>
              </w:rPr>
            </w:pPr>
            <w:r>
              <w:rPr>
                <w:b/>
                <w:lang w:val="ro-RO"/>
              </w:rPr>
              <w:t>SECŢIA ŞTIINŢE ALE VIEȚII</w:t>
            </w:r>
          </w:p>
          <w:p w:rsidR="00E65A9D" w:rsidRPr="00974A0C" w:rsidRDefault="00E65A9D" w:rsidP="00B96939">
            <w:pPr>
              <w:jc w:val="center"/>
              <w:rPr>
                <w:b/>
                <w:lang w:val="ro-RO"/>
              </w:rPr>
            </w:pPr>
            <w:r w:rsidRPr="00974A0C">
              <w:rPr>
                <w:b/>
                <w:lang w:val="ro-RO"/>
              </w:rPr>
              <w:t>bd. Ştefan cel Mare , 1</w:t>
            </w:r>
          </w:p>
          <w:p w:rsidR="00E65A9D" w:rsidRPr="00974A0C" w:rsidRDefault="00E65A9D" w:rsidP="00B96939">
            <w:pPr>
              <w:jc w:val="center"/>
              <w:rPr>
                <w:b/>
                <w:lang w:val="ro-RO"/>
              </w:rPr>
            </w:pPr>
            <w:r w:rsidRPr="00974A0C">
              <w:rPr>
                <w:b/>
                <w:lang w:val="ro-RO"/>
              </w:rPr>
              <w:t>MD-2028 Chişinău, Republica Moldova</w:t>
            </w:r>
          </w:p>
          <w:p w:rsidR="00E65A9D" w:rsidRPr="00974A0C" w:rsidRDefault="00E65A9D" w:rsidP="00B96939">
            <w:pPr>
              <w:jc w:val="center"/>
              <w:rPr>
                <w:b/>
                <w:lang w:val="ro-RO"/>
              </w:rPr>
            </w:pPr>
            <w:r w:rsidRPr="00974A0C">
              <w:rPr>
                <w:b/>
                <w:lang w:val="ro-RO"/>
              </w:rPr>
              <w:t>Tel. (373-22) 21-</w:t>
            </w:r>
            <w:r>
              <w:rPr>
                <w:b/>
                <w:lang w:val="ro-RO"/>
              </w:rPr>
              <w:t>05</w:t>
            </w:r>
            <w:r w:rsidRPr="00974A0C">
              <w:rPr>
                <w:b/>
                <w:lang w:val="ro-RO"/>
              </w:rPr>
              <w:t>-</w:t>
            </w:r>
            <w:r>
              <w:rPr>
                <w:b/>
                <w:lang w:val="ro-RO"/>
              </w:rPr>
              <w:t>02</w:t>
            </w:r>
          </w:p>
          <w:p w:rsidR="00E65A9D" w:rsidRPr="00974A0C" w:rsidRDefault="00E65A9D" w:rsidP="00B96939">
            <w:pPr>
              <w:jc w:val="center"/>
              <w:rPr>
                <w:b/>
                <w:lang w:val="ro-RO"/>
              </w:rPr>
            </w:pPr>
            <w:r w:rsidRPr="00974A0C">
              <w:rPr>
                <w:b/>
                <w:lang w:val="ro-RO"/>
              </w:rPr>
              <w:t>Fax. (373-22) 2</w:t>
            </w:r>
            <w:r>
              <w:rPr>
                <w:b/>
                <w:lang w:val="ro-RO"/>
              </w:rPr>
              <w:t>3</w:t>
            </w:r>
            <w:r w:rsidRPr="00974A0C">
              <w:rPr>
                <w:b/>
                <w:lang w:val="ro-RO"/>
              </w:rPr>
              <w:t>-2</w:t>
            </w:r>
            <w:r>
              <w:rPr>
                <w:b/>
                <w:lang w:val="ro-RO"/>
              </w:rPr>
              <w:t>8</w:t>
            </w:r>
            <w:r w:rsidRPr="00974A0C">
              <w:rPr>
                <w:b/>
                <w:lang w:val="ro-RO"/>
              </w:rPr>
              <w:t>-</w:t>
            </w:r>
            <w:r>
              <w:rPr>
                <w:b/>
                <w:lang w:val="ro-RO"/>
              </w:rPr>
              <w:t>74</w:t>
            </w:r>
          </w:p>
          <w:p w:rsidR="00E65A9D" w:rsidRPr="00974A0C" w:rsidRDefault="00E65A9D" w:rsidP="00B96939">
            <w:pPr>
              <w:jc w:val="center"/>
              <w:rPr>
                <w:b/>
                <w:lang w:val="ro-RO"/>
              </w:rPr>
            </w:pPr>
            <w:r w:rsidRPr="00974A0C">
              <w:rPr>
                <w:b/>
                <w:lang w:val="ro-RO"/>
              </w:rPr>
              <w:t xml:space="preserve">E-mail: </w:t>
            </w:r>
            <w:hyperlink r:id="rId5" w:history="1">
              <w:r w:rsidRPr="003F0E1D">
                <w:rPr>
                  <w:rStyle w:val="a4"/>
                  <w:b/>
                  <w:lang w:val="ro-RO"/>
                </w:rPr>
                <w:t>ssagricola@rambler.ru</w:t>
              </w:r>
            </w:hyperlink>
            <w:r>
              <w:rPr>
                <w:b/>
                <w:lang w:val="ro-RO"/>
              </w:rPr>
              <w:t xml:space="preserve"> </w:t>
            </w:r>
          </w:p>
          <w:p w:rsidR="00E65A9D" w:rsidRPr="00974A0C" w:rsidRDefault="00E65A9D" w:rsidP="00B96939">
            <w:pPr>
              <w:jc w:val="center"/>
              <w:rPr>
                <w:b/>
                <w:lang w:val="ro-RO"/>
              </w:rPr>
            </w:pPr>
          </w:p>
        </w:tc>
        <w:tc>
          <w:tcPr>
            <w:tcW w:w="1440" w:type="dxa"/>
          </w:tcPr>
          <w:p w:rsidR="00E65A9D" w:rsidRPr="00974A0C" w:rsidRDefault="00E65A9D" w:rsidP="00B96939">
            <w:pPr>
              <w:ind w:left="-70" w:firstLine="12"/>
              <w:jc w:val="center"/>
              <w:rPr>
                <w:b/>
                <w:lang w:val="ro-RO"/>
              </w:rPr>
            </w:pPr>
            <w:r w:rsidRPr="00974A0C">
              <w:rPr>
                <w:noProof/>
              </w:rPr>
              <w:drawing>
                <wp:inline distT="0" distB="0" distL="0" distR="0" wp14:anchorId="57EFEAB5" wp14:editId="2A0BF5F0">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rsidR="00E65A9D" w:rsidRPr="00974A0C" w:rsidRDefault="00E65A9D" w:rsidP="00B96939">
            <w:pPr>
              <w:jc w:val="center"/>
              <w:rPr>
                <w:b/>
                <w:lang w:val="ro-RO"/>
              </w:rPr>
            </w:pPr>
          </w:p>
        </w:tc>
        <w:tc>
          <w:tcPr>
            <w:tcW w:w="4500" w:type="dxa"/>
          </w:tcPr>
          <w:p w:rsidR="00E65A9D" w:rsidRPr="00974A0C" w:rsidRDefault="00E65A9D" w:rsidP="00B96939">
            <w:pPr>
              <w:jc w:val="center"/>
              <w:rPr>
                <w:b/>
                <w:sz w:val="24"/>
                <w:szCs w:val="24"/>
                <w:lang w:val="ro-RO"/>
              </w:rPr>
            </w:pPr>
          </w:p>
          <w:p w:rsidR="00E65A9D" w:rsidRPr="00974A0C" w:rsidRDefault="00E65A9D" w:rsidP="00B96939">
            <w:pPr>
              <w:jc w:val="center"/>
              <w:rPr>
                <w:b/>
                <w:sz w:val="24"/>
                <w:szCs w:val="24"/>
                <w:lang w:val="ro-RO"/>
              </w:rPr>
            </w:pPr>
            <w:r w:rsidRPr="00974A0C">
              <w:rPr>
                <w:b/>
                <w:sz w:val="24"/>
                <w:szCs w:val="24"/>
                <w:lang w:val="ro-RO"/>
              </w:rPr>
              <w:t>ACADEMY OF SCIENCES</w:t>
            </w:r>
          </w:p>
          <w:p w:rsidR="00E65A9D" w:rsidRPr="00974A0C" w:rsidRDefault="00E65A9D" w:rsidP="00B96939">
            <w:pPr>
              <w:jc w:val="center"/>
              <w:rPr>
                <w:b/>
                <w:sz w:val="24"/>
                <w:szCs w:val="24"/>
                <w:lang w:val="ro-RO"/>
              </w:rPr>
            </w:pPr>
            <w:r w:rsidRPr="00974A0C">
              <w:rPr>
                <w:b/>
                <w:sz w:val="24"/>
                <w:szCs w:val="24"/>
                <w:lang w:val="ro-RO"/>
              </w:rPr>
              <w:t>OF MOLDOVA</w:t>
            </w:r>
          </w:p>
          <w:p w:rsidR="00E65A9D" w:rsidRPr="00974A0C" w:rsidRDefault="00E65A9D" w:rsidP="00B96939">
            <w:pPr>
              <w:ind w:left="691"/>
              <w:rPr>
                <w:b/>
                <w:lang w:val="ro-RO"/>
              </w:rPr>
            </w:pPr>
            <w:r w:rsidRPr="00974A0C">
              <w:rPr>
                <w:b/>
                <w:lang w:val="ro-RO"/>
              </w:rPr>
              <w:t xml:space="preserve">DIVISION OF </w:t>
            </w:r>
            <w:r>
              <w:rPr>
                <w:b/>
                <w:lang w:val="ro-RO"/>
              </w:rPr>
              <w:t xml:space="preserve">LIVES </w:t>
            </w:r>
            <w:r w:rsidRPr="00974A0C">
              <w:rPr>
                <w:b/>
                <w:lang w:val="ro-RO"/>
              </w:rPr>
              <w:t>SCIENCES</w:t>
            </w:r>
          </w:p>
          <w:p w:rsidR="00E65A9D" w:rsidRPr="00974A0C" w:rsidRDefault="00E65A9D" w:rsidP="00B96939">
            <w:pPr>
              <w:jc w:val="center"/>
              <w:rPr>
                <w:b/>
                <w:lang w:val="ro-RO"/>
              </w:rPr>
            </w:pPr>
            <w:r w:rsidRPr="00974A0C">
              <w:rPr>
                <w:b/>
                <w:lang w:val="ro-RO"/>
              </w:rPr>
              <w:t>Stefan cel Mare Ave., 1</w:t>
            </w:r>
          </w:p>
          <w:p w:rsidR="00E65A9D" w:rsidRPr="00974A0C" w:rsidRDefault="00E65A9D" w:rsidP="00B96939">
            <w:pPr>
              <w:jc w:val="center"/>
              <w:rPr>
                <w:b/>
                <w:lang w:val="ro-RO"/>
              </w:rPr>
            </w:pPr>
            <w:r w:rsidRPr="00974A0C">
              <w:rPr>
                <w:b/>
                <w:lang w:val="ro-RO"/>
              </w:rPr>
              <w:t xml:space="preserve">MD-2001 </w:t>
            </w:r>
            <w:proofErr w:type="spellStart"/>
            <w:r w:rsidRPr="00974A0C">
              <w:rPr>
                <w:b/>
                <w:lang w:val="ro-RO"/>
              </w:rPr>
              <w:t>Chisinau</w:t>
            </w:r>
            <w:proofErr w:type="spellEnd"/>
            <w:r w:rsidRPr="00974A0C">
              <w:rPr>
                <w:b/>
                <w:lang w:val="ro-RO"/>
              </w:rPr>
              <w:t>, Republic of Moldova</w:t>
            </w:r>
          </w:p>
          <w:p w:rsidR="00E65A9D" w:rsidRPr="00974A0C" w:rsidRDefault="00E65A9D" w:rsidP="00B96939">
            <w:pPr>
              <w:jc w:val="center"/>
              <w:rPr>
                <w:b/>
                <w:lang w:val="ro-RO"/>
              </w:rPr>
            </w:pPr>
            <w:r w:rsidRPr="00974A0C">
              <w:rPr>
                <w:b/>
                <w:lang w:val="ro-RO"/>
              </w:rPr>
              <w:t>Tel. (373-22) 21-</w:t>
            </w:r>
            <w:r>
              <w:rPr>
                <w:b/>
                <w:lang w:val="ro-RO"/>
              </w:rPr>
              <w:t>05</w:t>
            </w:r>
            <w:r w:rsidRPr="00974A0C">
              <w:rPr>
                <w:b/>
                <w:lang w:val="ro-RO"/>
              </w:rPr>
              <w:t>-</w:t>
            </w:r>
            <w:r>
              <w:rPr>
                <w:b/>
                <w:lang w:val="ro-RO"/>
              </w:rPr>
              <w:t>02</w:t>
            </w:r>
          </w:p>
          <w:p w:rsidR="00E65A9D" w:rsidRPr="00974A0C" w:rsidRDefault="00E65A9D" w:rsidP="00B96939">
            <w:pPr>
              <w:jc w:val="center"/>
              <w:rPr>
                <w:b/>
                <w:lang w:val="ro-RO"/>
              </w:rPr>
            </w:pPr>
            <w:r w:rsidRPr="00974A0C">
              <w:rPr>
                <w:b/>
                <w:lang w:val="ro-RO"/>
              </w:rPr>
              <w:t>Fax. (373-22) 2</w:t>
            </w:r>
            <w:r>
              <w:rPr>
                <w:b/>
                <w:lang w:val="ro-RO"/>
              </w:rPr>
              <w:t>3</w:t>
            </w:r>
            <w:r w:rsidRPr="00974A0C">
              <w:rPr>
                <w:b/>
                <w:lang w:val="ro-RO"/>
              </w:rPr>
              <w:t>-2</w:t>
            </w:r>
            <w:r>
              <w:rPr>
                <w:b/>
                <w:lang w:val="ro-RO"/>
              </w:rPr>
              <w:t>8</w:t>
            </w:r>
            <w:r w:rsidRPr="00974A0C">
              <w:rPr>
                <w:b/>
                <w:lang w:val="ro-RO"/>
              </w:rPr>
              <w:t>-</w:t>
            </w:r>
            <w:r>
              <w:rPr>
                <w:b/>
                <w:lang w:val="ro-RO"/>
              </w:rPr>
              <w:t>74</w:t>
            </w:r>
          </w:p>
          <w:p w:rsidR="00E65A9D" w:rsidRPr="00974A0C" w:rsidRDefault="00E65A9D" w:rsidP="00B96939">
            <w:pPr>
              <w:jc w:val="center"/>
              <w:rPr>
                <w:b/>
                <w:lang w:val="ro-RO"/>
              </w:rPr>
            </w:pPr>
            <w:r w:rsidRPr="00974A0C">
              <w:rPr>
                <w:b/>
                <w:lang w:val="ro-RO"/>
              </w:rPr>
              <w:t xml:space="preserve">E-mail: </w:t>
            </w:r>
            <w:hyperlink r:id="rId7" w:history="1">
              <w:r w:rsidRPr="003F0E1D">
                <w:rPr>
                  <w:rStyle w:val="a4"/>
                  <w:b/>
                  <w:lang w:val="ro-RO"/>
                </w:rPr>
                <w:t>ssagricola@rambler.ru</w:t>
              </w:r>
            </w:hyperlink>
            <w:r>
              <w:rPr>
                <w:b/>
                <w:lang w:val="ro-RO"/>
              </w:rPr>
              <w:t xml:space="preserve"> </w:t>
            </w:r>
          </w:p>
          <w:p w:rsidR="00E65A9D" w:rsidRPr="00974A0C" w:rsidRDefault="00E65A9D" w:rsidP="00B96939">
            <w:pPr>
              <w:jc w:val="center"/>
              <w:rPr>
                <w:b/>
                <w:color w:val="0000FF"/>
                <w:lang w:val="ro-RO"/>
              </w:rPr>
            </w:pPr>
          </w:p>
        </w:tc>
      </w:tr>
    </w:tbl>
    <w:p w:rsidR="00E65A9D" w:rsidRPr="00B203FC" w:rsidRDefault="00E65A9D" w:rsidP="00E6471E">
      <w:pPr>
        <w:jc w:val="center"/>
        <w:rPr>
          <w:b/>
          <w:noProof/>
          <w:sz w:val="24"/>
          <w:szCs w:val="24"/>
          <w:lang w:val="ro-RO"/>
        </w:rPr>
      </w:pPr>
      <w:r w:rsidRPr="00B203FC">
        <w:rPr>
          <w:b/>
          <w:noProof/>
          <w:sz w:val="24"/>
          <w:szCs w:val="24"/>
          <w:lang w:val="ro-RO"/>
        </w:rPr>
        <w:t>AVIZ</w:t>
      </w:r>
    </w:p>
    <w:p w:rsidR="00E65A9D" w:rsidRPr="00B203FC" w:rsidRDefault="00E65A9D" w:rsidP="00E6471E">
      <w:pPr>
        <w:shd w:val="clear" w:color="auto" w:fill="FFFFFF"/>
        <w:jc w:val="center"/>
        <w:rPr>
          <w:b/>
          <w:bCs/>
          <w:sz w:val="24"/>
          <w:szCs w:val="24"/>
          <w:lang w:val="ro-RO"/>
        </w:rPr>
      </w:pPr>
      <w:r w:rsidRPr="00B203FC">
        <w:rPr>
          <w:noProof/>
          <w:sz w:val="24"/>
          <w:szCs w:val="24"/>
          <w:lang w:val="ro-RO"/>
        </w:rPr>
        <w:t xml:space="preserve">asupra rezultatelor proiectului </w:t>
      </w:r>
      <w:r w:rsidRPr="00B203FC">
        <w:rPr>
          <w:sz w:val="24"/>
          <w:szCs w:val="24"/>
          <w:lang w:val="ro-RO"/>
        </w:rPr>
        <w:t>15.817.02.14F</w:t>
      </w:r>
      <w:r w:rsidRPr="00B203FC">
        <w:rPr>
          <w:sz w:val="24"/>
          <w:szCs w:val="24"/>
          <w:lang w:val="ro-RO"/>
        </w:rPr>
        <w:t xml:space="preserve"> </w:t>
      </w:r>
      <w:r w:rsidRPr="00B203FC">
        <w:rPr>
          <w:sz w:val="24"/>
          <w:szCs w:val="24"/>
          <w:lang w:val="ro-RO"/>
        </w:rPr>
        <w:t>“Cercetarea vegetaţiei forestiere şi de stepă pentru evidenţierea suprafeţelor valoroase şi elaborarea recomandărilor de extindere a Ariilor Naturale Protejate din Republica Moldova”</w:t>
      </w:r>
      <w:r w:rsidRPr="00B203FC">
        <w:rPr>
          <w:sz w:val="24"/>
          <w:szCs w:val="24"/>
          <w:lang w:val="ro-RO"/>
        </w:rPr>
        <w:t xml:space="preserve">, </w:t>
      </w:r>
      <w:r w:rsidRPr="00B203FC">
        <w:rPr>
          <w:sz w:val="24"/>
          <w:szCs w:val="24"/>
          <w:lang w:val="ro-RO"/>
        </w:rPr>
        <w:t xml:space="preserve">dr. </w:t>
      </w:r>
      <w:proofErr w:type="spellStart"/>
      <w:r w:rsidRPr="00B203FC">
        <w:rPr>
          <w:sz w:val="24"/>
          <w:szCs w:val="24"/>
          <w:lang w:val="ro-RO"/>
        </w:rPr>
        <w:t>hab</w:t>
      </w:r>
      <w:proofErr w:type="spellEnd"/>
      <w:r w:rsidRPr="00B203FC">
        <w:rPr>
          <w:sz w:val="24"/>
          <w:szCs w:val="24"/>
          <w:lang w:val="ro-RO"/>
        </w:rPr>
        <w:t xml:space="preserve">.  în șt. biol., </w:t>
      </w:r>
      <w:r w:rsidRPr="00B203FC">
        <w:rPr>
          <w:sz w:val="24"/>
          <w:szCs w:val="24"/>
          <w:lang w:val="ro-RO"/>
        </w:rPr>
        <w:t>profesor</w:t>
      </w:r>
      <w:r w:rsidRPr="00B203FC">
        <w:rPr>
          <w:sz w:val="24"/>
          <w:szCs w:val="24"/>
          <w:lang w:val="ro-RO"/>
        </w:rPr>
        <w:t xml:space="preserve"> </w:t>
      </w:r>
      <w:r w:rsidRPr="00B203FC">
        <w:rPr>
          <w:bCs/>
          <w:spacing w:val="-3"/>
          <w:sz w:val="24"/>
          <w:szCs w:val="24"/>
          <w:lang w:val="ro-RO"/>
        </w:rPr>
        <w:t>Gheorghe POSTOLACHE</w:t>
      </w:r>
      <w:r w:rsidRPr="00B203FC">
        <w:rPr>
          <w:b/>
          <w:bCs/>
          <w:spacing w:val="-3"/>
          <w:sz w:val="24"/>
          <w:szCs w:val="24"/>
          <w:lang w:val="ro-RO"/>
        </w:rPr>
        <w:t xml:space="preserve">, </w:t>
      </w:r>
      <w:r w:rsidRPr="00B203FC">
        <w:rPr>
          <w:b/>
          <w:bCs/>
          <w:sz w:val="24"/>
          <w:szCs w:val="24"/>
          <w:lang w:val="ro-RO"/>
        </w:rPr>
        <w:t>GRĂDINA BOTANICĂ NAŢIONALĂ (INSTITUT) ”ALEXANDRU CIUBOTARU”</w:t>
      </w:r>
    </w:p>
    <w:p w:rsidR="00E65A9D" w:rsidRPr="00B203FC" w:rsidRDefault="00E65A9D" w:rsidP="00E6471E">
      <w:pPr>
        <w:jc w:val="center"/>
        <w:rPr>
          <w:noProof/>
          <w:sz w:val="22"/>
          <w:szCs w:val="22"/>
          <w:lang w:val="ro-RO"/>
        </w:rPr>
      </w:pPr>
      <w:r w:rsidRPr="00B203FC">
        <w:rPr>
          <w:noProof/>
          <w:sz w:val="22"/>
          <w:szCs w:val="22"/>
          <w:lang w:val="ro-RO"/>
        </w:rPr>
        <w:t>(perfectat în baza procesului-verbal nr. 3 al Biroului Secției Științe ale Vieții a AŞM din 31 martie 2020)</w:t>
      </w:r>
    </w:p>
    <w:p w:rsidR="00E65A9D" w:rsidRPr="00B203FC" w:rsidRDefault="00E65A9D" w:rsidP="00E65A9D">
      <w:pPr>
        <w:shd w:val="clear" w:color="auto" w:fill="FFFFFF"/>
        <w:jc w:val="both"/>
        <w:rPr>
          <w:b/>
          <w:bCs/>
          <w:sz w:val="24"/>
          <w:szCs w:val="24"/>
          <w:lang w:val="ro-RO"/>
        </w:rPr>
      </w:pPr>
      <w:r w:rsidRPr="00B203FC">
        <w:rPr>
          <w:b/>
          <w:sz w:val="24"/>
          <w:szCs w:val="24"/>
          <w:lang w:val="ro-RO" w:eastAsia="en-US"/>
        </w:rPr>
        <w:t>S-a discutat:</w:t>
      </w:r>
      <w:r w:rsidRPr="00B203FC">
        <w:rPr>
          <w:sz w:val="24"/>
          <w:szCs w:val="24"/>
          <w:lang w:val="ro-RO" w:eastAsia="en-US"/>
        </w:rPr>
        <w:t xml:space="preserve"> Cu privire la audierea raportului proiectului </w:t>
      </w:r>
      <w:r w:rsidRPr="00B203FC">
        <w:rPr>
          <w:sz w:val="24"/>
          <w:szCs w:val="24"/>
          <w:lang w:val="ro-RO"/>
        </w:rPr>
        <w:t xml:space="preserve">15.817.02.14F “Cercetarea vegetaţiei forestiere şi de stepă pentru evidenţierea suprafeţelor valoroase şi elaborarea recomandărilor de extindere a Ariilor Naturale Protejate din Republica Moldova”, dr. </w:t>
      </w:r>
      <w:proofErr w:type="spellStart"/>
      <w:r w:rsidRPr="00B203FC">
        <w:rPr>
          <w:sz w:val="24"/>
          <w:szCs w:val="24"/>
          <w:lang w:val="ro-RO"/>
        </w:rPr>
        <w:t>hab</w:t>
      </w:r>
      <w:proofErr w:type="spellEnd"/>
      <w:r w:rsidRPr="00B203FC">
        <w:rPr>
          <w:sz w:val="24"/>
          <w:szCs w:val="24"/>
          <w:lang w:val="ro-RO"/>
        </w:rPr>
        <w:t xml:space="preserve">.  în șt. biol., profesor </w:t>
      </w:r>
      <w:r w:rsidRPr="00B203FC">
        <w:rPr>
          <w:bCs/>
          <w:spacing w:val="-3"/>
          <w:sz w:val="24"/>
          <w:szCs w:val="24"/>
          <w:lang w:val="ro-RO"/>
        </w:rPr>
        <w:t>Gheorghe POSTOLACHE</w:t>
      </w:r>
      <w:r w:rsidRPr="00B203FC">
        <w:rPr>
          <w:b/>
          <w:bCs/>
          <w:spacing w:val="-3"/>
          <w:sz w:val="24"/>
          <w:szCs w:val="24"/>
          <w:lang w:val="ro-RO"/>
        </w:rPr>
        <w:t xml:space="preserve">, </w:t>
      </w:r>
      <w:r w:rsidRPr="00B203FC">
        <w:rPr>
          <w:b/>
          <w:bCs/>
          <w:sz w:val="24"/>
          <w:szCs w:val="24"/>
          <w:lang w:val="ro-RO"/>
        </w:rPr>
        <w:t>GRĂDINA BOTANICĂ NAŢIONALĂ (INSTITUT) ”ALEXANDRU CIUBOTARU”</w:t>
      </w:r>
    </w:p>
    <w:p w:rsidR="00E65A9D" w:rsidRDefault="00E65A9D" w:rsidP="00E65A9D">
      <w:pPr>
        <w:shd w:val="clear" w:color="auto" w:fill="FFFFFF"/>
        <w:jc w:val="both"/>
        <w:rPr>
          <w:sz w:val="24"/>
          <w:szCs w:val="24"/>
          <w:shd w:val="clear" w:color="auto" w:fill="FFFFFF"/>
          <w:lang w:val="ro-RO"/>
        </w:rPr>
      </w:pPr>
      <w:r w:rsidRPr="00B203FC">
        <w:rPr>
          <w:sz w:val="24"/>
          <w:szCs w:val="24"/>
          <w:lang w:val="ro-RO"/>
        </w:rPr>
        <w:t xml:space="preserve">A fost audiat public </w:t>
      </w:r>
      <w:r w:rsidRPr="00B203FC">
        <w:rPr>
          <w:sz w:val="24"/>
          <w:szCs w:val="24"/>
          <w:lang w:val="ro-RO" w:eastAsia="en-US"/>
        </w:rPr>
        <w:t xml:space="preserve">raportul proiectului </w:t>
      </w:r>
      <w:r w:rsidRPr="00B203FC">
        <w:rPr>
          <w:sz w:val="24"/>
          <w:szCs w:val="24"/>
          <w:lang w:val="ro-RO"/>
        </w:rPr>
        <w:t xml:space="preserve">15.817.02.14F “Cercetarea vegetaţiei forestiere şi de stepă pentru evidenţierea suprafeţelor valoroase şi elaborarea recomandărilor de extindere a Ariilor Naturale Protejate din Republica Moldova”, dr. </w:t>
      </w:r>
      <w:proofErr w:type="spellStart"/>
      <w:r w:rsidRPr="00B203FC">
        <w:rPr>
          <w:sz w:val="24"/>
          <w:szCs w:val="24"/>
          <w:lang w:val="ro-RO"/>
        </w:rPr>
        <w:t>hab</w:t>
      </w:r>
      <w:proofErr w:type="spellEnd"/>
      <w:r w:rsidRPr="00B203FC">
        <w:rPr>
          <w:sz w:val="24"/>
          <w:szCs w:val="24"/>
          <w:lang w:val="ro-RO"/>
        </w:rPr>
        <w:t xml:space="preserve">.  în șt. biol., profesor </w:t>
      </w:r>
      <w:r w:rsidRPr="00B203FC">
        <w:rPr>
          <w:bCs/>
          <w:spacing w:val="-3"/>
          <w:sz w:val="24"/>
          <w:szCs w:val="24"/>
          <w:lang w:val="ro-RO"/>
        </w:rPr>
        <w:t>Gheorghe POSTOLACHE</w:t>
      </w:r>
      <w:r w:rsidRPr="00B203FC">
        <w:rPr>
          <w:b/>
          <w:bCs/>
          <w:spacing w:val="-3"/>
          <w:sz w:val="24"/>
          <w:szCs w:val="24"/>
          <w:lang w:val="ro-RO"/>
        </w:rPr>
        <w:t>,</w:t>
      </w:r>
      <w:r w:rsidRPr="009D1B71">
        <w:rPr>
          <w:b/>
          <w:bCs/>
          <w:spacing w:val="-3"/>
          <w:sz w:val="24"/>
          <w:szCs w:val="24"/>
          <w:lang w:val="ro-RO"/>
        </w:rPr>
        <w:t xml:space="preserve"> </w:t>
      </w:r>
      <w:r w:rsidRPr="00C92665">
        <w:rPr>
          <w:sz w:val="24"/>
          <w:szCs w:val="24"/>
          <w:lang w:val="ro-RO"/>
        </w:rPr>
        <w:t xml:space="preserve">care a </w:t>
      </w:r>
      <w:r w:rsidRPr="00C92665">
        <w:rPr>
          <w:sz w:val="24"/>
          <w:szCs w:val="24"/>
          <w:shd w:val="clear" w:color="auto" w:fill="FFFFFF"/>
          <w:lang w:val="ro-RO"/>
        </w:rPr>
        <w:t xml:space="preserve">scos în evidență faptul că cercetările ştiinţifice planificate pentru anul 2019 au fost îndeplinite în volumul planificat, în termeni stabiliţi şi la un nivel metodic adecvat, ce se confirmă prin următoarele rezultate. </w:t>
      </w:r>
    </w:p>
    <w:p w:rsidR="00B203FC" w:rsidRPr="00B203FC" w:rsidRDefault="00E6471E" w:rsidP="00E65A9D">
      <w:pPr>
        <w:shd w:val="clear" w:color="auto" w:fill="FFFFFF"/>
        <w:jc w:val="both"/>
        <w:rPr>
          <w:bCs/>
          <w:iCs/>
          <w:sz w:val="24"/>
          <w:szCs w:val="24"/>
          <w:lang w:val="ro-RO"/>
        </w:rPr>
      </w:pPr>
      <w:r>
        <w:rPr>
          <w:sz w:val="24"/>
          <w:szCs w:val="24"/>
          <w:lang w:val="ro-RO"/>
        </w:rPr>
        <w:t>A</w:t>
      </w:r>
      <w:r w:rsidR="00B203FC" w:rsidRPr="00B203FC">
        <w:rPr>
          <w:sz w:val="24"/>
          <w:szCs w:val="24"/>
          <w:lang w:val="ro-RO"/>
        </w:rPr>
        <w:t xml:space="preserve">u fost selectate  suprafeţe din  parcelele 14, 15, 22, 23 cu păduri din </w:t>
      </w:r>
      <w:r w:rsidR="00B203FC" w:rsidRPr="00B203FC">
        <w:rPr>
          <w:bCs/>
          <w:iCs/>
          <w:sz w:val="24"/>
          <w:szCs w:val="24"/>
          <w:lang w:val="ro-RO"/>
        </w:rPr>
        <w:t xml:space="preserve">preajma ariei naturale protejate “Cărbuna”. De mare valoare este subparcela 14A cu suprafața de 22,9 h și compoziția arboretului 7GO2FR1TE. Compoziția florei include: </w:t>
      </w:r>
      <w:proofErr w:type="spellStart"/>
      <w:r w:rsidR="00B203FC" w:rsidRPr="00B203FC">
        <w:rPr>
          <w:bCs/>
          <w:i/>
          <w:iCs/>
          <w:sz w:val="24"/>
          <w:szCs w:val="24"/>
          <w:lang w:val="ro-RO"/>
        </w:rPr>
        <w:t>Quercus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petraea</w:t>
      </w:r>
      <w:proofErr w:type="spellEnd"/>
      <w:r w:rsidR="00B203FC" w:rsidRPr="00B203FC">
        <w:rPr>
          <w:bCs/>
          <w:i/>
          <w:iCs/>
          <w:sz w:val="24"/>
          <w:szCs w:val="24"/>
          <w:lang w:val="ro-RO"/>
        </w:rPr>
        <w:t xml:space="preserve">, </w:t>
      </w:r>
      <w:proofErr w:type="spellStart"/>
      <w:r w:rsidR="00B203FC" w:rsidRPr="00B203FC">
        <w:rPr>
          <w:bCs/>
          <w:i/>
          <w:iCs/>
          <w:sz w:val="24"/>
          <w:szCs w:val="24"/>
          <w:lang w:val="ro-RO"/>
        </w:rPr>
        <w:t>Fraxinus</w:t>
      </w:r>
      <w:proofErr w:type="spellEnd"/>
      <w:r w:rsidR="00B203FC" w:rsidRPr="00B203FC">
        <w:rPr>
          <w:bCs/>
          <w:i/>
          <w:iCs/>
          <w:sz w:val="24"/>
          <w:szCs w:val="24"/>
          <w:lang w:val="ro-RO"/>
        </w:rPr>
        <w:t xml:space="preserve"> excelsior, </w:t>
      </w:r>
      <w:proofErr w:type="spellStart"/>
      <w:r w:rsidR="00B203FC" w:rsidRPr="00B203FC">
        <w:rPr>
          <w:bCs/>
          <w:i/>
          <w:iCs/>
          <w:sz w:val="24"/>
          <w:szCs w:val="24"/>
          <w:lang w:val="ro-RO"/>
        </w:rPr>
        <w:t>Tilia</w:t>
      </w:r>
      <w:proofErr w:type="spellEnd"/>
      <w:r w:rsidR="00B203FC" w:rsidRPr="00B203FC">
        <w:rPr>
          <w:bCs/>
          <w:i/>
          <w:iCs/>
          <w:sz w:val="24"/>
          <w:szCs w:val="24"/>
          <w:lang w:val="ro-RO"/>
        </w:rPr>
        <w:t xml:space="preserve"> </w:t>
      </w:r>
      <w:proofErr w:type="spellStart"/>
      <w:r w:rsidR="00B203FC" w:rsidRPr="00B203FC">
        <w:rPr>
          <w:bCs/>
          <w:i/>
          <w:iCs/>
          <w:sz w:val="24"/>
          <w:szCs w:val="24"/>
          <w:lang w:val="ro-RO"/>
        </w:rPr>
        <w:t>tomentosa</w:t>
      </w:r>
      <w:proofErr w:type="spellEnd"/>
      <w:r w:rsidR="00B203FC" w:rsidRPr="00B203FC">
        <w:rPr>
          <w:bCs/>
          <w:i/>
          <w:iCs/>
          <w:sz w:val="24"/>
          <w:szCs w:val="24"/>
          <w:lang w:val="ro-RO"/>
        </w:rPr>
        <w:t xml:space="preserve">, </w:t>
      </w:r>
      <w:proofErr w:type="spellStart"/>
      <w:r w:rsidR="00B203FC" w:rsidRPr="00B203FC">
        <w:rPr>
          <w:bCs/>
          <w:i/>
          <w:iCs/>
          <w:sz w:val="24"/>
          <w:szCs w:val="24"/>
          <w:lang w:val="ro-RO"/>
        </w:rPr>
        <w:t>T.cordata</w:t>
      </w:r>
      <w:proofErr w:type="spellEnd"/>
      <w:r w:rsidR="00B203FC" w:rsidRPr="00B203FC">
        <w:rPr>
          <w:bCs/>
          <w:i/>
          <w:iCs/>
          <w:sz w:val="24"/>
          <w:szCs w:val="24"/>
          <w:lang w:val="ro-RO"/>
        </w:rPr>
        <w:t xml:space="preserve">,  Acer </w:t>
      </w:r>
      <w:proofErr w:type="spellStart"/>
      <w:r w:rsidR="00B203FC" w:rsidRPr="00B203FC">
        <w:rPr>
          <w:bCs/>
          <w:i/>
          <w:iCs/>
          <w:sz w:val="24"/>
          <w:szCs w:val="24"/>
          <w:lang w:val="ro-RO"/>
        </w:rPr>
        <w:t>platanoides</w:t>
      </w:r>
      <w:proofErr w:type="spellEnd"/>
      <w:r w:rsidR="00B203FC" w:rsidRPr="00B203FC">
        <w:rPr>
          <w:bCs/>
          <w:i/>
          <w:iCs/>
          <w:sz w:val="24"/>
          <w:szCs w:val="24"/>
          <w:lang w:val="ro-RO"/>
        </w:rPr>
        <w:t xml:space="preserve">, Acer </w:t>
      </w:r>
      <w:proofErr w:type="spellStart"/>
      <w:r w:rsidR="00B203FC" w:rsidRPr="00B203FC">
        <w:rPr>
          <w:bCs/>
          <w:i/>
          <w:iCs/>
          <w:sz w:val="24"/>
          <w:szCs w:val="24"/>
          <w:lang w:val="ro-RO"/>
        </w:rPr>
        <w:t>campestre</w:t>
      </w:r>
      <w:proofErr w:type="spellEnd"/>
      <w:r w:rsidR="00B203FC" w:rsidRPr="00B203FC">
        <w:rPr>
          <w:bCs/>
          <w:i/>
          <w:iCs/>
          <w:sz w:val="24"/>
          <w:szCs w:val="24"/>
          <w:lang w:val="ro-RO"/>
        </w:rPr>
        <w:t xml:space="preserve">, Acer </w:t>
      </w:r>
      <w:proofErr w:type="spellStart"/>
      <w:r w:rsidR="00B203FC" w:rsidRPr="00B203FC">
        <w:rPr>
          <w:bCs/>
          <w:i/>
          <w:iCs/>
          <w:sz w:val="24"/>
          <w:szCs w:val="24"/>
          <w:lang w:val="ro-RO"/>
        </w:rPr>
        <w:t>tataricum</w:t>
      </w:r>
      <w:proofErr w:type="spellEnd"/>
      <w:r w:rsidR="00B203FC" w:rsidRPr="00B203FC">
        <w:rPr>
          <w:bCs/>
          <w:i/>
          <w:iCs/>
          <w:sz w:val="24"/>
          <w:szCs w:val="24"/>
          <w:lang w:val="ro-RO"/>
        </w:rPr>
        <w:t xml:space="preserve">, </w:t>
      </w:r>
      <w:proofErr w:type="spellStart"/>
      <w:r w:rsidR="00B203FC" w:rsidRPr="00B203FC">
        <w:rPr>
          <w:bCs/>
          <w:i/>
          <w:iCs/>
          <w:sz w:val="24"/>
          <w:szCs w:val="24"/>
          <w:lang w:val="ro-RO"/>
        </w:rPr>
        <w:t>Sorbus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torminalis</w:t>
      </w:r>
      <w:proofErr w:type="spellEnd"/>
      <w:r w:rsidR="00B203FC" w:rsidRPr="00B203FC">
        <w:rPr>
          <w:bCs/>
          <w:i/>
          <w:iCs/>
          <w:sz w:val="24"/>
          <w:szCs w:val="24"/>
          <w:lang w:val="ro-RO"/>
        </w:rPr>
        <w:t xml:space="preserve">, </w:t>
      </w:r>
      <w:proofErr w:type="spellStart"/>
      <w:r w:rsidR="00B203FC" w:rsidRPr="00B203FC">
        <w:rPr>
          <w:bCs/>
          <w:i/>
          <w:iCs/>
          <w:sz w:val="24"/>
          <w:szCs w:val="24"/>
          <w:lang w:val="ro-RO"/>
        </w:rPr>
        <w:t>Carpinus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orientalis</w:t>
      </w:r>
      <w:proofErr w:type="spellEnd"/>
      <w:r w:rsidR="00B203FC" w:rsidRPr="00B203FC">
        <w:rPr>
          <w:bCs/>
          <w:i/>
          <w:iCs/>
          <w:sz w:val="24"/>
          <w:szCs w:val="24"/>
          <w:lang w:val="ro-RO"/>
        </w:rPr>
        <w:t xml:space="preserve">, </w:t>
      </w:r>
      <w:proofErr w:type="spellStart"/>
      <w:r w:rsidR="00B203FC" w:rsidRPr="00B203FC">
        <w:rPr>
          <w:bCs/>
          <w:i/>
          <w:iCs/>
          <w:sz w:val="24"/>
          <w:szCs w:val="24"/>
          <w:lang w:val="ro-RO"/>
        </w:rPr>
        <w:t>C.betulus</w:t>
      </w:r>
      <w:proofErr w:type="spellEnd"/>
      <w:r w:rsidR="00B203FC" w:rsidRPr="00B203FC">
        <w:rPr>
          <w:bCs/>
          <w:iCs/>
          <w:sz w:val="24"/>
          <w:szCs w:val="24"/>
          <w:lang w:val="ro-RO"/>
        </w:rPr>
        <w:t xml:space="preserve">. Există puiet de gorun, frasin, tei, jugastru. În </w:t>
      </w:r>
      <w:proofErr w:type="spellStart"/>
      <w:r w:rsidR="00B203FC" w:rsidRPr="00B203FC">
        <w:rPr>
          <w:bCs/>
          <w:iCs/>
          <w:sz w:val="24"/>
          <w:szCs w:val="24"/>
          <w:lang w:val="ro-RO"/>
        </w:rPr>
        <w:t>strartul</w:t>
      </w:r>
      <w:proofErr w:type="spellEnd"/>
      <w:r w:rsidR="00B203FC" w:rsidRPr="00B203FC">
        <w:rPr>
          <w:bCs/>
          <w:iCs/>
          <w:sz w:val="24"/>
          <w:szCs w:val="24"/>
          <w:lang w:val="ro-RO"/>
        </w:rPr>
        <w:t xml:space="preserve"> arbuștilor au fost înregistrate speciile: </w:t>
      </w:r>
      <w:proofErr w:type="spellStart"/>
      <w:r w:rsidR="00B203FC" w:rsidRPr="00B203FC">
        <w:rPr>
          <w:bCs/>
          <w:i/>
          <w:iCs/>
          <w:sz w:val="24"/>
          <w:szCs w:val="24"/>
          <w:lang w:val="ro-RO"/>
        </w:rPr>
        <w:t>Cotinus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coggygria</w:t>
      </w:r>
      <w:proofErr w:type="spellEnd"/>
      <w:r w:rsidR="00B203FC" w:rsidRPr="00B203FC">
        <w:rPr>
          <w:bCs/>
          <w:i/>
          <w:iCs/>
          <w:sz w:val="24"/>
          <w:szCs w:val="24"/>
          <w:lang w:val="ro-RO"/>
        </w:rPr>
        <w:t xml:space="preserve">, </w:t>
      </w:r>
      <w:proofErr w:type="spellStart"/>
      <w:r w:rsidR="00B203FC" w:rsidRPr="00B203FC">
        <w:rPr>
          <w:bCs/>
          <w:i/>
          <w:iCs/>
          <w:sz w:val="24"/>
          <w:szCs w:val="24"/>
          <w:lang w:val="ro-RO"/>
        </w:rPr>
        <w:t>Crataegus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monogyna</w:t>
      </w:r>
      <w:proofErr w:type="spellEnd"/>
      <w:r w:rsidR="00B203FC" w:rsidRPr="00B203FC">
        <w:rPr>
          <w:bCs/>
          <w:i/>
          <w:iCs/>
          <w:sz w:val="24"/>
          <w:szCs w:val="24"/>
          <w:lang w:val="ro-RO"/>
        </w:rPr>
        <w:t xml:space="preserve">, </w:t>
      </w:r>
      <w:proofErr w:type="spellStart"/>
      <w:r w:rsidR="00B203FC" w:rsidRPr="00B203FC">
        <w:rPr>
          <w:bCs/>
          <w:i/>
          <w:iCs/>
          <w:sz w:val="24"/>
          <w:szCs w:val="24"/>
          <w:lang w:val="ro-RO"/>
        </w:rPr>
        <w:t>C.curvisepala</w:t>
      </w:r>
      <w:proofErr w:type="spellEnd"/>
      <w:r w:rsidR="00B203FC" w:rsidRPr="00B203FC">
        <w:rPr>
          <w:bCs/>
          <w:i/>
          <w:iCs/>
          <w:sz w:val="24"/>
          <w:szCs w:val="24"/>
          <w:lang w:val="ro-RO"/>
        </w:rPr>
        <w:t xml:space="preserve">, </w:t>
      </w:r>
      <w:proofErr w:type="spellStart"/>
      <w:r w:rsidR="00B203FC" w:rsidRPr="00B203FC">
        <w:rPr>
          <w:bCs/>
          <w:i/>
          <w:iCs/>
          <w:sz w:val="24"/>
          <w:szCs w:val="24"/>
          <w:lang w:val="ro-RO"/>
        </w:rPr>
        <w:t>Euonymus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europaea</w:t>
      </w:r>
      <w:proofErr w:type="spellEnd"/>
      <w:r w:rsidR="00B203FC" w:rsidRPr="00B203FC">
        <w:rPr>
          <w:bCs/>
          <w:i/>
          <w:iCs/>
          <w:sz w:val="24"/>
          <w:szCs w:val="24"/>
          <w:lang w:val="ro-RO"/>
        </w:rPr>
        <w:t xml:space="preserve">, E. </w:t>
      </w:r>
      <w:proofErr w:type="spellStart"/>
      <w:r w:rsidR="00B203FC" w:rsidRPr="00B203FC">
        <w:rPr>
          <w:bCs/>
          <w:i/>
          <w:iCs/>
          <w:sz w:val="24"/>
          <w:szCs w:val="24"/>
          <w:lang w:val="ro-RO"/>
        </w:rPr>
        <w:t>verrucosa</w:t>
      </w:r>
      <w:proofErr w:type="spellEnd"/>
      <w:r w:rsidR="00B203FC" w:rsidRPr="00B203FC">
        <w:rPr>
          <w:bCs/>
          <w:i/>
          <w:iCs/>
          <w:sz w:val="24"/>
          <w:szCs w:val="24"/>
          <w:lang w:val="ro-RO"/>
        </w:rPr>
        <w:t xml:space="preserve">, </w:t>
      </w:r>
      <w:proofErr w:type="spellStart"/>
      <w:r w:rsidR="00B203FC" w:rsidRPr="00B203FC">
        <w:rPr>
          <w:bCs/>
          <w:i/>
          <w:iCs/>
          <w:sz w:val="24"/>
          <w:szCs w:val="24"/>
          <w:lang w:val="ro-RO"/>
        </w:rPr>
        <w:t>Viburnum</w:t>
      </w:r>
      <w:proofErr w:type="spellEnd"/>
      <w:r w:rsidR="00B203FC" w:rsidRPr="00B203FC">
        <w:rPr>
          <w:bCs/>
          <w:i/>
          <w:iCs/>
          <w:sz w:val="24"/>
          <w:szCs w:val="24"/>
          <w:lang w:val="ro-RO"/>
        </w:rPr>
        <w:t xml:space="preserve"> </w:t>
      </w:r>
      <w:proofErr w:type="spellStart"/>
      <w:r w:rsidR="00B203FC" w:rsidRPr="00B203FC">
        <w:rPr>
          <w:bCs/>
          <w:i/>
          <w:iCs/>
          <w:sz w:val="24"/>
          <w:szCs w:val="24"/>
          <w:lang w:val="ro-RO"/>
        </w:rPr>
        <w:t>lantana</w:t>
      </w:r>
      <w:proofErr w:type="spellEnd"/>
      <w:r w:rsidR="00B203FC" w:rsidRPr="00B203FC">
        <w:rPr>
          <w:bCs/>
          <w:i/>
          <w:iCs/>
          <w:sz w:val="24"/>
          <w:szCs w:val="24"/>
          <w:lang w:val="ro-RO"/>
        </w:rPr>
        <w:t xml:space="preserve">,  </w:t>
      </w:r>
      <w:proofErr w:type="spellStart"/>
      <w:r w:rsidR="00B203FC" w:rsidRPr="00B203FC">
        <w:rPr>
          <w:bCs/>
          <w:i/>
          <w:iCs/>
          <w:sz w:val="24"/>
          <w:szCs w:val="24"/>
          <w:lang w:val="ro-RO"/>
        </w:rPr>
        <w:t>Cornus</w:t>
      </w:r>
      <w:proofErr w:type="spellEnd"/>
      <w:r w:rsidR="00B203FC" w:rsidRPr="00B203FC">
        <w:rPr>
          <w:bCs/>
          <w:i/>
          <w:iCs/>
          <w:sz w:val="24"/>
          <w:szCs w:val="24"/>
          <w:lang w:val="ro-RO"/>
        </w:rPr>
        <w:t xml:space="preserve"> mas, </w:t>
      </w:r>
      <w:proofErr w:type="spellStart"/>
      <w:r w:rsidR="00B203FC" w:rsidRPr="00B203FC">
        <w:rPr>
          <w:bCs/>
          <w:i/>
          <w:iCs/>
          <w:sz w:val="24"/>
          <w:szCs w:val="24"/>
          <w:lang w:val="ro-RO"/>
        </w:rPr>
        <w:t>Swida</w:t>
      </w:r>
      <w:proofErr w:type="spellEnd"/>
      <w:r w:rsidR="00B203FC" w:rsidRPr="00B203FC">
        <w:rPr>
          <w:bCs/>
          <w:i/>
          <w:iCs/>
          <w:sz w:val="24"/>
          <w:szCs w:val="24"/>
          <w:lang w:val="ro-RO"/>
        </w:rPr>
        <w:t xml:space="preserve"> </w:t>
      </w:r>
      <w:proofErr w:type="spellStart"/>
      <w:r w:rsidR="00B203FC" w:rsidRPr="00B203FC">
        <w:rPr>
          <w:bCs/>
          <w:i/>
          <w:iCs/>
          <w:sz w:val="24"/>
          <w:szCs w:val="24"/>
          <w:lang w:val="ro-RO"/>
        </w:rPr>
        <w:t>sanguinea</w:t>
      </w:r>
      <w:proofErr w:type="spellEnd"/>
      <w:r w:rsidR="00B203FC" w:rsidRPr="00B203FC">
        <w:rPr>
          <w:bCs/>
          <w:i/>
          <w:iCs/>
          <w:sz w:val="24"/>
          <w:szCs w:val="24"/>
          <w:lang w:val="ro-RO"/>
        </w:rPr>
        <w:t xml:space="preserve">, </w:t>
      </w:r>
      <w:proofErr w:type="spellStart"/>
      <w:r w:rsidR="00B203FC" w:rsidRPr="00B203FC">
        <w:rPr>
          <w:bCs/>
          <w:i/>
          <w:iCs/>
          <w:sz w:val="24"/>
          <w:szCs w:val="24"/>
          <w:lang w:val="ro-RO"/>
        </w:rPr>
        <w:t>Corylus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avellana</w:t>
      </w:r>
      <w:proofErr w:type="spellEnd"/>
      <w:r w:rsidR="00B203FC" w:rsidRPr="00B203FC">
        <w:rPr>
          <w:bCs/>
          <w:iCs/>
          <w:sz w:val="24"/>
          <w:szCs w:val="24"/>
          <w:lang w:val="ro-RO"/>
        </w:rPr>
        <w:t xml:space="preserve">. Învelișul ierbos are gradul de acoperire 30-50%. </w:t>
      </w:r>
    </w:p>
    <w:p w:rsidR="00B203FC" w:rsidRPr="00B203FC" w:rsidRDefault="00E6471E" w:rsidP="00B203FC">
      <w:pPr>
        <w:autoSpaceDE w:val="0"/>
        <w:autoSpaceDN w:val="0"/>
        <w:adjustRightInd w:val="0"/>
        <w:ind w:firstLine="567"/>
        <w:jc w:val="both"/>
        <w:rPr>
          <w:bCs/>
          <w:iCs/>
          <w:sz w:val="24"/>
          <w:szCs w:val="24"/>
          <w:lang w:val="ro-RO"/>
        </w:rPr>
      </w:pPr>
      <w:r>
        <w:rPr>
          <w:sz w:val="24"/>
          <w:szCs w:val="24"/>
          <w:lang w:val="ro-RO"/>
        </w:rPr>
        <w:t>S</w:t>
      </w:r>
      <w:bookmarkStart w:id="0" w:name="_GoBack"/>
      <w:bookmarkEnd w:id="0"/>
      <w:r w:rsidR="00B203FC" w:rsidRPr="00B203FC">
        <w:rPr>
          <w:sz w:val="24"/>
          <w:szCs w:val="24"/>
          <w:lang w:val="ro-RO"/>
        </w:rPr>
        <w:t xml:space="preserve">-a stabilit că </w:t>
      </w:r>
      <w:r w:rsidR="00B203FC" w:rsidRPr="00B203FC">
        <w:rPr>
          <w:bCs/>
          <w:iCs/>
          <w:sz w:val="24"/>
          <w:szCs w:val="24"/>
          <w:lang w:val="ro-RO"/>
        </w:rPr>
        <w:t>la marginea de est a ariei protejate “</w:t>
      </w:r>
      <w:proofErr w:type="spellStart"/>
      <w:r w:rsidR="00B203FC" w:rsidRPr="00B203FC">
        <w:rPr>
          <w:bCs/>
          <w:iCs/>
          <w:sz w:val="24"/>
          <w:szCs w:val="24"/>
          <w:lang w:val="ro-RO"/>
        </w:rPr>
        <w:t>Moleşti-Rezeni</w:t>
      </w:r>
      <w:proofErr w:type="spellEnd"/>
      <w:r w:rsidR="00B203FC" w:rsidRPr="00B203FC">
        <w:rPr>
          <w:bCs/>
          <w:iCs/>
          <w:sz w:val="24"/>
          <w:szCs w:val="24"/>
          <w:lang w:val="ro-RO"/>
        </w:rPr>
        <w:t>” a fost evidențiată o suprafață (19,1 ha) cu cărpiniță (</w:t>
      </w:r>
      <w:proofErr w:type="spellStart"/>
      <w:r w:rsidR="00B203FC" w:rsidRPr="00B203FC">
        <w:rPr>
          <w:bCs/>
          <w:i/>
          <w:iCs/>
          <w:sz w:val="24"/>
          <w:szCs w:val="24"/>
          <w:lang w:val="ro-RO"/>
        </w:rPr>
        <w:t>Carpinus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orientalis</w:t>
      </w:r>
      <w:proofErr w:type="spellEnd"/>
      <w:r w:rsidR="00B203FC" w:rsidRPr="00B203FC">
        <w:rPr>
          <w:bCs/>
          <w:i/>
          <w:iCs/>
          <w:sz w:val="24"/>
          <w:szCs w:val="24"/>
          <w:lang w:val="ro-RO"/>
        </w:rPr>
        <w:t>)</w:t>
      </w:r>
      <w:r w:rsidR="00B203FC" w:rsidRPr="00B203FC">
        <w:rPr>
          <w:bCs/>
          <w:iCs/>
          <w:sz w:val="24"/>
          <w:szCs w:val="24"/>
          <w:lang w:val="ro-RO"/>
        </w:rPr>
        <w:t xml:space="preserve"> în subparcela 22S. Compoziția arboretului include: </w:t>
      </w:r>
      <w:proofErr w:type="spellStart"/>
      <w:r w:rsidR="00B203FC" w:rsidRPr="00B203FC">
        <w:rPr>
          <w:bCs/>
          <w:i/>
          <w:iCs/>
          <w:sz w:val="24"/>
          <w:szCs w:val="24"/>
          <w:lang w:val="ro-RO"/>
        </w:rPr>
        <w:t>Quercus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petraea</w:t>
      </w:r>
      <w:proofErr w:type="spellEnd"/>
      <w:r w:rsidR="00B203FC" w:rsidRPr="00B203FC">
        <w:rPr>
          <w:bCs/>
          <w:i/>
          <w:iCs/>
          <w:sz w:val="24"/>
          <w:szCs w:val="24"/>
          <w:lang w:val="ro-RO"/>
        </w:rPr>
        <w:t xml:space="preserve">, </w:t>
      </w:r>
      <w:proofErr w:type="spellStart"/>
      <w:r w:rsidR="00B203FC" w:rsidRPr="00B203FC">
        <w:rPr>
          <w:bCs/>
          <w:i/>
          <w:iCs/>
          <w:sz w:val="24"/>
          <w:szCs w:val="24"/>
          <w:lang w:val="ro-RO"/>
        </w:rPr>
        <w:t>Fraxinus</w:t>
      </w:r>
      <w:proofErr w:type="spellEnd"/>
      <w:r w:rsidR="00B203FC" w:rsidRPr="00B203FC">
        <w:rPr>
          <w:bCs/>
          <w:i/>
          <w:iCs/>
          <w:sz w:val="24"/>
          <w:szCs w:val="24"/>
          <w:lang w:val="ro-RO"/>
        </w:rPr>
        <w:t xml:space="preserve"> excelsior, </w:t>
      </w:r>
      <w:proofErr w:type="spellStart"/>
      <w:r w:rsidR="00B203FC" w:rsidRPr="00B203FC">
        <w:rPr>
          <w:bCs/>
          <w:i/>
          <w:iCs/>
          <w:sz w:val="24"/>
          <w:szCs w:val="24"/>
          <w:lang w:val="ro-RO"/>
        </w:rPr>
        <w:t>Tilia</w:t>
      </w:r>
      <w:proofErr w:type="spellEnd"/>
      <w:r w:rsidR="00B203FC" w:rsidRPr="00B203FC">
        <w:rPr>
          <w:bCs/>
          <w:i/>
          <w:iCs/>
          <w:sz w:val="24"/>
          <w:szCs w:val="24"/>
          <w:lang w:val="ro-RO"/>
        </w:rPr>
        <w:t xml:space="preserve"> </w:t>
      </w:r>
      <w:proofErr w:type="spellStart"/>
      <w:r w:rsidR="00B203FC" w:rsidRPr="00B203FC">
        <w:rPr>
          <w:bCs/>
          <w:i/>
          <w:iCs/>
          <w:sz w:val="24"/>
          <w:szCs w:val="24"/>
          <w:lang w:val="ro-RO"/>
        </w:rPr>
        <w:t>tomentosa</w:t>
      </w:r>
      <w:proofErr w:type="spellEnd"/>
      <w:r w:rsidR="00B203FC" w:rsidRPr="00B203FC">
        <w:rPr>
          <w:bCs/>
          <w:i/>
          <w:iCs/>
          <w:sz w:val="24"/>
          <w:szCs w:val="24"/>
          <w:lang w:val="ro-RO"/>
        </w:rPr>
        <w:t xml:space="preserve">, </w:t>
      </w:r>
      <w:proofErr w:type="spellStart"/>
      <w:r w:rsidR="00B203FC" w:rsidRPr="00B203FC">
        <w:rPr>
          <w:bCs/>
          <w:i/>
          <w:iCs/>
          <w:sz w:val="24"/>
          <w:szCs w:val="24"/>
          <w:lang w:val="ro-RO"/>
        </w:rPr>
        <w:t>T.cordata</w:t>
      </w:r>
      <w:proofErr w:type="spellEnd"/>
      <w:r w:rsidR="00B203FC" w:rsidRPr="00B203FC">
        <w:rPr>
          <w:bCs/>
          <w:i/>
          <w:iCs/>
          <w:sz w:val="24"/>
          <w:szCs w:val="24"/>
          <w:lang w:val="ro-RO"/>
        </w:rPr>
        <w:t xml:space="preserve">,  Acer </w:t>
      </w:r>
      <w:proofErr w:type="spellStart"/>
      <w:r w:rsidR="00B203FC" w:rsidRPr="00B203FC">
        <w:rPr>
          <w:bCs/>
          <w:i/>
          <w:iCs/>
          <w:sz w:val="24"/>
          <w:szCs w:val="24"/>
          <w:lang w:val="ro-RO"/>
        </w:rPr>
        <w:t>platanoides</w:t>
      </w:r>
      <w:proofErr w:type="spellEnd"/>
      <w:r w:rsidR="00B203FC" w:rsidRPr="00B203FC">
        <w:rPr>
          <w:bCs/>
          <w:i/>
          <w:iCs/>
          <w:sz w:val="24"/>
          <w:szCs w:val="24"/>
          <w:lang w:val="ro-RO"/>
        </w:rPr>
        <w:t xml:space="preserve">, Acer </w:t>
      </w:r>
      <w:proofErr w:type="spellStart"/>
      <w:r w:rsidR="00B203FC" w:rsidRPr="00B203FC">
        <w:rPr>
          <w:bCs/>
          <w:i/>
          <w:iCs/>
          <w:sz w:val="24"/>
          <w:szCs w:val="24"/>
          <w:lang w:val="ro-RO"/>
        </w:rPr>
        <w:t>campestre</w:t>
      </w:r>
      <w:proofErr w:type="spellEnd"/>
      <w:r w:rsidR="00B203FC" w:rsidRPr="00B203FC">
        <w:rPr>
          <w:bCs/>
          <w:i/>
          <w:iCs/>
          <w:sz w:val="24"/>
          <w:szCs w:val="24"/>
          <w:lang w:val="ro-RO"/>
        </w:rPr>
        <w:t xml:space="preserve">, Acer </w:t>
      </w:r>
      <w:proofErr w:type="spellStart"/>
      <w:r w:rsidR="00B203FC" w:rsidRPr="00B203FC">
        <w:rPr>
          <w:bCs/>
          <w:i/>
          <w:iCs/>
          <w:sz w:val="24"/>
          <w:szCs w:val="24"/>
          <w:lang w:val="ro-RO"/>
        </w:rPr>
        <w:t>tataricum</w:t>
      </w:r>
      <w:proofErr w:type="spellEnd"/>
      <w:r w:rsidR="00B203FC" w:rsidRPr="00B203FC">
        <w:rPr>
          <w:bCs/>
          <w:i/>
          <w:iCs/>
          <w:sz w:val="24"/>
          <w:szCs w:val="24"/>
          <w:lang w:val="ro-RO"/>
        </w:rPr>
        <w:t xml:space="preserve">, </w:t>
      </w:r>
      <w:proofErr w:type="spellStart"/>
      <w:r w:rsidR="00B203FC" w:rsidRPr="00B203FC">
        <w:rPr>
          <w:bCs/>
          <w:i/>
          <w:iCs/>
          <w:sz w:val="24"/>
          <w:szCs w:val="24"/>
          <w:lang w:val="ro-RO"/>
        </w:rPr>
        <w:t>Sorbus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torminalis</w:t>
      </w:r>
      <w:proofErr w:type="spellEnd"/>
      <w:r w:rsidR="00B203FC" w:rsidRPr="00B203FC">
        <w:rPr>
          <w:bCs/>
          <w:i/>
          <w:iCs/>
          <w:sz w:val="24"/>
          <w:szCs w:val="24"/>
          <w:lang w:val="ro-RO"/>
        </w:rPr>
        <w:t xml:space="preserve">, </w:t>
      </w:r>
      <w:proofErr w:type="spellStart"/>
      <w:r w:rsidR="00B203FC" w:rsidRPr="00B203FC">
        <w:rPr>
          <w:bCs/>
          <w:i/>
          <w:iCs/>
          <w:sz w:val="24"/>
          <w:szCs w:val="24"/>
          <w:lang w:val="ro-RO"/>
        </w:rPr>
        <w:t>Carpinus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orientalis</w:t>
      </w:r>
      <w:proofErr w:type="spellEnd"/>
      <w:r w:rsidR="00B203FC" w:rsidRPr="00B203FC">
        <w:rPr>
          <w:bCs/>
          <w:iCs/>
          <w:sz w:val="24"/>
          <w:szCs w:val="24"/>
          <w:lang w:val="ro-RO"/>
        </w:rPr>
        <w:t xml:space="preserve">. Există puiet de frasin, tei, jugastru (6Go2Fr1Te1Dt). În </w:t>
      </w:r>
      <w:proofErr w:type="spellStart"/>
      <w:r w:rsidR="00B203FC" w:rsidRPr="00B203FC">
        <w:rPr>
          <w:bCs/>
          <w:iCs/>
          <w:sz w:val="24"/>
          <w:szCs w:val="24"/>
          <w:lang w:val="ro-RO"/>
        </w:rPr>
        <w:t>strartul</w:t>
      </w:r>
      <w:proofErr w:type="spellEnd"/>
      <w:r w:rsidR="00B203FC" w:rsidRPr="00B203FC">
        <w:rPr>
          <w:bCs/>
          <w:iCs/>
          <w:sz w:val="24"/>
          <w:szCs w:val="24"/>
          <w:lang w:val="ro-RO"/>
        </w:rPr>
        <w:t xml:space="preserve"> arbuștilor au fost înregistrate speciile: </w:t>
      </w:r>
      <w:proofErr w:type="spellStart"/>
      <w:r w:rsidR="00B203FC" w:rsidRPr="00B203FC">
        <w:rPr>
          <w:bCs/>
          <w:i/>
          <w:iCs/>
          <w:sz w:val="24"/>
          <w:szCs w:val="24"/>
          <w:lang w:val="ro-RO"/>
        </w:rPr>
        <w:t>Cotinus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coggygria</w:t>
      </w:r>
      <w:proofErr w:type="spellEnd"/>
      <w:r w:rsidR="00B203FC" w:rsidRPr="00B203FC">
        <w:rPr>
          <w:bCs/>
          <w:i/>
          <w:iCs/>
          <w:sz w:val="24"/>
          <w:szCs w:val="24"/>
          <w:lang w:val="ro-RO"/>
        </w:rPr>
        <w:t xml:space="preserve">, </w:t>
      </w:r>
      <w:proofErr w:type="spellStart"/>
      <w:r w:rsidR="00B203FC" w:rsidRPr="00B203FC">
        <w:rPr>
          <w:bCs/>
          <w:i/>
          <w:iCs/>
          <w:sz w:val="24"/>
          <w:szCs w:val="24"/>
          <w:lang w:val="ro-RO"/>
        </w:rPr>
        <w:t>Crataegus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monogyna</w:t>
      </w:r>
      <w:proofErr w:type="spellEnd"/>
      <w:r w:rsidR="00B203FC" w:rsidRPr="00B203FC">
        <w:rPr>
          <w:bCs/>
          <w:i/>
          <w:iCs/>
          <w:sz w:val="24"/>
          <w:szCs w:val="24"/>
          <w:lang w:val="ro-RO"/>
        </w:rPr>
        <w:t xml:space="preserve">, C. </w:t>
      </w:r>
      <w:proofErr w:type="spellStart"/>
      <w:r w:rsidR="00B203FC" w:rsidRPr="00B203FC">
        <w:rPr>
          <w:bCs/>
          <w:i/>
          <w:iCs/>
          <w:sz w:val="24"/>
          <w:szCs w:val="24"/>
          <w:lang w:val="ro-RO"/>
        </w:rPr>
        <w:t>curvisepala</w:t>
      </w:r>
      <w:proofErr w:type="spellEnd"/>
      <w:r w:rsidR="00B203FC" w:rsidRPr="00B203FC">
        <w:rPr>
          <w:bCs/>
          <w:i/>
          <w:iCs/>
          <w:sz w:val="24"/>
          <w:szCs w:val="24"/>
          <w:lang w:val="ro-RO"/>
        </w:rPr>
        <w:t xml:space="preserve">, </w:t>
      </w:r>
      <w:proofErr w:type="spellStart"/>
      <w:r w:rsidR="00B203FC" w:rsidRPr="00B203FC">
        <w:rPr>
          <w:bCs/>
          <w:i/>
          <w:iCs/>
          <w:sz w:val="24"/>
          <w:szCs w:val="24"/>
          <w:lang w:val="ro-RO"/>
        </w:rPr>
        <w:t>Euonymus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europaea</w:t>
      </w:r>
      <w:proofErr w:type="spellEnd"/>
      <w:r w:rsidR="00B203FC" w:rsidRPr="00B203FC">
        <w:rPr>
          <w:bCs/>
          <w:i/>
          <w:iCs/>
          <w:sz w:val="24"/>
          <w:szCs w:val="24"/>
          <w:lang w:val="ro-RO"/>
        </w:rPr>
        <w:t xml:space="preserve">, E. </w:t>
      </w:r>
      <w:proofErr w:type="spellStart"/>
      <w:r w:rsidR="00B203FC" w:rsidRPr="00B203FC">
        <w:rPr>
          <w:bCs/>
          <w:i/>
          <w:iCs/>
          <w:sz w:val="24"/>
          <w:szCs w:val="24"/>
          <w:lang w:val="ro-RO"/>
        </w:rPr>
        <w:t>verrucosa</w:t>
      </w:r>
      <w:proofErr w:type="spellEnd"/>
      <w:r w:rsidR="00B203FC" w:rsidRPr="00B203FC">
        <w:rPr>
          <w:bCs/>
          <w:i/>
          <w:iCs/>
          <w:sz w:val="24"/>
          <w:szCs w:val="24"/>
          <w:lang w:val="ro-RO"/>
        </w:rPr>
        <w:t xml:space="preserve">, </w:t>
      </w:r>
      <w:proofErr w:type="spellStart"/>
      <w:r w:rsidR="00B203FC" w:rsidRPr="00B203FC">
        <w:rPr>
          <w:bCs/>
          <w:i/>
          <w:iCs/>
          <w:sz w:val="24"/>
          <w:szCs w:val="24"/>
          <w:lang w:val="ro-RO"/>
        </w:rPr>
        <w:t>Viburnum</w:t>
      </w:r>
      <w:proofErr w:type="spellEnd"/>
      <w:r w:rsidR="00B203FC" w:rsidRPr="00B203FC">
        <w:rPr>
          <w:bCs/>
          <w:i/>
          <w:iCs/>
          <w:sz w:val="24"/>
          <w:szCs w:val="24"/>
          <w:lang w:val="ro-RO"/>
        </w:rPr>
        <w:t xml:space="preserve"> </w:t>
      </w:r>
      <w:proofErr w:type="spellStart"/>
      <w:r w:rsidR="00B203FC" w:rsidRPr="00B203FC">
        <w:rPr>
          <w:bCs/>
          <w:i/>
          <w:iCs/>
          <w:sz w:val="24"/>
          <w:szCs w:val="24"/>
          <w:lang w:val="ro-RO"/>
        </w:rPr>
        <w:t>lantana</w:t>
      </w:r>
      <w:proofErr w:type="spellEnd"/>
      <w:r w:rsidR="00B203FC" w:rsidRPr="00B203FC">
        <w:rPr>
          <w:bCs/>
          <w:i/>
          <w:iCs/>
          <w:sz w:val="24"/>
          <w:szCs w:val="24"/>
          <w:lang w:val="ro-RO"/>
        </w:rPr>
        <w:t xml:space="preserve">,  </w:t>
      </w:r>
      <w:proofErr w:type="spellStart"/>
      <w:r w:rsidR="00B203FC" w:rsidRPr="00B203FC">
        <w:rPr>
          <w:bCs/>
          <w:i/>
          <w:iCs/>
          <w:sz w:val="24"/>
          <w:szCs w:val="24"/>
          <w:lang w:val="ro-RO"/>
        </w:rPr>
        <w:t>Cornus</w:t>
      </w:r>
      <w:proofErr w:type="spellEnd"/>
      <w:r w:rsidR="00B203FC" w:rsidRPr="00B203FC">
        <w:rPr>
          <w:bCs/>
          <w:i/>
          <w:iCs/>
          <w:sz w:val="24"/>
          <w:szCs w:val="24"/>
          <w:lang w:val="ro-RO"/>
        </w:rPr>
        <w:t xml:space="preserve"> mas, </w:t>
      </w:r>
      <w:proofErr w:type="spellStart"/>
      <w:r w:rsidR="00B203FC" w:rsidRPr="00B203FC">
        <w:rPr>
          <w:bCs/>
          <w:i/>
          <w:iCs/>
          <w:sz w:val="24"/>
          <w:szCs w:val="24"/>
          <w:lang w:val="ro-RO"/>
        </w:rPr>
        <w:t>Swida</w:t>
      </w:r>
      <w:proofErr w:type="spellEnd"/>
      <w:r w:rsidR="00B203FC" w:rsidRPr="00B203FC">
        <w:rPr>
          <w:bCs/>
          <w:i/>
          <w:iCs/>
          <w:sz w:val="24"/>
          <w:szCs w:val="24"/>
          <w:lang w:val="ro-RO"/>
        </w:rPr>
        <w:t xml:space="preserve"> </w:t>
      </w:r>
      <w:proofErr w:type="spellStart"/>
      <w:r w:rsidR="00B203FC" w:rsidRPr="00B203FC">
        <w:rPr>
          <w:bCs/>
          <w:i/>
          <w:iCs/>
          <w:sz w:val="24"/>
          <w:szCs w:val="24"/>
          <w:lang w:val="ro-RO"/>
        </w:rPr>
        <w:t>sanguinea</w:t>
      </w:r>
      <w:proofErr w:type="spellEnd"/>
      <w:r w:rsidR="00B203FC" w:rsidRPr="00B203FC">
        <w:rPr>
          <w:bCs/>
          <w:i/>
          <w:iCs/>
          <w:sz w:val="24"/>
          <w:szCs w:val="24"/>
          <w:lang w:val="ro-RO"/>
        </w:rPr>
        <w:t xml:space="preserve">, </w:t>
      </w:r>
      <w:proofErr w:type="spellStart"/>
      <w:r w:rsidR="00B203FC" w:rsidRPr="00B203FC">
        <w:rPr>
          <w:bCs/>
          <w:i/>
          <w:iCs/>
          <w:sz w:val="24"/>
          <w:szCs w:val="24"/>
          <w:lang w:val="ro-RO"/>
        </w:rPr>
        <w:t>Corylus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avellana</w:t>
      </w:r>
      <w:proofErr w:type="spellEnd"/>
      <w:r w:rsidR="00B203FC" w:rsidRPr="00B203FC">
        <w:rPr>
          <w:bCs/>
          <w:iCs/>
          <w:sz w:val="24"/>
          <w:szCs w:val="24"/>
          <w:lang w:val="ro-RO"/>
        </w:rPr>
        <w:t xml:space="preserve">. Ierburile au un grad de acoperire de 30-50%. Au fost </w:t>
      </w:r>
      <w:proofErr w:type="spellStart"/>
      <w:r w:rsidR="00B203FC" w:rsidRPr="00B203FC">
        <w:rPr>
          <w:bCs/>
          <w:iCs/>
          <w:sz w:val="24"/>
          <w:szCs w:val="24"/>
          <w:lang w:val="ro-RO"/>
        </w:rPr>
        <w:t>inregistrate</w:t>
      </w:r>
      <w:proofErr w:type="spellEnd"/>
      <w:r w:rsidR="00B203FC" w:rsidRPr="00B203FC">
        <w:rPr>
          <w:bCs/>
          <w:iCs/>
          <w:sz w:val="24"/>
          <w:szCs w:val="24"/>
          <w:lang w:val="ro-RO"/>
        </w:rPr>
        <w:t>:</w:t>
      </w:r>
      <w:r w:rsidR="00B203FC" w:rsidRPr="00B203FC">
        <w:rPr>
          <w:bCs/>
          <w:i/>
          <w:iCs/>
          <w:sz w:val="24"/>
          <w:szCs w:val="24"/>
          <w:lang w:val="ro-RO"/>
        </w:rPr>
        <w:t xml:space="preserve"> </w:t>
      </w:r>
      <w:proofErr w:type="spellStart"/>
      <w:r w:rsidR="00B203FC" w:rsidRPr="00B203FC">
        <w:rPr>
          <w:bCs/>
          <w:i/>
          <w:iCs/>
          <w:sz w:val="24"/>
          <w:szCs w:val="24"/>
          <w:lang w:val="ro-RO"/>
        </w:rPr>
        <w:t>Latyrus</w:t>
      </w:r>
      <w:proofErr w:type="spellEnd"/>
      <w:r w:rsidR="00B203FC" w:rsidRPr="00B203FC">
        <w:rPr>
          <w:bCs/>
          <w:i/>
          <w:iCs/>
          <w:sz w:val="24"/>
          <w:szCs w:val="24"/>
          <w:lang w:val="ro-RO"/>
        </w:rPr>
        <w:t xml:space="preserve"> </w:t>
      </w:r>
      <w:proofErr w:type="spellStart"/>
      <w:r w:rsidR="00B203FC" w:rsidRPr="00B203FC">
        <w:rPr>
          <w:bCs/>
          <w:i/>
          <w:iCs/>
          <w:sz w:val="24"/>
          <w:szCs w:val="24"/>
          <w:lang w:val="ro-RO"/>
        </w:rPr>
        <w:t>niger</w:t>
      </w:r>
      <w:proofErr w:type="spellEnd"/>
      <w:r w:rsidR="00B203FC" w:rsidRPr="00B203FC">
        <w:rPr>
          <w:bCs/>
          <w:i/>
          <w:iCs/>
          <w:sz w:val="24"/>
          <w:szCs w:val="24"/>
          <w:lang w:val="ro-RO"/>
        </w:rPr>
        <w:t xml:space="preserve">, </w:t>
      </w:r>
      <w:proofErr w:type="spellStart"/>
      <w:r w:rsidR="00B203FC" w:rsidRPr="00B203FC">
        <w:rPr>
          <w:bCs/>
          <w:i/>
          <w:iCs/>
          <w:sz w:val="24"/>
          <w:szCs w:val="24"/>
          <w:lang w:val="ro-RO"/>
        </w:rPr>
        <w:t>Convollaria</w:t>
      </w:r>
      <w:proofErr w:type="spellEnd"/>
      <w:r w:rsidR="00B203FC" w:rsidRPr="00B203FC">
        <w:rPr>
          <w:bCs/>
          <w:i/>
          <w:iCs/>
          <w:sz w:val="24"/>
          <w:szCs w:val="24"/>
          <w:lang w:val="ro-RO"/>
        </w:rPr>
        <w:t xml:space="preserve"> </w:t>
      </w:r>
      <w:proofErr w:type="spellStart"/>
      <w:r w:rsidR="00B203FC" w:rsidRPr="00B203FC">
        <w:rPr>
          <w:bCs/>
          <w:i/>
          <w:iCs/>
          <w:sz w:val="24"/>
          <w:szCs w:val="24"/>
          <w:lang w:val="ro-RO"/>
        </w:rPr>
        <w:t>majalis</w:t>
      </w:r>
      <w:proofErr w:type="spellEnd"/>
      <w:r w:rsidR="00B203FC" w:rsidRPr="00B203FC">
        <w:rPr>
          <w:bCs/>
          <w:i/>
          <w:iCs/>
          <w:sz w:val="24"/>
          <w:szCs w:val="24"/>
          <w:lang w:val="ro-RO"/>
        </w:rPr>
        <w:t xml:space="preserve">, </w:t>
      </w:r>
      <w:proofErr w:type="spellStart"/>
      <w:r w:rsidR="00B203FC" w:rsidRPr="00B203FC">
        <w:rPr>
          <w:bCs/>
          <w:i/>
          <w:iCs/>
          <w:sz w:val="24"/>
          <w:szCs w:val="24"/>
          <w:lang w:val="ro-RO"/>
        </w:rPr>
        <w:t>Mercurialis</w:t>
      </w:r>
      <w:proofErr w:type="spellEnd"/>
      <w:r w:rsidR="00B203FC" w:rsidRPr="00B203FC">
        <w:rPr>
          <w:bCs/>
          <w:i/>
          <w:iCs/>
          <w:sz w:val="24"/>
          <w:szCs w:val="24"/>
          <w:lang w:val="ro-RO"/>
        </w:rPr>
        <w:t xml:space="preserve"> </w:t>
      </w:r>
      <w:proofErr w:type="spellStart"/>
      <w:r w:rsidR="00B203FC" w:rsidRPr="00B203FC">
        <w:rPr>
          <w:bCs/>
          <w:i/>
          <w:iCs/>
          <w:sz w:val="24"/>
          <w:szCs w:val="24"/>
          <w:lang w:val="ro-RO"/>
        </w:rPr>
        <w:t>perenis</w:t>
      </w:r>
      <w:proofErr w:type="spellEnd"/>
      <w:r w:rsidR="00B203FC" w:rsidRPr="00B203FC">
        <w:rPr>
          <w:bCs/>
          <w:i/>
          <w:iCs/>
          <w:sz w:val="24"/>
          <w:szCs w:val="24"/>
          <w:lang w:val="ro-RO"/>
        </w:rPr>
        <w:t xml:space="preserve">, </w:t>
      </w:r>
      <w:proofErr w:type="spellStart"/>
      <w:r w:rsidR="00B203FC" w:rsidRPr="00B203FC">
        <w:rPr>
          <w:bCs/>
          <w:i/>
          <w:iCs/>
          <w:sz w:val="24"/>
          <w:szCs w:val="24"/>
          <w:lang w:val="ro-RO"/>
        </w:rPr>
        <w:t>Polygonatum</w:t>
      </w:r>
      <w:proofErr w:type="spellEnd"/>
      <w:r w:rsidR="00B203FC" w:rsidRPr="00B203FC">
        <w:rPr>
          <w:bCs/>
          <w:i/>
          <w:iCs/>
          <w:sz w:val="24"/>
          <w:szCs w:val="24"/>
          <w:lang w:val="ro-RO"/>
        </w:rPr>
        <w:t xml:space="preserve"> </w:t>
      </w:r>
      <w:proofErr w:type="spellStart"/>
      <w:r w:rsidR="00B203FC" w:rsidRPr="00B203FC">
        <w:rPr>
          <w:bCs/>
          <w:i/>
          <w:iCs/>
          <w:sz w:val="24"/>
          <w:szCs w:val="24"/>
          <w:lang w:val="ro-RO"/>
        </w:rPr>
        <w:t>latifolia</w:t>
      </w:r>
      <w:proofErr w:type="spellEnd"/>
      <w:r w:rsidR="00B203FC" w:rsidRPr="00B203FC">
        <w:rPr>
          <w:bCs/>
          <w:i/>
          <w:iCs/>
          <w:sz w:val="24"/>
          <w:szCs w:val="24"/>
          <w:lang w:val="ro-RO"/>
        </w:rPr>
        <w:t xml:space="preserve">, </w:t>
      </w:r>
      <w:proofErr w:type="spellStart"/>
      <w:r w:rsidR="00B203FC" w:rsidRPr="00B203FC">
        <w:rPr>
          <w:bCs/>
          <w:i/>
          <w:iCs/>
          <w:sz w:val="24"/>
          <w:szCs w:val="24"/>
          <w:lang w:val="ro-RO"/>
        </w:rPr>
        <w:t>P.multiflorum</w:t>
      </w:r>
      <w:proofErr w:type="spellEnd"/>
      <w:r w:rsidR="00B203FC" w:rsidRPr="00B203FC">
        <w:rPr>
          <w:bCs/>
          <w:i/>
          <w:iCs/>
          <w:sz w:val="24"/>
          <w:szCs w:val="24"/>
          <w:lang w:val="ro-RO"/>
        </w:rPr>
        <w:t xml:space="preserve">, </w:t>
      </w:r>
      <w:proofErr w:type="spellStart"/>
      <w:r w:rsidR="00B203FC" w:rsidRPr="00B203FC">
        <w:rPr>
          <w:bCs/>
          <w:i/>
          <w:iCs/>
          <w:sz w:val="24"/>
          <w:szCs w:val="24"/>
          <w:lang w:val="ro-RO"/>
        </w:rPr>
        <w:t>Scutellaria</w:t>
      </w:r>
      <w:proofErr w:type="spellEnd"/>
      <w:r w:rsidR="00B203FC" w:rsidRPr="00B203FC">
        <w:rPr>
          <w:bCs/>
          <w:i/>
          <w:iCs/>
          <w:sz w:val="24"/>
          <w:szCs w:val="24"/>
          <w:lang w:val="ro-RO"/>
        </w:rPr>
        <w:t xml:space="preserve"> </w:t>
      </w:r>
      <w:proofErr w:type="spellStart"/>
      <w:r w:rsidR="00B203FC" w:rsidRPr="00B203FC">
        <w:rPr>
          <w:bCs/>
          <w:i/>
          <w:iCs/>
          <w:sz w:val="24"/>
          <w:szCs w:val="24"/>
          <w:lang w:val="ro-RO"/>
        </w:rPr>
        <w:t>altissima</w:t>
      </w:r>
      <w:proofErr w:type="spellEnd"/>
      <w:r w:rsidR="00B203FC" w:rsidRPr="00B203FC">
        <w:rPr>
          <w:bCs/>
          <w:i/>
          <w:iCs/>
          <w:sz w:val="24"/>
          <w:szCs w:val="24"/>
          <w:lang w:val="ro-RO"/>
        </w:rPr>
        <w:t xml:space="preserve">, </w:t>
      </w:r>
      <w:proofErr w:type="spellStart"/>
      <w:r w:rsidR="00B203FC" w:rsidRPr="00B203FC">
        <w:rPr>
          <w:bCs/>
          <w:i/>
          <w:iCs/>
          <w:sz w:val="24"/>
          <w:szCs w:val="24"/>
          <w:lang w:val="ro-RO"/>
        </w:rPr>
        <w:t>Glechoma</w:t>
      </w:r>
      <w:proofErr w:type="spellEnd"/>
      <w:r w:rsidR="00B203FC" w:rsidRPr="00B203FC">
        <w:rPr>
          <w:bCs/>
          <w:i/>
          <w:iCs/>
          <w:sz w:val="24"/>
          <w:szCs w:val="24"/>
          <w:lang w:val="ro-RO"/>
        </w:rPr>
        <w:t xml:space="preserve"> hirsuta, Viola </w:t>
      </w:r>
      <w:proofErr w:type="spellStart"/>
      <w:r w:rsidR="00B203FC" w:rsidRPr="00B203FC">
        <w:rPr>
          <w:bCs/>
          <w:i/>
          <w:iCs/>
          <w:sz w:val="24"/>
          <w:szCs w:val="24"/>
          <w:lang w:val="ro-RO"/>
        </w:rPr>
        <w:t>mirabilis</w:t>
      </w:r>
      <w:proofErr w:type="spellEnd"/>
      <w:r w:rsidR="00B203FC" w:rsidRPr="00B203FC">
        <w:rPr>
          <w:bCs/>
          <w:i/>
          <w:iCs/>
          <w:sz w:val="24"/>
          <w:szCs w:val="24"/>
          <w:lang w:val="ro-RO"/>
        </w:rPr>
        <w:t xml:space="preserve">, </w:t>
      </w:r>
      <w:proofErr w:type="spellStart"/>
      <w:r w:rsidR="00B203FC" w:rsidRPr="00B203FC">
        <w:rPr>
          <w:bCs/>
          <w:i/>
          <w:iCs/>
          <w:sz w:val="24"/>
          <w:szCs w:val="24"/>
          <w:lang w:val="ro-RO"/>
        </w:rPr>
        <w:t>Pulmonaria</w:t>
      </w:r>
      <w:proofErr w:type="spellEnd"/>
      <w:r w:rsidR="00B203FC" w:rsidRPr="00B203FC">
        <w:rPr>
          <w:bCs/>
          <w:i/>
          <w:iCs/>
          <w:sz w:val="24"/>
          <w:szCs w:val="24"/>
          <w:lang w:val="ro-RO"/>
        </w:rPr>
        <w:t xml:space="preserve"> obscura, </w:t>
      </w:r>
      <w:proofErr w:type="spellStart"/>
      <w:r w:rsidR="00B203FC" w:rsidRPr="00B203FC">
        <w:rPr>
          <w:bCs/>
          <w:i/>
          <w:iCs/>
          <w:sz w:val="24"/>
          <w:szCs w:val="24"/>
          <w:lang w:val="ro-RO"/>
        </w:rPr>
        <w:t>Scilla</w:t>
      </w:r>
      <w:proofErr w:type="spellEnd"/>
      <w:r w:rsidR="00B203FC" w:rsidRPr="00B203FC">
        <w:rPr>
          <w:bCs/>
          <w:i/>
          <w:iCs/>
          <w:sz w:val="24"/>
          <w:szCs w:val="24"/>
          <w:lang w:val="ro-RO"/>
        </w:rPr>
        <w:t xml:space="preserve"> </w:t>
      </w:r>
      <w:proofErr w:type="spellStart"/>
      <w:r w:rsidR="00B203FC" w:rsidRPr="00B203FC">
        <w:rPr>
          <w:bCs/>
          <w:i/>
          <w:iCs/>
          <w:sz w:val="24"/>
          <w:szCs w:val="24"/>
          <w:lang w:val="ro-RO"/>
        </w:rPr>
        <w:t>bifolia</w:t>
      </w:r>
      <w:proofErr w:type="spellEnd"/>
      <w:r w:rsidR="00B203FC" w:rsidRPr="00B203FC">
        <w:rPr>
          <w:bCs/>
          <w:i/>
          <w:iCs/>
          <w:sz w:val="24"/>
          <w:szCs w:val="24"/>
          <w:lang w:val="ro-RO"/>
        </w:rPr>
        <w:t xml:space="preserve">, </w:t>
      </w:r>
      <w:proofErr w:type="spellStart"/>
      <w:r w:rsidR="00B203FC" w:rsidRPr="00B203FC">
        <w:rPr>
          <w:bCs/>
          <w:i/>
          <w:iCs/>
          <w:sz w:val="24"/>
          <w:szCs w:val="24"/>
          <w:lang w:val="ro-RO"/>
        </w:rPr>
        <w:t>Corydalis</w:t>
      </w:r>
      <w:proofErr w:type="spellEnd"/>
      <w:r w:rsidR="00B203FC" w:rsidRPr="00B203FC">
        <w:rPr>
          <w:bCs/>
          <w:i/>
          <w:iCs/>
          <w:sz w:val="24"/>
          <w:szCs w:val="24"/>
          <w:lang w:val="ro-RO"/>
        </w:rPr>
        <w:t xml:space="preserve"> solida, </w:t>
      </w:r>
      <w:proofErr w:type="spellStart"/>
      <w:r w:rsidR="00B203FC" w:rsidRPr="00B203FC">
        <w:rPr>
          <w:bCs/>
          <w:i/>
          <w:iCs/>
          <w:sz w:val="24"/>
          <w:szCs w:val="24"/>
          <w:lang w:val="ro-RO"/>
        </w:rPr>
        <w:t>C.marschaliana</w:t>
      </w:r>
      <w:proofErr w:type="spellEnd"/>
      <w:r w:rsidR="00B203FC" w:rsidRPr="00B203FC">
        <w:rPr>
          <w:bCs/>
          <w:i/>
          <w:iCs/>
          <w:sz w:val="24"/>
          <w:szCs w:val="24"/>
          <w:lang w:val="ro-RO"/>
        </w:rPr>
        <w:t xml:space="preserve">, </w:t>
      </w:r>
      <w:proofErr w:type="spellStart"/>
      <w:r w:rsidR="00B203FC" w:rsidRPr="00B203FC">
        <w:rPr>
          <w:bCs/>
          <w:i/>
          <w:iCs/>
          <w:sz w:val="24"/>
          <w:szCs w:val="24"/>
          <w:lang w:val="ro-RO"/>
        </w:rPr>
        <w:t>Isopyrum</w:t>
      </w:r>
      <w:proofErr w:type="spellEnd"/>
      <w:r w:rsidR="00B203FC" w:rsidRPr="00B203FC">
        <w:rPr>
          <w:bCs/>
          <w:i/>
          <w:iCs/>
          <w:sz w:val="24"/>
          <w:szCs w:val="24"/>
          <w:lang w:val="ro-RO"/>
        </w:rPr>
        <w:t xml:space="preserve"> </w:t>
      </w:r>
      <w:proofErr w:type="spellStart"/>
      <w:r w:rsidR="00B203FC" w:rsidRPr="00B203FC">
        <w:rPr>
          <w:bCs/>
          <w:i/>
          <w:iCs/>
          <w:sz w:val="24"/>
          <w:szCs w:val="24"/>
          <w:lang w:val="ro-RO"/>
        </w:rPr>
        <w:t>thalictroides</w:t>
      </w:r>
      <w:proofErr w:type="spellEnd"/>
      <w:r w:rsidR="00B203FC" w:rsidRPr="00B203FC">
        <w:rPr>
          <w:bCs/>
          <w:iCs/>
          <w:sz w:val="24"/>
          <w:szCs w:val="24"/>
          <w:lang w:val="ro-RO"/>
        </w:rPr>
        <w:t xml:space="preserve">, </w:t>
      </w:r>
      <w:proofErr w:type="spellStart"/>
      <w:r w:rsidR="00B203FC" w:rsidRPr="00B203FC">
        <w:rPr>
          <w:bCs/>
          <w:i/>
          <w:iCs/>
          <w:sz w:val="24"/>
          <w:szCs w:val="24"/>
          <w:lang w:val="ro-RO"/>
        </w:rPr>
        <w:t>Dentaria</w:t>
      </w:r>
      <w:proofErr w:type="spellEnd"/>
      <w:r w:rsidR="00B203FC" w:rsidRPr="00B203FC">
        <w:rPr>
          <w:bCs/>
          <w:i/>
          <w:iCs/>
          <w:sz w:val="24"/>
          <w:szCs w:val="24"/>
          <w:lang w:val="ro-RO"/>
        </w:rPr>
        <w:t xml:space="preserve"> bulbifera, </w:t>
      </w:r>
      <w:proofErr w:type="spellStart"/>
      <w:r w:rsidR="00B203FC" w:rsidRPr="00B203FC">
        <w:rPr>
          <w:bCs/>
          <w:i/>
          <w:iCs/>
          <w:sz w:val="24"/>
          <w:szCs w:val="24"/>
          <w:lang w:val="ro-RO"/>
        </w:rPr>
        <w:t>Arum</w:t>
      </w:r>
      <w:proofErr w:type="spellEnd"/>
      <w:r w:rsidR="00B203FC" w:rsidRPr="00B203FC">
        <w:rPr>
          <w:bCs/>
          <w:i/>
          <w:iCs/>
          <w:sz w:val="24"/>
          <w:szCs w:val="24"/>
          <w:lang w:val="ro-RO"/>
        </w:rPr>
        <w:t xml:space="preserve"> </w:t>
      </w:r>
      <w:proofErr w:type="spellStart"/>
      <w:r w:rsidR="00B203FC" w:rsidRPr="00B203FC">
        <w:rPr>
          <w:bCs/>
          <w:i/>
          <w:iCs/>
          <w:sz w:val="24"/>
          <w:szCs w:val="24"/>
          <w:lang w:val="ro-RO"/>
        </w:rPr>
        <w:t>orientalis</w:t>
      </w:r>
      <w:proofErr w:type="spellEnd"/>
      <w:r w:rsidR="00B203FC" w:rsidRPr="00B203FC">
        <w:rPr>
          <w:bCs/>
          <w:iCs/>
          <w:sz w:val="24"/>
          <w:szCs w:val="24"/>
          <w:lang w:val="ro-RO"/>
        </w:rPr>
        <w:t>.</w:t>
      </w:r>
    </w:p>
    <w:p w:rsidR="00E65A9D" w:rsidRPr="00106752" w:rsidRDefault="00E65A9D" w:rsidP="00E65A9D">
      <w:pPr>
        <w:shd w:val="clear" w:color="auto" w:fill="FFFFFF"/>
        <w:spacing w:before="154"/>
        <w:ind w:left="90"/>
        <w:jc w:val="both"/>
        <w:rPr>
          <w:sz w:val="24"/>
          <w:szCs w:val="24"/>
          <w:lang w:val="ro-RO"/>
        </w:rPr>
      </w:pPr>
      <w:r w:rsidRPr="00106752">
        <w:rPr>
          <w:b/>
          <w:sz w:val="24"/>
          <w:szCs w:val="24"/>
          <w:lang w:val="ro-RO"/>
        </w:rPr>
        <w:t>S-a decis:</w:t>
      </w:r>
      <w:r w:rsidRPr="00106752">
        <w:rPr>
          <w:sz w:val="24"/>
          <w:szCs w:val="24"/>
          <w:lang w:val="ro-RO"/>
        </w:rPr>
        <w:t xml:space="preserve"> În baza audierii publice a raportului prezentat de directorul de proiect</w:t>
      </w:r>
      <w:r w:rsidR="00E6471E" w:rsidRPr="00E6471E">
        <w:rPr>
          <w:sz w:val="24"/>
          <w:szCs w:val="24"/>
          <w:lang w:val="ro-RO"/>
        </w:rPr>
        <w:t xml:space="preserve"> </w:t>
      </w:r>
      <w:r w:rsidR="00E6471E" w:rsidRPr="00B203FC">
        <w:rPr>
          <w:sz w:val="24"/>
          <w:szCs w:val="24"/>
          <w:lang w:val="ro-RO"/>
        </w:rPr>
        <w:t xml:space="preserve">dr. </w:t>
      </w:r>
      <w:proofErr w:type="spellStart"/>
      <w:r w:rsidR="00E6471E" w:rsidRPr="00B203FC">
        <w:rPr>
          <w:sz w:val="24"/>
          <w:szCs w:val="24"/>
          <w:lang w:val="ro-RO"/>
        </w:rPr>
        <w:t>hab</w:t>
      </w:r>
      <w:proofErr w:type="spellEnd"/>
      <w:r w:rsidR="00E6471E" w:rsidRPr="00B203FC">
        <w:rPr>
          <w:sz w:val="24"/>
          <w:szCs w:val="24"/>
          <w:lang w:val="ro-RO"/>
        </w:rPr>
        <w:t xml:space="preserve">.  în șt. biol., profesor </w:t>
      </w:r>
      <w:r w:rsidR="00E6471E" w:rsidRPr="00B203FC">
        <w:rPr>
          <w:bCs/>
          <w:spacing w:val="-3"/>
          <w:sz w:val="24"/>
          <w:szCs w:val="24"/>
          <w:lang w:val="ro-RO"/>
        </w:rPr>
        <w:t>Gheorghe POSTOLACHE</w:t>
      </w:r>
      <w:r w:rsidR="00E6471E" w:rsidRPr="00B203FC">
        <w:rPr>
          <w:b/>
          <w:bCs/>
          <w:spacing w:val="-3"/>
          <w:sz w:val="24"/>
          <w:szCs w:val="24"/>
          <w:lang w:val="ro-RO"/>
        </w:rPr>
        <w:t>,</w:t>
      </w:r>
      <w:r w:rsidRPr="00106752">
        <w:rPr>
          <w:sz w:val="24"/>
          <w:szCs w:val="24"/>
          <w:lang w:val="ro-RO"/>
        </w:rPr>
        <w:t xml:space="preserve"> având în vedere avizul pozitiv al expertului independent (se anexează), raportul pe proiectul </w:t>
      </w:r>
      <w:r w:rsidR="00E6471E" w:rsidRPr="00B203FC">
        <w:rPr>
          <w:sz w:val="24"/>
          <w:szCs w:val="24"/>
          <w:lang w:val="ro-RO"/>
        </w:rPr>
        <w:t xml:space="preserve">15.817.02.14F “Cercetarea vegetaţiei forestiere şi de stepă pentru evidenţierea suprafeţelor valoroase şi elaborarea recomandărilor de extindere a Ariilor Naturale Protejate din Republica Moldova”, </w:t>
      </w:r>
      <w:r w:rsidRPr="00106752">
        <w:rPr>
          <w:sz w:val="24"/>
          <w:szCs w:val="24"/>
          <w:lang w:val="ro-RO"/>
        </w:rPr>
        <w:t xml:space="preserve">este acceptat cu calificativul de noutate şi valoare a rezultatelor ştiinţifice “foarte înaltă”. </w:t>
      </w:r>
    </w:p>
    <w:p w:rsidR="00E65A9D" w:rsidRPr="00EA3560" w:rsidRDefault="00E65A9D" w:rsidP="00E65A9D">
      <w:pPr>
        <w:ind w:firstLine="567"/>
        <w:rPr>
          <w:b/>
          <w:sz w:val="24"/>
          <w:szCs w:val="24"/>
          <w:lang w:val="ro-RO"/>
        </w:rPr>
      </w:pPr>
      <w:r w:rsidRPr="00EA3560">
        <w:rPr>
          <w:sz w:val="24"/>
          <w:szCs w:val="24"/>
          <w:lang w:val="ro-RO"/>
        </w:rPr>
        <w:tab/>
      </w:r>
      <w:r w:rsidRPr="00EA3560">
        <w:rPr>
          <w:b/>
          <w:sz w:val="24"/>
          <w:szCs w:val="24"/>
          <w:lang w:val="ro-RO"/>
        </w:rPr>
        <w:t xml:space="preserve">Vicepreședinte, acad. </w:t>
      </w:r>
      <w:r w:rsidRPr="00EA3560">
        <w:rPr>
          <w:b/>
          <w:sz w:val="24"/>
          <w:szCs w:val="24"/>
          <w:lang w:val="ro-RO"/>
        </w:rPr>
        <w:tab/>
      </w:r>
      <w:r w:rsidRPr="00EA3560">
        <w:rPr>
          <w:b/>
          <w:sz w:val="24"/>
          <w:szCs w:val="24"/>
          <w:lang w:val="ro-RO"/>
        </w:rPr>
        <w:tab/>
      </w:r>
      <w:r w:rsidRPr="00EA3560">
        <w:rPr>
          <w:b/>
          <w:sz w:val="24"/>
          <w:szCs w:val="24"/>
          <w:lang w:val="ro-RO"/>
        </w:rPr>
        <w:tab/>
      </w:r>
      <w:r w:rsidRPr="00EA3560">
        <w:rPr>
          <w:b/>
          <w:sz w:val="24"/>
          <w:szCs w:val="24"/>
          <w:lang w:val="ro-RO"/>
        </w:rPr>
        <w:tab/>
        <w:t>Boris GAINA</w:t>
      </w:r>
    </w:p>
    <w:p w:rsidR="00E65A9D" w:rsidRPr="00EA3560" w:rsidRDefault="00E65A9D" w:rsidP="00E65A9D">
      <w:pPr>
        <w:ind w:firstLine="567"/>
        <w:rPr>
          <w:b/>
          <w:sz w:val="24"/>
          <w:szCs w:val="24"/>
          <w:lang w:val="ro-RO"/>
        </w:rPr>
      </w:pPr>
      <w:r w:rsidRPr="00EA3560">
        <w:rPr>
          <w:b/>
          <w:sz w:val="24"/>
          <w:szCs w:val="24"/>
          <w:lang w:val="ro-RO"/>
        </w:rPr>
        <w:t xml:space="preserve">Secretar Științific al Secției, dr. </w:t>
      </w:r>
      <w:r w:rsidRPr="00EA3560">
        <w:rPr>
          <w:b/>
          <w:sz w:val="24"/>
          <w:szCs w:val="24"/>
          <w:lang w:val="ro-RO" w:eastAsia="en-US"/>
        </w:rPr>
        <w:tab/>
      </w:r>
      <w:r w:rsidRPr="00EA3560">
        <w:rPr>
          <w:b/>
          <w:sz w:val="24"/>
          <w:szCs w:val="24"/>
          <w:lang w:val="ro-RO" w:eastAsia="en-US"/>
        </w:rPr>
        <w:tab/>
      </w:r>
      <w:r w:rsidRPr="00EA3560">
        <w:rPr>
          <w:b/>
          <w:sz w:val="24"/>
          <w:szCs w:val="24"/>
          <w:lang w:val="ro-RO" w:eastAsia="en-US"/>
        </w:rPr>
        <w:tab/>
        <w:t>Gheorghe TUDORACHE</w:t>
      </w:r>
    </w:p>
    <w:sectPr w:rsidR="00E65A9D" w:rsidRPr="00EA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9D"/>
    <w:rsid w:val="0021678D"/>
    <w:rsid w:val="00B203FC"/>
    <w:rsid w:val="00E6471E"/>
    <w:rsid w:val="00E65A9D"/>
    <w:rsid w:val="00EF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9D"/>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EF0A68"/>
    <w:pPr>
      <w:spacing w:before="100" w:beforeAutospacing="1" w:after="100" w:afterAutospacing="1"/>
      <w:outlineLvl w:val="3"/>
    </w:pPr>
    <w:rPr>
      <w:b/>
      <w:bCs/>
      <w:sz w:val="24"/>
      <w:szCs w:val="24"/>
    </w:rPr>
  </w:style>
  <w:style w:type="paragraph" w:styleId="8">
    <w:name w:val="heading 8"/>
    <w:basedOn w:val="a"/>
    <w:next w:val="a"/>
    <w:link w:val="80"/>
    <w:qFormat/>
    <w:rsid w:val="00E65A9D"/>
    <w:pPr>
      <w:spacing w:before="240" w:after="60"/>
      <w:outlineLvl w:val="7"/>
    </w:pPr>
    <w:rPr>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qFormat/>
    <w:rsid w:val="00EF0A68"/>
  </w:style>
  <w:style w:type="character" w:customStyle="1" w:styleId="10">
    <w:name w:val="Стиль1 Знак"/>
    <w:basedOn w:val="20"/>
    <w:link w:val="1"/>
    <w:rsid w:val="00EF0A68"/>
    <w:rPr>
      <w:i/>
      <w:iCs/>
      <w:color w:val="000000" w:themeColor="text1"/>
      <w:lang w:val="ro-RO"/>
    </w:rPr>
  </w:style>
  <w:style w:type="paragraph" w:styleId="2">
    <w:name w:val="Quote"/>
    <w:basedOn w:val="a"/>
    <w:next w:val="a"/>
    <w:link w:val="20"/>
    <w:uiPriority w:val="29"/>
    <w:qFormat/>
    <w:rsid w:val="00EF0A68"/>
    <w:pPr>
      <w:spacing w:after="200" w:line="276" w:lineRule="auto"/>
    </w:pPr>
    <w:rPr>
      <w:rFonts w:asciiTheme="minorHAnsi" w:eastAsiaTheme="minorHAnsi" w:hAnsiTheme="minorHAnsi" w:cstheme="minorBidi"/>
      <w:i/>
      <w:iCs/>
      <w:color w:val="000000" w:themeColor="text1"/>
      <w:sz w:val="22"/>
      <w:szCs w:val="22"/>
      <w:lang w:val="ro-RO" w:eastAsia="en-US"/>
    </w:rPr>
  </w:style>
  <w:style w:type="character" w:customStyle="1" w:styleId="20">
    <w:name w:val="Цитата 2 Знак"/>
    <w:basedOn w:val="a0"/>
    <w:link w:val="2"/>
    <w:uiPriority w:val="29"/>
    <w:rsid w:val="00EF0A68"/>
    <w:rPr>
      <w:i/>
      <w:iCs/>
      <w:color w:val="000000" w:themeColor="text1"/>
      <w:lang w:val="ro-RO"/>
    </w:rPr>
  </w:style>
  <w:style w:type="character" w:customStyle="1" w:styleId="40">
    <w:name w:val="Заголовок 4 Знак"/>
    <w:basedOn w:val="a0"/>
    <w:link w:val="4"/>
    <w:uiPriority w:val="9"/>
    <w:rsid w:val="00EF0A68"/>
    <w:rPr>
      <w:rFonts w:ascii="Times New Roman" w:eastAsia="Times New Roman" w:hAnsi="Times New Roman" w:cs="Times New Roman"/>
      <w:b/>
      <w:bCs/>
      <w:sz w:val="24"/>
      <w:szCs w:val="24"/>
      <w:lang w:eastAsia="ru-RU"/>
    </w:rPr>
  </w:style>
  <w:style w:type="character" w:styleId="a3">
    <w:name w:val="Strong"/>
    <w:basedOn w:val="a0"/>
    <w:uiPriority w:val="22"/>
    <w:qFormat/>
    <w:rsid w:val="00EF0A68"/>
    <w:rPr>
      <w:b/>
      <w:bCs/>
    </w:rPr>
  </w:style>
  <w:style w:type="character" w:customStyle="1" w:styleId="80">
    <w:name w:val="Заголовок 8 Знак"/>
    <w:basedOn w:val="a0"/>
    <w:link w:val="8"/>
    <w:rsid w:val="00E65A9D"/>
    <w:rPr>
      <w:rFonts w:ascii="Times New Roman" w:eastAsia="Times New Roman" w:hAnsi="Times New Roman" w:cs="Times New Roman"/>
      <w:i/>
      <w:iCs/>
      <w:sz w:val="24"/>
      <w:szCs w:val="24"/>
      <w:lang w:val="en-US" w:eastAsia="ru-RU"/>
    </w:rPr>
  </w:style>
  <w:style w:type="character" w:styleId="a4">
    <w:name w:val="Hyperlink"/>
    <w:basedOn w:val="a0"/>
    <w:uiPriority w:val="99"/>
    <w:unhideWhenUsed/>
    <w:rsid w:val="00E65A9D"/>
    <w:rPr>
      <w:color w:val="0000FF"/>
      <w:u w:val="single"/>
    </w:rPr>
  </w:style>
  <w:style w:type="paragraph" w:styleId="a5">
    <w:name w:val="Balloon Text"/>
    <w:basedOn w:val="a"/>
    <w:link w:val="a6"/>
    <w:uiPriority w:val="99"/>
    <w:semiHidden/>
    <w:unhideWhenUsed/>
    <w:rsid w:val="00E65A9D"/>
    <w:rPr>
      <w:rFonts w:ascii="Tahoma" w:hAnsi="Tahoma" w:cs="Tahoma"/>
      <w:sz w:val="16"/>
      <w:szCs w:val="16"/>
    </w:rPr>
  </w:style>
  <w:style w:type="character" w:customStyle="1" w:styleId="a6">
    <w:name w:val="Текст выноски Знак"/>
    <w:basedOn w:val="a0"/>
    <w:link w:val="a5"/>
    <w:uiPriority w:val="99"/>
    <w:semiHidden/>
    <w:rsid w:val="00E65A9D"/>
    <w:rPr>
      <w:rFonts w:ascii="Tahoma" w:eastAsia="Times New Roman" w:hAnsi="Tahoma" w:cs="Tahoma"/>
      <w:sz w:val="16"/>
      <w:szCs w:val="16"/>
      <w:lang w:eastAsia="ru-RU"/>
    </w:rPr>
  </w:style>
  <w:style w:type="character" w:customStyle="1" w:styleId="Titlu1Char">
    <w:name w:val="Titlu 1 Char"/>
    <w:basedOn w:val="a0"/>
    <w:link w:val="Titlu1"/>
    <w:uiPriority w:val="99"/>
    <w:locked/>
    <w:rsid w:val="00E65A9D"/>
    <w:rPr>
      <w:b/>
      <w:bCs/>
      <w:lang w:eastAsia="ru-RU"/>
    </w:rPr>
  </w:style>
  <w:style w:type="paragraph" w:customStyle="1" w:styleId="Titlu1">
    <w:name w:val="Titlu 1"/>
    <w:basedOn w:val="a"/>
    <w:link w:val="Titlu1Char"/>
    <w:uiPriority w:val="99"/>
    <w:rsid w:val="00E65A9D"/>
    <w:rPr>
      <w:rFonts w:asciiTheme="minorHAnsi" w:eastAsiaTheme="minorHAnsi" w:hAnsiTheme="minorHAnsi"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9D"/>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EF0A68"/>
    <w:pPr>
      <w:spacing w:before="100" w:beforeAutospacing="1" w:after="100" w:afterAutospacing="1"/>
      <w:outlineLvl w:val="3"/>
    </w:pPr>
    <w:rPr>
      <w:b/>
      <w:bCs/>
      <w:sz w:val="24"/>
      <w:szCs w:val="24"/>
    </w:rPr>
  </w:style>
  <w:style w:type="paragraph" w:styleId="8">
    <w:name w:val="heading 8"/>
    <w:basedOn w:val="a"/>
    <w:next w:val="a"/>
    <w:link w:val="80"/>
    <w:qFormat/>
    <w:rsid w:val="00E65A9D"/>
    <w:pPr>
      <w:spacing w:before="240" w:after="60"/>
      <w:outlineLvl w:val="7"/>
    </w:pPr>
    <w:rPr>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qFormat/>
    <w:rsid w:val="00EF0A68"/>
  </w:style>
  <w:style w:type="character" w:customStyle="1" w:styleId="10">
    <w:name w:val="Стиль1 Знак"/>
    <w:basedOn w:val="20"/>
    <w:link w:val="1"/>
    <w:rsid w:val="00EF0A68"/>
    <w:rPr>
      <w:i/>
      <w:iCs/>
      <w:color w:val="000000" w:themeColor="text1"/>
      <w:lang w:val="ro-RO"/>
    </w:rPr>
  </w:style>
  <w:style w:type="paragraph" w:styleId="2">
    <w:name w:val="Quote"/>
    <w:basedOn w:val="a"/>
    <w:next w:val="a"/>
    <w:link w:val="20"/>
    <w:uiPriority w:val="29"/>
    <w:qFormat/>
    <w:rsid w:val="00EF0A68"/>
    <w:pPr>
      <w:spacing w:after="200" w:line="276" w:lineRule="auto"/>
    </w:pPr>
    <w:rPr>
      <w:rFonts w:asciiTheme="minorHAnsi" w:eastAsiaTheme="minorHAnsi" w:hAnsiTheme="minorHAnsi" w:cstheme="minorBidi"/>
      <w:i/>
      <w:iCs/>
      <w:color w:val="000000" w:themeColor="text1"/>
      <w:sz w:val="22"/>
      <w:szCs w:val="22"/>
      <w:lang w:val="ro-RO" w:eastAsia="en-US"/>
    </w:rPr>
  </w:style>
  <w:style w:type="character" w:customStyle="1" w:styleId="20">
    <w:name w:val="Цитата 2 Знак"/>
    <w:basedOn w:val="a0"/>
    <w:link w:val="2"/>
    <w:uiPriority w:val="29"/>
    <w:rsid w:val="00EF0A68"/>
    <w:rPr>
      <w:i/>
      <w:iCs/>
      <w:color w:val="000000" w:themeColor="text1"/>
      <w:lang w:val="ro-RO"/>
    </w:rPr>
  </w:style>
  <w:style w:type="character" w:customStyle="1" w:styleId="40">
    <w:name w:val="Заголовок 4 Знак"/>
    <w:basedOn w:val="a0"/>
    <w:link w:val="4"/>
    <w:uiPriority w:val="9"/>
    <w:rsid w:val="00EF0A68"/>
    <w:rPr>
      <w:rFonts w:ascii="Times New Roman" w:eastAsia="Times New Roman" w:hAnsi="Times New Roman" w:cs="Times New Roman"/>
      <w:b/>
      <w:bCs/>
      <w:sz w:val="24"/>
      <w:szCs w:val="24"/>
      <w:lang w:eastAsia="ru-RU"/>
    </w:rPr>
  </w:style>
  <w:style w:type="character" w:styleId="a3">
    <w:name w:val="Strong"/>
    <w:basedOn w:val="a0"/>
    <w:uiPriority w:val="22"/>
    <w:qFormat/>
    <w:rsid w:val="00EF0A68"/>
    <w:rPr>
      <w:b/>
      <w:bCs/>
    </w:rPr>
  </w:style>
  <w:style w:type="character" w:customStyle="1" w:styleId="80">
    <w:name w:val="Заголовок 8 Знак"/>
    <w:basedOn w:val="a0"/>
    <w:link w:val="8"/>
    <w:rsid w:val="00E65A9D"/>
    <w:rPr>
      <w:rFonts w:ascii="Times New Roman" w:eastAsia="Times New Roman" w:hAnsi="Times New Roman" w:cs="Times New Roman"/>
      <w:i/>
      <w:iCs/>
      <w:sz w:val="24"/>
      <w:szCs w:val="24"/>
      <w:lang w:val="en-US" w:eastAsia="ru-RU"/>
    </w:rPr>
  </w:style>
  <w:style w:type="character" w:styleId="a4">
    <w:name w:val="Hyperlink"/>
    <w:basedOn w:val="a0"/>
    <w:uiPriority w:val="99"/>
    <w:unhideWhenUsed/>
    <w:rsid w:val="00E65A9D"/>
    <w:rPr>
      <w:color w:val="0000FF"/>
      <w:u w:val="single"/>
    </w:rPr>
  </w:style>
  <w:style w:type="paragraph" w:styleId="a5">
    <w:name w:val="Balloon Text"/>
    <w:basedOn w:val="a"/>
    <w:link w:val="a6"/>
    <w:uiPriority w:val="99"/>
    <w:semiHidden/>
    <w:unhideWhenUsed/>
    <w:rsid w:val="00E65A9D"/>
    <w:rPr>
      <w:rFonts w:ascii="Tahoma" w:hAnsi="Tahoma" w:cs="Tahoma"/>
      <w:sz w:val="16"/>
      <w:szCs w:val="16"/>
    </w:rPr>
  </w:style>
  <w:style w:type="character" w:customStyle="1" w:styleId="a6">
    <w:name w:val="Текст выноски Знак"/>
    <w:basedOn w:val="a0"/>
    <w:link w:val="a5"/>
    <w:uiPriority w:val="99"/>
    <w:semiHidden/>
    <w:rsid w:val="00E65A9D"/>
    <w:rPr>
      <w:rFonts w:ascii="Tahoma" w:eastAsia="Times New Roman" w:hAnsi="Tahoma" w:cs="Tahoma"/>
      <w:sz w:val="16"/>
      <w:szCs w:val="16"/>
      <w:lang w:eastAsia="ru-RU"/>
    </w:rPr>
  </w:style>
  <w:style w:type="character" w:customStyle="1" w:styleId="Titlu1Char">
    <w:name w:val="Titlu 1 Char"/>
    <w:basedOn w:val="a0"/>
    <w:link w:val="Titlu1"/>
    <w:uiPriority w:val="99"/>
    <w:locked/>
    <w:rsid w:val="00E65A9D"/>
    <w:rPr>
      <w:b/>
      <w:bCs/>
      <w:lang w:eastAsia="ru-RU"/>
    </w:rPr>
  </w:style>
  <w:style w:type="paragraph" w:customStyle="1" w:styleId="Titlu1">
    <w:name w:val="Titlu 1"/>
    <w:basedOn w:val="a"/>
    <w:link w:val="Titlu1Char"/>
    <w:uiPriority w:val="99"/>
    <w:rsid w:val="00E65A9D"/>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agricola@ramble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sagricola@rambl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2020-03-17T14:45:00Z</dcterms:created>
  <dcterms:modified xsi:type="dcterms:W3CDTF">2020-03-17T15:10:00Z</dcterms:modified>
</cp:coreProperties>
</file>